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D0" w:rsidRDefault="00A211D0" w:rsidP="00A211D0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1D0" w:rsidRPr="00247015" w:rsidRDefault="00A211D0" w:rsidP="00A211D0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A211D0" w:rsidRDefault="00A211D0" w:rsidP="00A211D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A211D0" w:rsidRPr="00104A23" w:rsidRDefault="00A211D0" w:rsidP="00A211D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A211D0" w:rsidRDefault="00A211D0" w:rsidP="00A211D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211D0" w:rsidRPr="00617CC0" w:rsidRDefault="00A211D0" w:rsidP="00A211D0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____________ 2022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75pt;height:10pt" o:ole="">
            <v:imagedata r:id="rId9" o:title=""/>
          </v:shape>
          <o:OLEObject Type="Embed" ProgID="MSWordArt.2" ShapeID="_x0000_i1027" DrawAspect="Content" ObjectID="_1720600498" r:id="rId10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</w:p>
    <w:p w:rsidR="00C53B2D" w:rsidRDefault="00A211D0" w:rsidP="00A21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A211D0" w:rsidRDefault="00A211D0" w:rsidP="00A21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0B5" w:rsidRDefault="00EA10B5" w:rsidP="00A211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A10B5"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A10B5">
        <w:rPr>
          <w:rFonts w:ascii="Times New Roman" w:hAnsi="Times New Roman" w:cs="Times New Roman"/>
          <w:sz w:val="28"/>
          <w:szCs w:val="28"/>
        </w:rPr>
        <w:t xml:space="preserve">ешение Совета депутатов ЗАТО г. Железногорск от 24.05.2018 </w:t>
      </w:r>
      <w:r>
        <w:rPr>
          <w:rFonts w:ascii="Times New Roman" w:hAnsi="Times New Roman" w:cs="Times New Roman"/>
          <w:sz w:val="28"/>
          <w:szCs w:val="28"/>
        </w:rPr>
        <w:t>№ 34-152Р «</w:t>
      </w:r>
      <w:r w:rsidRPr="00EA10B5"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4EC7" w:rsidRPr="00D91991" w:rsidRDefault="00D91991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955" w:rsidRDefault="00776DF5" w:rsidP="00EA1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4955">
        <w:rPr>
          <w:rFonts w:ascii="Times New Roman" w:hAnsi="Times New Roman" w:cs="Times New Roman"/>
          <w:sz w:val="28"/>
          <w:szCs w:val="28"/>
        </w:rPr>
        <w:t xml:space="preserve"> </w:t>
      </w:r>
      <w:r w:rsidR="00D9199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A10B5">
        <w:rPr>
          <w:rFonts w:ascii="Times New Roman" w:hAnsi="Times New Roman" w:cs="Times New Roman"/>
          <w:sz w:val="28"/>
          <w:szCs w:val="28"/>
        </w:rPr>
        <w:t>Законом Красноярского края от 07.07.2022 № 3-992 «О внесении изменений в отдельные Законы края по вопросам противодействия коррупции»</w:t>
      </w:r>
      <w:r w:rsidR="003041AC">
        <w:rPr>
          <w:rFonts w:ascii="Times New Roman" w:hAnsi="Times New Roman" w:cs="Times New Roman"/>
          <w:sz w:val="28"/>
          <w:szCs w:val="28"/>
        </w:rPr>
        <w:t xml:space="preserve"> </w:t>
      </w:r>
      <w:r w:rsidR="009E495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9E49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EA10B5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A10B5" w:rsidRPr="00EA10B5" w:rsidRDefault="00EA10B5" w:rsidP="00EA1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0B5" w:rsidRPr="00EA10B5" w:rsidRDefault="00EA10B5" w:rsidP="00EA1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0B5">
        <w:rPr>
          <w:rFonts w:ascii="Times New Roman" w:hAnsi="Times New Roman" w:cs="Times New Roman"/>
          <w:sz w:val="28"/>
          <w:szCs w:val="28"/>
        </w:rPr>
        <w:t xml:space="preserve">1. Внести изменение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D186E">
        <w:fldChar w:fldCharType="begin"/>
      </w:r>
      <w:r w:rsidR="005D186E">
        <w:instrText>HYPERLINK "consultantplus://offline/ref=E0264F970464D58E085D92DED700ECC7E11FB7418BE7C3C7B7A5792957BA41F085D7E5EF7354315E10C4CD75971A2EE7A73146H"</w:instrText>
      </w:r>
      <w:r w:rsidR="005D186E">
        <w:fldChar w:fldCharType="separate"/>
      </w:r>
      <w:r w:rsidRPr="00EA10B5">
        <w:rPr>
          <w:rFonts w:ascii="Times New Roman" w:hAnsi="Times New Roman" w:cs="Times New Roman"/>
          <w:sz w:val="28"/>
          <w:szCs w:val="28"/>
        </w:rPr>
        <w:t>ешение</w:t>
      </w:r>
      <w:r w:rsidR="005D186E">
        <w:fldChar w:fldCharType="end"/>
      </w:r>
      <w:r w:rsidRPr="00EA10B5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24.05.2018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10B5">
        <w:rPr>
          <w:rFonts w:ascii="Times New Roman" w:hAnsi="Times New Roman" w:cs="Times New Roman"/>
          <w:sz w:val="28"/>
          <w:szCs w:val="28"/>
        </w:rPr>
        <w:t xml:space="preserve"> 34-152Р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10B5">
        <w:rPr>
          <w:rFonts w:ascii="Times New Roman" w:hAnsi="Times New Roman" w:cs="Times New Roman"/>
          <w:sz w:val="28"/>
          <w:szCs w:val="28"/>
        </w:rPr>
        <w:t>Об утверждении Порядка размещения на официальном сайте ЗАТО Железногорск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10B5">
        <w:rPr>
          <w:rFonts w:ascii="Times New Roman" w:hAnsi="Times New Roman" w:cs="Times New Roman"/>
          <w:sz w:val="28"/>
          <w:szCs w:val="28"/>
        </w:rPr>
        <w:t xml:space="preserve"> (далее - Решение):</w:t>
      </w:r>
    </w:p>
    <w:p w:rsidR="00EA10B5" w:rsidRPr="00EA10B5" w:rsidRDefault="00EA10B5" w:rsidP="00EA10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0B5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1" w:history="1">
        <w:r w:rsidRPr="00EA10B5">
          <w:rPr>
            <w:rFonts w:ascii="Times New Roman" w:hAnsi="Times New Roman" w:cs="Times New Roman"/>
            <w:sz w:val="28"/>
            <w:szCs w:val="28"/>
          </w:rPr>
          <w:t>Абзац пятый подпункта 2.1 пункта 2</w:t>
        </w:r>
      </w:hyperlink>
      <w:r w:rsidRPr="00EA10B5">
        <w:rPr>
          <w:rFonts w:ascii="Times New Roman" w:hAnsi="Times New Roman" w:cs="Times New Roman"/>
          <w:sz w:val="28"/>
          <w:szCs w:val="28"/>
        </w:rPr>
        <w:t xml:space="preserve"> приложения к Решению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A10B5">
        <w:rPr>
          <w:rFonts w:ascii="Times New Roman" w:hAnsi="Times New Roman" w:cs="Times New Roman"/>
          <w:sz w:val="28"/>
          <w:szCs w:val="28"/>
        </w:rPr>
        <w:t>редакции:</w:t>
      </w:r>
    </w:p>
    <w:p w:rsidR="00EA10B5" w:rsidRPr="00EA10B5" w:rsidRDefault="00EA10B5" w:rsidP="00DD6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A10B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</w:t>
      </w:r>
      <w:r w:rsidRPr="00EA10B5">
        <w:rPr>
          <w:rFonts w:ascii="Times New Roman" w:hAnsi="Times New Roman" w:cs="Times New Roman"/>
          <w:sz w:val="28"/>
          <w:szCs w:val="28"/>
        </w:rPr>
        <w:lastRenderedPageBreak/>
        <w:t>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службы, включенную в перечни должностей, и</w:t>
      </w:r>
      <w:proofErr w:type="gramEnd"/>
      <w:r w:rsidRPr="00EA10B5">
        <w:rPr>
          <w:rFonts w:ascii="Times New Roman" w:hAnsi="Times New Roman" w:cs="Times New Roman"/>
          <w:sz w:val="28"/>
          <w:szCs w:val="28"/>
        </w:rPr>
        <w:t xml:space="preserve"> его супруга (супруги) за три последних года, предшествующих отчетному периоду</w:t>
      </w:r>
      <w:proofErr w:type="gramStart"/>
      <w:r w:rsidRPr="00EA10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10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A77" w:rsidRDefault="00DD6A77" w:rsidP="00DD6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Решение разместить на официальном сайте </w:t>
      </w:r>
      <w:r w:rsidR="00BE6E5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DD6A77" w:rsidRDefault="00DD6A77" w:rsidP="00DD6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 и законности А.С. Федотова.</w:t>
      </w:r>
    </w:p>
    <w:p w:rsidR="00DD6A77" w:rsidRDefault="00DD6A77" w:rsidP="00DD6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после его официального опубликования в газете «Город и горожане».</w:t>
      </w:r>
    </w:p>
    <w:p w:rsidR="00DD6A77" w:rsidRDefault="00DD6A77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A77" w:rsidRDefault="00DD6A77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A77" w:rsidRPr="003869CC" w:rsidRDefault="00DD6A77" w:rsidP="00DD6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A77" w:rsidRPr="003869CC" w:rsidRDefault="00DD6A77" w:rsidP="00DD6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DD6A77" w:rsidRPr="003869CC" w:rsidTr="003E7718">
        <w:trPr>
          <w:trHeight w:val="531"/>
        </w:trPr>
        <w:tc>
          <w:tcPr>
            <w:tcW w:w="5070" w:type="dxa"/>
          </w:tcPr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Железногорск </w:t>
            </w: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</w:t>
            </w: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</w:tcPr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77" w:rsidRPr="003869CC" w:rsidRDefault="00DD6A77" w:rsidP="003E7718">
            <w:pPr>
              <w:pStyle w:val="a9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9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И.Г. </w:t>
            </w:r>
            <w:proofErr w:type="spellStart"/>
            <w:r w:rsidRPr="003869CC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DD6A77" w:rsidRPr="00EA10B5" w:rsidRDefault="00DD6A77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ADE" w:rsidRPr="00EA10B5" w:rsidRDefault="00EA10B5" w:rsidP="00DD6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DE" w:rsidRPr="00EA10B5" w:rsidRDefault="003A1ADE" w:rsidP="00DD6A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ADE" w:rsidRPr="00EA10B5" w:rsidRDefault="003A1ADE" w:rsidP="00EA1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ADE" w:rsidRPr="00EA10B5" w:rsidRDefault="003A1ADE" w:rsidP="00EA1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ADE" w:rsidRPr="00EA10B5" w:rsidRDefault="003A1ADE" w:rsidP="00EA1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A1ADE" w:rsidRPr="00EA10B5" w:rsidSect="00DD6A77">
      <w:headerReference w:type="defaul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7C" w:rsidRDefault="006B727C" w:rsidP="00DD6A77">
      <w:pPr>
        <w:spacing w:after="0" w:line="240" w:lineRule="auto"/>
      </w:pPr>
      <w:r>
        <w:separator/>
      </w:r>
    </w:p>
  </w:endnote>
  <w:endnote w:type="continuationSeparator" w:id="0">
    <w:p w:rsidR="006B727C" w:rsidRDefault="006B727C" w:rsidP="00DD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7C" w:rsidRDefault="006B727C" w:rsidP="00DD6A77">
      <w:pPr>
        <w:spacing w:after="0" w:line="240" w:lineRule="auto"/>
      </w:pPr>
      <w:r>
        <w:separator/>
      </w:r>
    </w:p>
  </w:footnote>
  <w:footnote w:type="continuationSeparator" w:id="0">
    <w:p w:rsidR="006B727C" w:rsidRDefault="006B727C" w:rsidP="00DD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751596"/>
      <w:docPartObj>
        <w:docPartGallery w:val="Page Numbers (Top of Page)"/>
        <w:docPartUnique/>
      </w:docPartObj>
    </w:sdtPr>
    <w:sdtContent>
      <w:p w:rsidR="00DD6A77" w:rsidRDefault="005D186E">
        <w:pPr>
          <w:pStyle w:val="ab"/>
          <w:jc w:val="center"/>
        </w:pPr>
        <w:fldSimple w:instr=" PAGE   \* MERGEFORMAT ">
          <w:r w:rsidR="00A211D0">
            <w:rPr>
              <w:noProof/>
            </w:rPr>
            <w:t>2</w:t>
          </w:r>
        </w:fldSimple>
      </w:p>
    </w:sdtContent>
  </w:sdt>
  <w:p w:rsidR="00DD6A77" w:rsidRDefault="00DD6A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30C7A"/>
    <w:multiLevelType w:val="hybridMultilevel"/>
    <w:tmpl w:val="B2B0BF32"/>
    <w:lvl w:ilvl="0" w:tplc="D42C2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1556"/>
    <w:rsid w:val="00037CE8"/>
    <w:rsid w:val="000806FE"/>
    <w:rsid w:val="000964A3"/>
    <w:rsid w:val="000F372B"/>
    <w:rsid w:val="000F5EDA"/>
    <w:rsid w:val="00136D58"/>
    <w:rsid w:val="001700D4"/>
    <w:rsid w:val="001A26E1"/>
    <w:rsid w:val="001C3910"/>
    <w:rsid w:val="001C5E7A"/>
    <w:rsid w:val="001C75F5"/>
    <w:rsid w:val="001D1DE3"/>
    <w:rsid w:val="001D6EE6"/>
    <w:rsid w:val="00223FC1"/>
    <w:rsid w:val="0027363F"/>
    <w:rsid w:val="00294180"/>
    <w:rsid w:val="002C65F9"/>
    <w:rsid w:val="002F0183"/>
    <w:rsid w:val="003041AC"/>
    <w:rsid w:val="00364EC7"/>
    <w:rsid w:val="00380D1D"/>
    <w:rsid w:val="00394EB1"/>
    <w:rsid w:val="003A1ADE"/>
    <w:rsid w:val="003B18A9"/>
    <w:rsid w:val="00452BFD"/>
    <w:rsid w:val="00464D73"/>
    <w:rsid w:val="00491556"/>
    <w:rsid w:val="004C2BC4"/>
    <w:rsid w:val="004E0757"/>
    <w:rsid w:val="004E3EF4"/>
    <w:rsid w:val="005615C0"/>
    <w:rsid w:val="005D186E"/>
    <w:rsid w:val="005F01F6"/>
    <w:rsid w:val="00680BF0"/>
    <w:rsid w:val="006B727C"/>
    <w:rsid w:val="006C435C"/>
    <w:rsid w:val="006D432B"/>
    <w:rsid w:val="006D722D"/>
    <w:rsid w:val="00776DF5"/>
    <w:rsid w:val="007B5CE7"/>
    <w:rsid w:val="007C62B6"/>
    <w:rsid w:val="007E365E"/>
    <w:rsid w:val="00821414"/>
    <w:rsid w:val="00855E58"/>
    <w:rsid w:val="00884A44"/>
    <w:rsid w:val="009519A2"/>
    <w:rsid w:val="00985CF1"/>
    <w:rsid w:val="009D066C"/>
    <w:rsid w:val="009E4955"/>
    <w:rsid w:val="009E72C1"/>
    <w:rsid w:val="00A048C2"/>
    <w:rsid w:val="00A07C20"/>
    <w:rsid w:val="00A211D0"/>
    <w:rsid w:val="00AA4365"/>
    <w:rsid w:val="00AC0CA2"/>
    <w:rsid w:val="00B005A8"/>
    <w:rsid w:val="00B33F59"/>
    <w:rsid w:val="00BA107F"/>
    <w:rsid w:val="00BE6E5B"/>
    <w:rsid w:val="00BF7E23"/>
    <w:rsid w:val="00C21FFB"/>
    <w:rsid w:val="00C44F2D"/>
    <w:rsid w:val="00C53B2D"/>
    <w:rsid w:val="00C717C3"/>
    <w:rsid w:val="00CD1115"/>
    <w:rsid w:val="00CE0EFB"/>
    <w:rsid w:val="00D41556"/>
    <w:rsid w:val="00D652EE"/>
    <w:rsid w:val="00D91991"/>
    <w:rsid w:val="00D95B2E"/>
    <w:rsid w:val="00DD6A77"/>
    <w:rsid w:val="00DE2DB9"/>
    <w:rsid w:val="00E070B5"/>
    <w:rsid w:val="00E56F4E"/>
    <w:rsid w:val="00E90143"/>
    <w:rsid w:val="00EA10B5"/>
    <w:rsid w:val="00F516E9"/>
    <w:rsid w:val="00F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8C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A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DD6A77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6A77"/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D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6A77"/>
  </w:style>
  <w:style w:type="paragraph" w:styleId="ad">
    <w:name w:val="footer"/>
    <w:basedOn w:val="a"/>
    <w:link w:val="ae"/>
    <w:uiPriority w:val="99"/>
    <w:semiHidden/>
    <w:unhideWhenUsed/>
    <w:rsid w:val="00D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D6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264F970464D58E085D92DED700ECC7E11FB7418BE7C3C7B7A5792957BA41F085D7E5EF6154695212C1D37C990F78B6E14105E764EA63926AD55D923C43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C959-3E05-4281-A0F9-30120297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Первушкина</dc:creator>
  <cp:keywords/>
  <dc:description/>
  <cp:lastModifiedBy>Shakirov</cp:lastModifiedBy>
  <cp:revision>28</cp:revision>
  <cp:lastPrinted>2022-07-26T04:17:00Z</cp:lastPrinted>
  <dcterms:created xsi:type="dcterms:W3CDTF">2008-04-22T07:00:00Z</dcterms:created>
  <dcterms:modified xsi:type="dcterms:W3CDTF">2022-07-29T04:49:00Z</dcterms:modified>
</cp:coreProperties>
</file>