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AB12EE">
        <w:rPr>
          <w:rFonts w:ascii="Times New Roman" w:hAnsi="Times New Roman"/>
          <w:sz w:val="24"/>
          <w:szCs w:val="24"/>
        </w:rPr>
        <w:t>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807C40" w:rsidRPr="00807C40" w:rsidRDefault="00807C40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807C40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14-88Р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>Об утверждении Положения о публичных слушаниях в ЗАТО Железногорск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</w:p>
    <w:p w:rsidR="00BB728E" w:rsidRDefault="00BB728E" w:rsidP="00935A85">
      <w:pPr>
        <w:spacing w:after="0"/>
        <w:rPr>
          <w:rFonts w:ascii="Times New Roman" w:hAnsi="Times New Roman"/>
          <w:sz w:val="28"/>
          <w:szCs w:val="28"/>
        </w:rPr>
      </w:pPr>
    </w:p>
    <w:p w:rsidR="00F63BC2" w:rsidRDefault="00F63BC2" w:rsidP="00935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28 </w:t>
      </w:r>
      <w:r w:rsidRPr="00F63BC2">
        <w:rPr>
          <w:rFonts w:ascii="Times New Roman" w:eastAsiaTheme="minorHAnsi" w:hAnsi="Times New Roman"/>
          <w:sz w:val="28"/>
          <w:szCs w:val="28"/>
        </w:rPr>
        <w:t>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131-ФЗ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63BC2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Градостроительным кодексом Российской Федерации,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Совет депутатов </w:t>
      </w:r>
    </w:p>
    <w:p w:rsidR="00F63BC2" w:rsidRDefault="00F63BC2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F63BC2" w:rsidRDefault="00F63BC2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Default="00F63BC2" w:rsidP="00935A8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A2B76" w:rsidRDefault="000A2B7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0A2B7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0A2B76">
        <w:rPr>
          <w:rFonts w:ascii="Times New Roman" w:eastAsiaTheme="minorHAnsi" w:hAnsi="Times New Roman"/>
          <w:sz w:val="28"/>
          <w:szCs w:val="28"/>
        </w:rPr>
        <w:t xml:space="preserve">в приложение № 1 к решению 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 w:rsidRPr="000A2B7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 следующие изменения:</w:t>
      </w:r>
    </w:p>
    <w:p w:rsidR="0034295C" w:rsidRDefault="0034295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r w:rsidR="00AE6EE0">
        <w:rPr>
          <w:rFonts w:ascii="Times New Roman" w:eastAsiaTheme="minorHAnsi" w:hAnsi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разделе 5 «Проведение публичных слушаний</w:t>
      </w:r>
      <w:r w:rsidR="00AE6EE0">
        <w:rPr>
          <w:rFonts w:ascii="Times New Roman" w:eastAsiaTheme="minorHAnsi" w:hAnsi="Times New Roman"/>
          <w:bCs/>
          <w:sz w:val="28"/>
          <w:szCs w:val="28"/>
        </w:rPr>
        <w:t>»</w:t>
      </w:r>
      <w:r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8571F2" w:rsidRDefault="0034295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1.1.1. </w:t>
      </w:r>
      <w:r w:rsidR="00AE6EE0">
        <w:rPr>
          <w:rFonts w:ascii="Times New Roman" w:eastAsiaTheme="minorHAnsi" w:hAnsi="Times New Roman"/>
          <w:bCs/>
          <w:sz w:val="28"/>
          <w:szCs w:val="28"/>
        </w:rPr>
        <w:t>п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ункты </w:t>
      </w:r>
      <w:r w:rsidR="00CB525C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5 </w:t>
      </w:r>
      <w:r w:rsidR="00CB525C">
        <w:rPr>
          <w:rFonts w:ascii="Times New Roman" w:eastAsiaTheme="minorHAnsi" w:hAnsi="Times New Roman"/>
          <w:bCs/>
          <w:sz w:val="28"/>
          <w:szCs w:val="28"/>
        </w:rPr>
        <w:t>по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10 </w:t>
      </w:r>
      <w:r w:rsidR="008571F2">
        <w:rPr>
          <w:rFonts w:ascii="Times New Roman" w:eastAsiaTheme="minorHAnsi" w:hAnsi="Times New Roman"/>
          <w:bCs/>
          <w:sz w:val="28"/>
          <w:szCs w:val="28"/>
        </w:rPr>
        <w:t>исключить;</w:t>
      </w:r>
    </w:p>
    <w:p w:rsidR="0034295C" w:rsidRDefault="008571F2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1.1.2. дополнить пунктами </w:t>
      </w:r>
      <w:r w:rsidR="00C110E0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5 </w:t>
      </w:r>
      <w:r w:rsidR="00C110E0">
        <w:rPr>
          <w:rFonts w:ascii="Times New Roman" w:eastAsiaTheme="minorHAnsi" w:hAnsi="Times New Roman"/>
          <w:bCs/>
          <w:sz w:val="28"/>
          <w:szCs w:val="28"/>
        </w:rPr>
        <w:t xml:space="preserve">по </w:t>
      </w:r>
      <w:r>
        <w:rPr>
          <w:rFonts w:ascii="Times New Roman" w:eastAsiaTheme="minorHAnsi" w:hAnsi="Times New Roman"/>
          <w:bCs/>
          <w:sz w:val="28"/>
          <w:szCs w:val="28"/>
        </w:rPr>
        <w:t>1</w:t>
      </w:r>
      <w:r w:rsidR="00564D1F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</w:t>
      </w:r>
      <w:r w:rsidR="0034295C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A503DF" w:rsidRDefault="0034295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34295C">
        <w:rPr>
          <w:rFonts w:ascii="Times New Roman" w:eastAsiaTheme="minorHAnsi" w:hAnsi="Times New Roman"/>
          <w:bCs/>
          <w:sz w:val="28"/>
          <w:szCs w:val="28"/>
        </w:rPr>
        <w:t>«</w:t>
      </w:r>
      <w:r w:rsidRPr="0034295C">
        <w:rPr>
          <w:rFonts w:ascii="Times New Roman" w:eastAsiaTheme="minorHAnsi" w:hAnsi="Times New Roman"/>
          <w:sz w:val="28"/>
          <w:szCs w:val="28"/>
        </w:rPr>
        <w:t xml:space="preserve">5. </w:t>
      </w:r>
      <w:r w:rsidR="005A42BD">
        <w:rPr>
          <w:rFonts w:ascii="Times New Roman" w:eastAsiaTheme="minorHAnsi" w:hAnsi="Times New Roman"/>
          <w:sz w:val="28"/>
          <w:szCs w:val="28"/>
        </w:rPr>
        <w:t>П</w:t>
      </w:r>
      <w:r w:rsidR="00AA2800">
        <w:rPr>
          <w:rFonts w:ascii="Times New Roman" w:eastAsiaTheme="minorHAnsi" w:hAnsi="Times New Roman"/>
          <w:sz w:val="28"/>
          <w:szCs w:val="28"/>
        </w:rPr>
        <w:t>роведени</w:t>
      </w:r>
      <w:r w:rsidR="005A42BD">
        <w:rPr>
          <w:rFonts w:ascii="Times New Roman" w:eastAsiaTheme="minorHAnsi" w:hAnsi="Times New Roman"/>
          <w:sz w:val="28"/>
          <w:szCs w:val="28"/>
        </w:rPr>
        <w:t>е</w:t>
      </w:r>
      <w:r w:rsidR="009C2199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>п</w:t>
      </w:r>
      <w:r w:rsidR="00264465">
        <w:rPr>
          <w:rFonts w:ascii="Times New Roman" w:eastAsiaTheme="minorHAnsi" w:hAnsi="Times New Roman"/>
          <w:sz w:val="28"/>
          <w:szCs w:val="28"/>
        </w:rPr>
        <w:t>убличны</w:t>
      </w:r>
      <w:r w:rsidR="00AA2800">
        <w:rPr>
          <w:rFonts w:ascii="Times New Roman" w:eastAsiaTheme="minorHAnsi" w:hAnsi="Times New Roman"/>
          <w:sz w:val="28"/>
          <w:szCs w:val="28"/>
        </w:rPr>
        <w:t>х</w:t>
      </w:r>
      <w:r w:rsidR="00264465">
        <w:rPr>
          <w:rFonts w:ascii="Times New Roman" w:eastAsiaTheme="minorHAnsi" w:hAnsi="Times New Roman"/>
          <w:sz w:val="28"/>
          <w:szCs w:val="28"/>
        </w:rPr>
        <w:t xml:space="preserve"> слушани</w:t>
      </w:r>
      <w:r w:rsidR="00AA2800">
        <w:rPr>
          <w:rFonts w:ascii="Times New Roman" w:eastAsiaTheme="minorHAnsi" w:hAnsi="Times New Roman"/>
          <w:sz w:val="28"/>
          <w:szCs w:val="28"/>
        </w:rPr>
        <w:t>й</w:t>
      </w:r>
      <w:r w:rsidR="00264465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 xml:space="preserve">осуществляется в соответствии с </w:t>
      </w:r>
      <w:r w:rsidR="00AA4E32">
        <w:rPr>
          <w:rFonts w:ascii="Times New Roman" w:eastAsiaTheme="minorHAnsi" w:hAnsi="Times New Roman"/>
          <w:sz w:val="28"/>
          <w:szCs w:val="28"/>
        </w:rPr>
        <w:t xml:space="preserve">регламентом </w:t>
      </w:r>
      <w:r w:rsidR="00AA2800">
        <w:rPr>
          <w:rFonts w:ascii="Times New Roman" w:eastAsiaTheme="minorHAnsi" w:hAnsi="Times New Roman"/>
          <w:sz w:val="28"/>
          <w:szCs w:val="28"/>
        </w:rPr>
        <w:t>проведения публичных слушаний, установленным в  пунктах 6</w:t>
      </w:r>
      <w:r w:rsidR="003A1ECA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>-</w:t>
      </w:r>
      <w:r w:rsidR="003A1ECA">
        <w:rPr>
          <w:rFonts w:ascii="Times New Roman" w:eastAsiaTheme="minorHAnsi" w:hAnsi="Times New Roman"/>
          <w:sz w:val="28"/>
          <w:szCs w:val="28"/>
        </w:rPr>
        <w:t xml:space="preserve"> </w:t>
      </w:r>
      <w:r w:rsidR="00AA2800">
        <w:rPr>
          <w:rFonts w:ascii="Times New Roman" w:eastAsiaTheme="minorHAnsi" w:hAnsi="Times New Roman"/>
          <w:sz w:val="28"/>
          <w:szCs w:val="28"/>
        </w:rPr>
        <w:t>1</w:t>
      </w:r>
      <w:r w:rsidR="00E40B86">
        <w:rPr>
          <w:rFonts w:ascii="Times New Roman" w:eastAsiaTheme="minorHAnsi" w:hAnsi="Times New Roman"/>
          <w:sz w:val="28"/>
          <w:szCs w:val="28"/>
        </w:rPr>
        <w:t>3</w:t>
      </w:r>
      <w:r w:rsidR="00AA2800">
        <w:rPr>
          <w:rFonts w:ascii="Times New Roman" w:eastAsiaTheme="minorHAnsi" w:hAnsi="Times New Roman"/>
          <w:sz w:val="28"/>
          <w:szCs w:val="28"/>
        </w:rPr>
        <w:t xml:space="preserve"> настоящего раздела.   </w:t>
      </w:r>
    </w:p>
    <w:p w:rsidR="00550086" w:rsidRDefault="00AA280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9A46B0">
        <w:rPr>
          <w:rFonts w:ascii="Times New Roman" w:eastAsiaTheme="minorHAnsi" w:hAnsi="Times New Roman"/>
          <w:sz w:val="28"/>
          <w:szCs w:val="28"/>
        </w:rPr>
        <w:t xml:space="preserve">. 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Председательствующий публичных слушаний открывает </w:t>
      </w:r>
      <w:r w:rsidR="00607AD6">
        <w:rPr>
          <w:rFonts w:ascii="Times New Roman" w:eastAsiaTheme="minorHAnsi" w:hAnsi="Times New Roman"/>
          <w:sz w:val="28"/>
          <w:szCs w:val="28"/>
        </w:rPr>
        <w:t>слушания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, оглашает тему слушаний, представляет инициаторов проведения слушаний, </w:t>
      </w:r>
      <w:r w:rsidR="009B3236">
        <w:rPr>
          <w:rFonts w:ascii="Times New Roman" w:eastAsiaTheme="minorHAnsi" w:hAnsi="Times New Roman"/>
          <w:sz w:val="28"/>
          <w:szCs w:val="28"/>
        </w:rPr>
        <w:t xml:space="preserve">председательствующего и </w:t>
      </w:r>
      <w:r w:rsidR="009B3236" w:rsidRPr="0034295C">
        <w:rPr>
          <w:rFonts w:ascii="Times New Roman" w:eastAsiaTheme="minorHAnsi" w:hAnsi="Times New Roman"/>
          <w:sz w:val="28"/>
          <w:szCs w:val="28"/>
        </w:rPr>
        <w:t xml:space="preserve">секретаря </w:t>
      </w:r>
      <w:r w:rsidR="00607AD6">
        <w:rPr>
          <w:rFonts w:ascii="Times New Roman" w:eastAsiaTheme="minorHAnsi" w:hAnsi="Times New Roman"/>
          <w:sz w:val="28"/>
          <w:szCs w:val="28"/>
        </w:rPr>
        <w:t>слушаний</w:t>
      </w:r>
      <w:r w:rsidR="009B3236">
        <w:rPr>
          <w:rFonts w:ascii="Times New Roman" w:eastAsiaTheme="minorHAnsi" w:hAnsi="Times New Roman"/>
          <w:sz w:val="28"/>
          <w:szCs w:val="28"/>
        </w:rPr>
        <w:t xml:space="preserve">, докладчиков  </w:t>
      </w:r>
      <w:r w:rsidR="009B3236">
        <w:rPr>
          <w:rFonts w:ascii="Times New Roman" w:eastAsiaTheme="minorHAnsi" w:hAnsi="Times New Roman"/>
          <w:sz w:val="28"/>
          <w:szCs w:val="28"/>
        </w:rPr>
        <w:lastRenderedPageBreak/>
        <w:t xml:space="preserve">(содокладчиков), экспертов и 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иных лиц, подавших заявку на участие, </w:t>
      </w:r>
      <w:r w:rsidR="00BC41A5">
        <w:rPr>
          <w:rFonts w:ascii="Times New Roman" w:eastAsiaTheme="minorHAnsi" w:hAnsi="Times New Roman"/>
          <w:sz w:val="28"/>
          <w:szCs w:val="28"/>
        </w:rPr>
        <w:t xml:space="preserve">оглашает количество зарегистрированных участников публичных слушаний. </w:t>
      </w:r>
      <w:r w:rsidR="00550086" w:rsidRPr="003429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  Время д</w:t>
      </w:r>
      <w:r w:rsidRPr="009A46B0">
        <w:rPr>
          <w:rFonts w:ascii="Times New Roman" w:hAnsi="Times New Roman"/>
          <w:sz w:val="28"/>
          <w:szCs w:val="28"/>
        </w:rPr>
        <w:t>ля выступления на публичных слушаниях</w:t>
      </w:r>
      <w:r>
        <w:rPr>
          <w:rFonts w:ascii="Times New Roman" w:hAnsi="Times New Roman"/>
          <w:sz w:val="28"/>
          <w:szCs w:val="28"/>
        </w:rPr>
        <w:t>:</w:t>
      </w:r>
      <w:r w:rsidRPr="009A4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- на вступительное слово председательствующего до 1</w:t>
      </w:r>
      <w:r>
        <w:rPr>
          <w:rFonts w:ascii="Times New Roman" w:hAnsi="Times New Roman"/>
          <w:sz w:val="28"/>
          <w:szCs w:val="28"/>
        </w:rPr>
        <w:t>5</w:t>
      </w:r>
      <w:r w:rsidRPr="009A46B0">
        <w:rPr>
          <w:rFonts w:ascii="Times New Roman" w:hAnsi="Times New Roman"/>
          <w:sz w:val="28"/>
          <w:szCs w:val="28"/>
        </w:rPr>
        <w:t xml:space="preserve"> минут;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- на доклады (содоклады) до 20 минут;</w:t>
      </w:r>
    </w:p>
    <w:p w:rsidR="00940ED9" w:rsidRPr="009A46B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- на выступления экспертов (зачитывание заключений экспертов) до 20 минут;</w:t>
      </w:r>
    </w:p>
    <w:p w:rsidR="00940ED9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 xml:space="preserve">- на </w:t>
      </w:r>
      <w:r>
        <w:rPr>
          <w:rFonts w:ascii="Times New Roman" w:hAnsi="Times New Roman"/>
          <w:sz w:val="28"/>
          <w:szCs w:val="28"/>
        </w:rPr>
        <w:t xml:space="preserve">вопросы участников до 10 минут; </w:t>
      </w:r>
    </w:p>
    <w:p w:rsidR="004142E9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выступления в прениях до 1</w:t>
      </w:r>
      <w:r w:rsidRPr="009A46B0">
        <w:rPr>
          <w:rFonts w:ascii="Times New Roman" w:hAnsi="Times New Roman"/>
          <w:sz w:val="28"/>
          <w:szCs w:val="28"/>
        </w:rPr>
        <w:t>0 минут</w:t>
      </w:r>
      <w:r w:rsidR="00607AD6">
        <w:rPr>
          <w:rFonts w:ascii="Times New Roman" w:hAnsi="Times New Roman"/>
          <w:sz w:val="28"/>
          <w:szCs w:val="28"/>
        </w:rPr>
        <w:t>.</w:t>
      </w:r>
    </w:p>
    <w:p w:rsidR="00940ED9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A46B0">
        <w:rPr>
          <w:rFonts w:ascii="Times New Roman" w:hAnsi="Times New Roman"/>
          <w:sz w:val="28"/>
          <w:szCs w:val="28"/>
        </w:rPr>
        <w:t>Время ответов на вопросы не может превышать времени основного выступления.</w:t>
      </w:r>
    </w:p>
    <w:p w:rsidR="00607AD6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Pr="0034295C">
        <w:rPr>
          <w:rFonts w:ascii="Times New Roman" w:eastAsiaTheme="minorHAnsi" w:hAnsi="Times New Roman"/>
          <w:sz w:val="28"/>
          <w:szCs w:val="28"/>
        </w:rPr>
        <w:t>. Председательствующий</w:t>
      </w:r>
      <w:r w:rsidR="00607AD6">
        <w:rPr>
          <w:rFonts w:ascii="Times New Roman" w:eastAsiaTheme="minorHAnsi" w:hAnsi="Times New Roman"/>
          <w:sz w:val="28"/>
          <w:szCs w:val="28"/>
        </w:rPr>
        <w:t xml:space="preserve"> публичных слушаний:</w:t>
      </w:r>
    </w:p>
    <w:p w:rsidR="00940ED9" w:rsidRDefault="00607AD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940ED9" w:rsidRPr="0034295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940ED9" w:rsidRPr="0034295C">
        <w:rPr>
          <w:rFonts w:ascii="Times New Roman" w:eastAsiaTheme="minorHAnsi" w:hAnsi="Times New Roman"/>
          <w:sz w:val="28"/>
          <w:szCs w:val="28"/>
        </w:rPr>
        <w:t>ведет публичные слушания и следит</w:t>
      </w:r>
      <w:proofErr w:type="gramEnd"/>
      <w:r w:rsidR="00940ED9" w:rsidRPr="0034295C">
        <w:rPr>
          <w:rFonts w:ascii="Times New Roman" w:eastAsiaTheme="minorHAnsi" w:hAnsi="Times New Roman"/>
          <w:sz w:val="28"/>
          <w:szCs w:val="28"/>
        </w:rPr>
        <w:t xml:space="preserve"> за порядком обсуждения вопросов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940ED9" w:rsidRPr="003429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07AD6" w:rsidRDefault="00607AD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предоставляет</w:t>
      </w:r>
      <w:r w:rsidR="0028186C">
        <w:rPr>
          <w:rFonts w:ascii="Times New Roman" w:eastAsiaTheme="minorHAnsi" w:hAnsi="Times New Roman"/>
          <w:sz w:val="28"/>
          <w:szCs w:val="28"/>
        </w:rPr>
        <w:t xml:space="preserve">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слово </w:t>
      </w:r>
      <w:r w:rsidR="0028186C">
        <w:rPr>
          <w:rFonts w:ascii="Times New Roman" w:eastAsiaTheme="minorHAnsi" w:hAnsi="Times New Roman"/>
          <w:sz w:val="28"/>
          <w:szCs w:val="28"/>
        </w:rPr>
        <w:t xml:space="preserve">участникам публичных слушаний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для выступления в порядке очередности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6530C" w:rsidRDefault="00607AD6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295C">
        <w:rPr>
          <w:rFonts w:ascii="Times New Roman" w:eastAsiaTheme="minorHAnsi" w:hAnsi="Times New Roman"/>
          <w:sz w:val="28"/>
          <w:szCs w:val="28"/>
        </w:rPr>
        <w:t>вправе принять меры по удалению нарушителей из зала заседаний</w:t>
      </w:r>
      <w:r w:rsidR="00A6530C">
        <w:rPr>
          <w:rFonts w:ascii="Times New Roman" w:eastAsiaTheme="minorHAnsi" w:hAnsi="Times New Roman"/>
          <w:sz w:val="28"/>
          <w:szCs w:val="28"/>
        </w:rPr>
        <w:t>;</w:t>
      </w:r>
    </w:p>
    <w:p w:rsidR="0028186C" w:rsidRPr="0034295C" w:rsidRDefault="00A6530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вправе принять решение о перерыве </w:t>
      </w:r>
      <w:r w:rsidR="0028186C">
        <w:rPr>
          <w:rFonts w:ascii="Times New Roman" w:eastAsiaTheme="minorHAnsi" w:hAnsi="Times New Roman"/>
          <w:sz w:val="28"/>
          <w:szCs w:val="28"/>
        </w:rPr>
        <w:t xml:space="preserve">заседания собрания </w:t>
      </w:r>
      <w:r w:rsidR="00096989">
        <w:rPr>
          <w:rFonts w:ascii="Times New Roman" w:eastAsiaTheme="minorHAnsi" w:hAnsi="Times New Roman"/>
          <w:sz w:val="28"/>
          <w:szCs w:val="28"/>
        </w:rPr>
        <w:t xml:space="preserve">участников </w:t>
      </w:r>
      <w:r w:rsidR="0028186C">
        <w:rPr>
          <w:rFonts w:ascii="Times New Roman" w:eastAsiaTheme="minorHAnsi" w:hAnsi="Times New Roman"/>
          <w:sz w:val="28"/>
          <w:szCs w:val="28"/>
        </w:rPr>
        <w:t>публичных слушаний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.</w:t>
      </w:r>
    </w:p>
    <w:p w:rsidR="00070FA0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34295C">
        <w:rPr>
          <w:rFonts w:ascii="Times New Roman" w:eastAsiaTheme="minorHAnsi" w:hAnsi="Times New Roman"/>
          <w:sz w:val="28"/>
          <w:szCs w:val="28"/>
        </w:rPr>
        <w:t>. Участ</w:t>
      </w:r>
      <w:r w:rsidR="00E83DB3">
        <w:rPr>
          <w:rFonts w:ascii="Times New Roman" w:eastAsiaTheme="minorHAnsi" w:hAnsi="Times New Roman"/>
          <w:sz w:val="28"/>
          <w:szCs w:val="28"/>
        </w:rPr>
        <w:t>ники</w:t>
      </w:r>
      <w:r w:rsidRPr="0034295C">
        <w:rPr>
          <w:rFonts w:ascii="Times New Roman" w:eastAsiaTheme="minorHAnsi" w:hAnsi="Times New Roman"/>
          <w:sz w:val="28"/>
          <w:szCs w:val="28"/>
        </w:rPr>
        <w:t xml:space="preserve"> публичных слушани</w:t>
      </w:r>
      <w:r w:rsidR="00070FA0">
        <w:rPr>
          <w:rFonts w:ascii="Times New Roman" w:eastAsiaTheme="minorHAnsi" w:hAnsi="Times New Roman"/>
          <w:sz w:val="28"/>
          <w:szCs w:val="28"/>
        </w:rPr>
        <w:t>й:</w:t>
      </w:r>
    </w:p>
    <w:p w:rsidR="00070FA0" w:rsidRDefault="00070FA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940ED9" w:rsidRPr="0034295C">
        <w:rPr>
          <w:rFonts w:ascii="Times New Roman" w:eastAsiaTheme="minorHAnsi" w:hAnsi="Times New Roman"/>
          <w:sz w:val="28"/>
          <w:szCs w:val="28"/>
        </w:rPr>
        <w:t>вправе задавать вопросы и выступать по существу рассматриваемого вопроса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70FA0" w:rsidRDefault="00070FA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вправе </w:t>
      </w:r>
      <w:r w:rsidR="00940ED9" w:rsidRPr="009A46B0">
        <w:rPr>
          <w:rFonts w:ascii="Times New Roman" w:hAnsi="Times New Roman"/>
          <w:sz w:val="28"/>
          <w:szCs w:val="28"/>
        </w:rPr>
        <w:t>выступат</w:t>
      </w:r>
      <w:r>
        <w:rPr>
          <w:rFonts w:ascii="Times New Roman" w:hAnsi="Times New Roman"/>
          <w:sz w:val="28"/>
          <w:szCs w:val="28"/>
        </w:rPr>
        <w:t>ь</w:t>
      </w:r>
      <w:r w:rsidR="00940ED9" w:rsidRPr="009A46B0">
        <w:rPr>
          <w:rFonts w:ascii="Times New Roman" w:hAnsi="Times New Roman"/>
          <w:sz w:val="28"/>
          <w:szCs w:val="28"/>
        </w:rPr>
        <w:t xml:space="preserve"> только с разрешения председательствующего</w:t>
      </w:r>
      <w:r>
        <w:rPr>
          <w:rFonts w:ascii="Times New Roman" w:hAnsi="Times New Roman"/>
          <w:sz w:val="28"/>
          <w:szCs w:val="28"/>
        </w:rPr>
        <w:t>;</w:t>
      </w:r>
    </w:p>
    <w:p w:rsidR="008965B8" w:rsidRDefault="00070FA0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 xml:space="preserve">обязаны соблюдать </w:t>
      </w:r>
      <w:r w:rsidR="007A33D6">
        <w:rPr>
          <w:rFonts w:ascii="Times New Roman" w:eastAsiaTheme="minorHAnsi" w:hAnsi="Times New Roman"/>
          <w:sz w:val="28"/>
          <w:szCs w:val="28"/>
        </w:rPr>
        <w:t xml:space="preserve">регламент проведения публичных слушаний и </w:t>
      </w:r>
      <w:r w:rsidR="0028186C" w:rsidRPr="0034295C">
        <w:rPr>
          <w:rFonts w:ascii="Times New Roman" w:eastAsiaTheme="minorHAnsi" w:hAnsi="Times New Roman"/>
          <w:sz w:val="28"/>
          <w:szCs w:val="28"/>
        </w:rPr>
        <w:t>порядок на заседаниях.</w:t>
      </w:r>
      <w:r w:rsidR="008965B8" w:rsidRPr="008965B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20603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11B3E">
        <w:rPr>
          <w:rFonts w:ascii="Times New Roman" w:hAnsi="Times New Roman"/>
          <w:sz w:val="28"/>
          <w:szCs w:val="28"/>
        </w:rPr>
        <w:t xml:space="preserve">. </w:t>
      </w:r>
      <w:r w:rsidR="00A11B3E">
        <w:rPr>
          <w:rFonts w:ascii="Times New Roman" w:eastAsiaTheme="minorHAnsi" w:hAnsi="Times New Roman"/>
          <w:sz w:val="28"/>
          <w:szCs w:val="28"/>
        </w:rPr>
        <w:t xml:space="preserve">После вступительного слова председательствующего </w:t>
      </w:r>
      <w:r w:rsidR="00EE3F8D">
        <w:rPr>
          <w:rFonts w:ascii="Times New Roman" w:eastAsiaTheme="minorHAnsi" w:hAnsi="Times New Roman"/>
          <w:sz w:val="28"/>
          <w:szCs w:val="28"/>
        </w:rPr>
        <w:t>публичных слушаний</w:t>
      </w:r>
      <w:r w:rsidR="00A11B3E">
        <w:rPr>
          <w:rFonts w:ascii="Times New Roman" w:eastAsiaTheme="minorHAnsi" w:hAnsi="Times New Roman"/>
          <w:sz w:val="28"/>
          <w:szCs w:val="28"/>
        </w:rPr>
        <w:t xml:space="preserve"> заслушивается доклад (содоклад) по вопросу, вынесенному на публичные слушания. </w:t>
      </w:r>
    </w:p>
    <w:p w:rsidR="00A11B3E" w:rsidRDefault="00A11B3E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участия в публичных слушаниях экспертов заслушиваются выступления экспертов или оглашаются их заключения. </w:t>
      </w:r>
    </w:p>
    <w:p w:rsidR="00A11B3E" w:rsidRDefault="00940ED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9C2199">
        <w:rPr>
          <w:rFonts w:ascii="Times New Roman" w:eastAsiaTheme="minorHAnsi" w:hAnsi="Times New Roman"/>
          <w:sz w:val="28"/>
          <w:szCs w:val="28"/>
        </w:rPr>
        <w:t>. Участники публичных слушаний вправе задавать вопросы докладчику (содокладчику) и экспертам после окончания доклада (содоклада), выступления экспертов.</w:t>
      </w:r>
    </w:p>
    <w:p w:rsidR="00293C9F" w:rsidRDefault="009432E4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Вопросы </w:t>
      </w:r>
      <w:r w:rsidR="00D64E14">
        <w:rPr>
          <w:rFonts w:ascii="Times New Roman" w:eastAsiaTheme="minorHAnsi" w:hAnsi="Times New Roman"/>
          <w:sz w:val="28"/>
          <w:szCs w:val="28"/>
        </w:rPr>
        <w:t xml:space="preserve">подаются </w:t>
      </w:r>
      <w:r>
        <w:rPr>
          <w:rFonts w:ascii="Times New Roman" w:eastAsiaTheme="minorHAnsi" w:hAnsi="Times New Roman"/>
          <w:sz w:val="28"/>
          <w:szCs w:val="28"/>
        </w:rPr>
        <w:t xml:space="preserve">в письменном виде через секретаря публичных слушаний. </w:t>
      </w:r>
      <w:r w:rsidR="00293C9F">
        <w:rPr>
          <w:rFonts w:ascii="Times New Roman" w:eastAsiaTheme="minorHAnsi" w:hAnsi="Times New Roman"/>
          <w:sz w:val="28"/>
          <w:szCs w:val="28"/>
        </w:rPr>
        <w:t>П</w:t>
      </w:r>
      <w:r w:rsidR="00293C9F">
        <w:rPr>
          <w:rFonts w:ascii="Times New Roman" w:hAnsi="Times New Roman"/>
          <w:sz w:val="28"/>
          <w:szCs w:val="28"/>
        </w:rPr>
        <w:t xml:space="preserve">редседательствующий публичных слушаний оглашает вопрос участника публичных слушаний.  </w:t>
      </w:r>
    </w:p>
    <w:p w:rsidR="0039723E" w:rsidRDefault="0028186C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4B2BAE">
        <w:rPr>
          <w:rFonts w:ascii="Times New Roman" w:eastAsiaTheme="minorHAnsi" w:hAnsi="Times New Roman"/>
          <w:sz w:val="28"/>
          <w:szCs w:val="28"/>
        </w:rPr>
        <w:t>2</w:t>
      </w:r>
      <w:r w:rsidR="00E058D5">
        <w:rPr>
          <w:rFonts w:ascii="Times New Roman" w:eastAsiaTheme="minorHAnsi" w:hAnsi="Times New Roman"/>
          <w:sz w:val="28"/>
          <w:szCs w:val="28"/>
        </w:rPr>
        <w:t xml:space="preserve">. После ответов </w:t>
      </w:r>
      <w:r w:rsidR="006D19E6">
        <w:rPr>
          <w:rFonts w:ascii="Times New Roman" w:eastAsiaTheme="minorHAnsi" w:hAnsi="Times New Roman"/>
          <w:sz w:val="28"/>
          <w:szCs w:val="28"/>
        </w:rPr>
        <w:t xml:space="preserve">докладчика (содокладчика), экспертов </w:t>
      </w:r>
      <w:r w:rsidR="00E058D5">
        <w:rPr>
          <w:rFonts w:ascii="Times New Roman" w:eastAsiaTheme="minorHAnsi" w:hAnsi="Times New Roman"/>
          <w:sz w:val="28"/>
          <w:szCs w:val="28"/>
        </w:rPr>
        <w:t xml:space="preserve">на вопросы председательствующий предоставляет участникам публичных слушаний </w:t>
      </w:r>
      <w:r w:rsidR="002A78AA">
        <w:rPr>
          <w:rFonts w:ascii="Times New Roman" w:eastAsiaTheme="minorHAnsi" w:hAnsi="Times New Roman"/>
          <w:sz w:val="28"/>
          <w:szCs w:val="28"/>
        </w:rPr>
        <w:t xml:space="preserve">возможность </w:t>
      </w:r>
      <w:r w:rsidR="00E058D5">
        <w:rPr>
          <w:rFonts w:ascii="Times New Roman" w:eastAsiaTheme="minorHAnsi" w:hAnsi="Times New Roman"/>
          <w:sz w:val="28"/>
          <w:szCs w:val="28"/>
        </w:rPr>
        <w:t>выступить в прениях.</w:t>
      </w:r>
      <w:r w:rsidR="004B2BA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4B2BAE" w:rsidRDefault="00B93ECC" w:rsidP="00935A8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 w:rsidR="004B2BAE">
        <w:rPr>
          <w:rFonts w:ascii="Times New Roman" w:hAnsi="Times New Roman"/>
          <w:sz w:val="28"/>
          <w:szCs w:val="28"/>
        </w:rPr>
        <w:t xml:space="preserve">в </w:t>
      </w:r>
      <w:r w:rsidR="004B2BAE" w:rsidRPr="00B93ECC">
        <w:rPr>
          <w:rFonts w:ascii="Times New Roman" w:hAnsi="Times New Roman"/>
          <w:sz w:val="28"/>
          <w:szCs w:val="28"/>
        </w:rPr>
        <w:t>письменной форме</w:t>
      </w:r>
      <w:r w:rsidR="004B2BAE">
        <w:rPr>
          <w:rFonts w:ascii="Times New Roman" w:hAnsi="Times New Roman"/>
          <w:sz w:val="28"/>
          <w:szCs w:val="28"/>
        </w:rPr>
        <w:t xml:space="preserve"> через секретаря публичных слушаний сообщ</w:t>
      </w:r>
      <w:r>
        <w:rPr>
          <w:rFonts w:ascii="Times New Roman" w:hAnsi="Times New Roman"/>
          <w:sz w:val="28"/>
          <w:szCs w:val="28"/>
        </w:rPr>
        <w:t>ает</w:t>
      </w:r>
      <w:r w:rsidR="004B2BAE">
        <w:rPr>
          <w:rFonts w:ascii="Times New Roman" w:hAnsi="Times New Roman"/>
          <w:sz w:val="28"/>
          <w:szCs w:val="28"/>
        </w:rPr>
        <w:t xml:space="preserve"> о желании выступить в прениях по теме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="004B2BAE">
        <w:rPr>
          <w:rFonts w:ascii="Times New Roman" w:hAnsi="Times New Roman"/>
          <w:sz w:val="28"/>
          <w:szCs w:val="28"/>
        </w:rPr>
        <w:t>слушаний.</w:t>
      </w:r>
    </w:p>
    <w:p w:rsidR="004B2BAE" w:rsidRDefault="004B2BAE" w:rsidP="00935A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публичных слушаний выступают в порядке очередности по списку, составленному секретарём публичных слушаний. Перед выступлением участник должен указать свою фамилию, имя, отчество, а также должност</w:t>
      </w:r>
      <w:r w:rsidR="00B93EC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если выступающий является представителем организации.</w:t>
      </w:r>
    </w:p>
    <w:p w:rsidR="002C6334" w:rsidRDefault="00E058D5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Участник публичных слушаний вправе выступить </w:t>
      </w:r>
      <w:r w:rsidR="00FC0B27">
        <w:rPr>
          <w:rFonts w:ascii="Times New Roman" w:eastAsiaTheme="minorHAnsi" w:hAnsi="Times New Roman"/>
          <w:sz w:val="28"/>
          <w:szCs w:val="28"/>
        </w:rPr>
        <w:t xml:space="preserve">в прениях не более </w:t>
      </w:r>
      <w:r w:rsidR="000B5D84">
        <w:rPr>
          <w:rFonts w:ascii="Times New Roman" w:eastAsiaTheme="minorHAnsi" w:hAnsi="Times New Roman"/>
          <w:sz w:val="28"/>
          <w:szCs w:val="28"/>
        </w:rPr>
        <w:t>двух</w:t>
      </w:r>
      <w:r w:rsidR="00FC0B27">
        <w:rPr>
          <w:rFonts w:ascii="Times New Roman" w:eastAsiaTheme="minorHAnsi" w:hAnsi="Times New Roman"/>
          <w:sz w:val="28"/>
          <w:szCs w:val="28"/>
        </w:rPr>
        <w:t xml:space="preserve"> раз. </w:t>
      </w:r>
    </w:p>
    <w:p w:rsidR="00DB22D4" w:rsidRDefault="002C6334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B93ECC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Секретарь публичных слушаний ведёт протокол проведения публичных слушаний, в котором отражаются </w:t>
      </w:r>
      <w:r w:rsidR="00DB22D4" w:rsidRPr="0034295C">
        <w:rPr>
          <w:rFonts w:ascii="Times New Roman" w:eastAsiaTheme="minorHAnsi" w:hAnsi="Times New Roman"/>
          <w:sz w:val="28"/>
          <w:szCs w:val="28"/>
        </w:rPr>
        <w:t>позиции и мнения участников слушаний по каждому из обсуждаемых вопросов, высказанные ими в ходе слушаний.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 П</w:t>
      </w:r>
      <w:r w:rsidR="00DB22D4" w:rsidRPr="0034295C">
        <w:rPr>
          <w:rFonts w:ascii="Times New Roman" w:eastAsiaTheme="minorHAnsi" w:hAnsi="Times New Roman"/>
          <w:sz w:val="28"/>
          <w:szCs w:val="28"/>
        </w:rPr>
        <w:t>ротокол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 публичных слушаний </w:t>
      </w:r>
      <w:r w:rsidR="00DB22D4" w:rsidRPr="0034295C">
        <w:rPr>
          <w:rFonts w:ascii="Times New Roman" w:eastAsiaTheme="minorHAnsi" w:hAnsi="Times New Roman"/>
          <w:sz w:val="28"/>
          <w:szCs w:val="28"/>
        </w:rPr>
        <w:t>подписывается председательствующим и секретарем</w:t>
      </w:r>
      <w:r w:rsidR="00DE62FC">
        <w:rPr>
          <w:rFonts w:ascii="Times New Roman" w:eastAsiaTheme="minorHAnsi" w:hAnsi="Times New Roman"/>
          <w:sz w:val="28"/>
          <w:szCs w:val="28"/>
        </w:rPr>
        <w:t xml:space="preserve"> публичных слушаний</w:t>
      </w:r>
      <w:proofErr w:type="gramStart"/>
      <w:r w:rsidR="00DB22D4" w:rsidRPr="0034295C">
        <w:rPr>
          <w:rFonts w:ascii="Times New Roman" w:eastAsiaTheme="minorHAnsi" w:hAnsi="Times New Roman"/>
          <w:sz w:val="28"/>
          <w:szCs w:val="28"/>
        </w:rPr>
        <w:t>.</w:t>
      </w:r>
      <w:r w:rsidR="00DB22D4">
        <w:rPr>
          <w:rFonts w:ascii="Times New Roman" w:eastAsiaTheme="minorHAnsi" w:hAnsi="Times New Roman"/>
          <w:sz w:val="28"/>
          <w:szCs w:val="28"/>
        </w:rPr>
        <w:t>»</w:t>
      </w:r>
      <w:r w:rsidR="0028793B">
        <w:rPr>
          <w:rFonts w:ascii="Times New Roman" w:eastAsiaTheme="minorHAnsi" w:hAnsi="Times New Roman"/>
          <w:sz w:val="28"/>
          <w:szCs w:val="28"/>
        </w:rPr>
        <w:t>.</w:t>
      </w:r>
      <w:r w:rsidR="00DB22D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2C2D5B" w:rsidRDefault="002C2D5B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В разделе 7 «Особенности публичных слушаний по вопросам градостроительной деятельности»: </w:t>
      </w:r>
    </w:p>
    <w:p w:rsidR="00F76053" w:rsidRDefault="002C2D5B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.1.</w:t>
      </w:r>
      <w:r w:rsidR="00F76053">
        <w:rPr>
          <w:rFonts w:ascii="Times New Roman" w:eastAsiaTheme="minorHAnsi" w:hAnsi="Times New Roman"/>
          <w:sz w:val="28"/>
          <w:szCs w:val="28"/>
        </w:rPr>
        <w:t xml:space="preserve"> Пункт 7 дополнить абзацем следующего содержания:</w:t>
      </w:r>
    </w:p>
    <w:p w:rsidR="00F76053" w:rsidRDefault="00F7605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«Оповещение о начале публичных слушаний  распространяется на информационных стендах, оборудованных около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здания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уполномочен</w:t>
      </w:r>
      <w:r w:rsidR="00E209F4">
        <w:rPr>
          <w:rFonts w:ascii="Times New Roman" w:eastAsiaTheme="minorHAnsi" w:hAnsi="Times New Roman"/>
          <w:sz w:val="28"/>
          <w:szCs w:val="28"/>
        </w:rPr>
        <w:t xml:space="preserve">ного на проведение </w:t>
      </w:r>
      <w:r>
        <w:rPr>
          <w:rFonts w:ascii="Times New Roman" w:eastAsiaTheme="minorHAnsi" w:hAnsi="Times New Roman"/>
          <w:sz w:val="28"/>
          <w:szCs w:val="28"/>
        </w:rPr>
        <w:t xml:space="preserve">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7" w:history="1">
        <w:r w:rsidRPr="008D1AA9">
          <w:rPr>
            <w:rFonts w:ascii="Times New Roman" w:eastAsiaTheme="minorHAnsi" w:hAnsi="Times New Roman"/>
            <w:sz w:val="28"/>
            <w:szCs w:val="28"/>
          </w:rPr>
          <w:t>части 3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статьи 5.1. Градостроительного кодекса Российской Федерации, иными способами, обеспечивающими доступ участников публичных слушаний к указанной информации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 w:rsidR="000E2DE1">
        <w:rPr>
          <w:rFonts w:ascii="Times New Roman" w:eastAsiaTheme="minorHAnsi" w:hAnsi="Times New Roman"/>
          <w:sz w:val="28"/>
          <w:szCs w:val="28"/>
        </w:rPr>
        <w:t>»</w:t>
      </w:r>
      <w:proofErr w:type="gramEnd"/>
    </w:p>
    <w:p w:rsidR="00F76053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.2. Пункт 11 изложить в следующей редакции:</w:t>
      </w:r>
    </w:p>
    <w:p w:rsidR="00FF511F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«11. </w:t>
      </w:r>
      <w:r w:rsidRPr="00857ED3">
        <w:rPr>
          <w:rFonts w:ascii="Times New Roman" w:eastAsiaTheme="minorHAnsi" w:hAnsi="Times New Roman"/>
          <w:sz w:val="28"/>
          <w:szCs w:val="28"/>
        </w:rPr>
        <w:t>По итогам публичных слушаний составляется протокол публичных слушаний и заключение о результатах публичных слушаний.</w:t>
      </w:r>
      <w:r w:rsidR="00FF511F">
        <w:rPr>
          <w:rFonts w:ascii="Times New Roman" w:eastAsiaTheme="minorHAnsi" w:hAnsi="Times New Roman"/>
          <w:sz w:val="28"/>
          <w:szCs w:val="28"/>
        </w:rPr>
        <w:t xml:space="preserve"> </w:t>
      </w:r>
      <w:r w:rsidR="00FF511F" w:rsidRPr="00857ED3">
        <w:rPr>
          <w:rFonts w:ascii="Times New Roman" w:eastAsiaTheme="minorHAnsi" w:hAnsi="Times New Roman"/>
          <w:sz w:val="28"/>
          <w:szCs w:val="28"/>
        </w:rPr>
        <w:t>Протокол публичных слушаний и заключение о результатах публичны</w:t>
      </w:r>
      <w:r w:rsidR="009D17F7">
        <w:rPr>
          <w:rFonts w:ascii="Times New Roman" w:eastAsiaTheme="minorHAnsi" w:hAnsi="Times New Roman"/>
          <w:sz w:val="28"/>
          <w:szCs w:val="28"/>
        </w:rPr>
        <w:t>х слушаний составляются по формам</w:t>
      </w:r>
      <w:r w:rsidR="00FF511F" w:rsidRPr="00857ED3">
        <w:rPr>
          <w:rFonts w:ascii="Times New Roman" w:eastAsiaTheme="minorHAnsi" w:hAnsi="Times New Roman"/>
          <w:sz w:val="28"/>
          <w:szCs w:val="28"/>
        </w:rPr>
        <w:t>, установленн</w:t>
      </w:r>
      <w:r w:rsidR="009D17F7">
        <w:rPr>
          <w:rFonts w:ascii="Times New Roman" w:eastAsiaTheme="minorHAnsi" w:hAnsi="Times New Roman"/>
          <w:sz w:val="28"/>
          <w:szCs w:val="28"/>
        </w:rPr>
        <w:t>ым</w:t>
      </w:r>
      <w:r w:rsidR="00FF511F" w:rsidRPr="00857ED3">
        <w:rPr>
          <w:rFonts w:ascii="Times New Roman" w:eastAsiaTheme="minorHAnsi" w:hAnsi="Times New Roman"/>
          <w:sz w:val="28"/>
          <w:szCs w:val="28"/>
        </w:rPr>
        <w:t xml:space="preserve"> в </w:t>
      </w:r>
      <w:hyperlink r:id="rId8" w:history="1">
        <w:r w:rsidR="00FF511F" w:rsidRPr="00857ED3">
          <w:rPr>
            <w:rFonts w:ascii="Times New Roman" w:eastAsiaTheme="minorHAnsi" w:hAnsi="Times New Roman"/>
            <w:sz w:val="28"/>
            <w:szCs w:val="28"/>
          </w:rPr>
          <w:t>приложениях 2</w:t>
        </w:r>
      </w:hyperlink>
      <w:r w:rsidR="00FF511F" w:rsidRPr="00857ED3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9" w:history="1">
        <w:r w:rsidR="00FF511F" w:rsidRPr="00857ED3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="00FF511F" w:rsidRPr="00857ED3">
        <w:rPr>
          <w:rFonts w:ascii="Times New Roman" w:eastAsiaTheme="minorHAnsi" w:hAnsi="Times New Roman"/>
          <w:sz w:val="28"/>
          <w:szCs w:val="28"/>
        </w:rPr>
        <w:t xml:space="preserve"> к настоящему Положению.</w:t>
      </w:r>
      <w:r w:rsidR="00FF511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57ED3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57ED3">
        <w:rPr>
          <w:rFonts w:ascii="Times New Roman" w:eastAsiaTheme="minorHAnsi" w:hAnsi="Times New Roman"/>
          <w:sz w:val="28"/>
          <w:szCs w:val="28"/>
        </w:rPr>
        <w:t xml:space="preserve">Подготовка протокола публичных слушаний и заключения о результатах публичных слушаний осуществляется ответственным лицом, назначенным организатором публичных слушаний по вопросам градостроительной деятельности, в течение двух рабочих дней со дня проведения публичных слушаний. </w:t>
      </w:r>
      <w:r>
        <w:rPr>
          <w:rFonts w:ascii="Times New Roman" w:eastAsiaTheme="minorHAnsi" w:hAnsi="Times New Roman"/>
          <w:sz w:val="28"/>
          <w:szCs w:val="28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r w:rsidR="00EC5A11">
        <w:rPr>
          <w:rFonts w:ascii="Times New Roman" w:eastAsiaTheme="minorHAnsi" w:hAnsi="Times New Roman"/>
          <w:sz w:val="28"/>
          <w:szCs w:val="28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57ED3" w:rsidRDefault="00857ED3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57ED3">
        <w:rPr>
          <w:rFonts w:ascii="Times New Roman" w:eastAsiaTheme="minorHAnsi" w:hAnsi="Times New Roman"/>
          <w:sz w:val="28"/>
          <w:szCs w:val="28"/>
        </w:rPr>
        <w:t xml:space="preserve">Заключение о результатах публичных слушаний подлежит официальному опубликованию в порядке, установленном для опубликования муниципальных правовых </w:t>
      </w:r>
      <w:proofErr w:type="gramStart"/>
      <w:r w:rsidRPr="00857ED3">
        <w:rPr>
          <w:rFonts w:ascii="Times New Roman" w:eastAsiaTheme="minorHAnsi" w:hAnsi="Times New Roman"/>
          <w:sz w:val="28"/>
          <w:szCs w:val="28"/>
        </w:rPr>
        <w:t>актов</w:t>
      </w:r>
      <w:proofErr w:type="gramEnd"/>
      <w:r w:rsidRPr="00857ED3">
        <w:rPr>
          <w:rFonts w:ascii="Times New Roman" w:eastAsiaTheme="minorHAnsi" w:hAnsi="Times New Roman"/>
          <w:sz w:val="28"/>
          <w:szCs w:val="28"/>
        </w:rPr>
        <w:t xml:space="preserve"> ЗАТО Железногорск, и размещению на официальном сайте ЗАТО Железногорск.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432789" w:rsidRDefault="002C2D5B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32789"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3</w:t>
      </w:r>
      <w:r w:rsidR="00432789">
        <w:rPr>
          <w:rFonts w:ascii="Times New Roman" w:eastAsiaTheme="minorHAnsi" w:hAnsi="Times New Roman"/>
          <w:sz w:val="28"/>
          <w:szCs w:val="28"/>
        </w:rPr>
        <w:t xml:space="preserve">. В Приложении 1 к Положению </w:t>
      </w:r>
      <w:r w:rsidR="00432789" w:rsidRPr="000A2B76">
        <w:rPr>
          <w:rFonts w:ascii="Times New Roman" w:eastAsiaTheme="minorHAnsi" w:hAnsi="Times New Roman"/>
          <w:bCs/>
          <w:sz w:val="28"/>
          <w:szCs w:val="28"/>
        </w:rPr>
        <w:t xml:space="preserve">о публичных слушаниях </w:t>
      </w:r>
      <w:proofErr w:type="gramStart"/>
      <w:r w:rsidR="00432789" w:rsidRPr="000A2B76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="00432789"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</w:t>
      </w:r>
      <w:r w:rsidR="00432789">
        <w:rPr>
          <w:rFonts w:ascii="Times New Roman" w:eastAsiaTheme="minorHAnsi" w:hAnsi="Times New Roman"/>
          <w:bCs/>
          <w:sz w:val="28"/>
          <w:szCs w:val="28"/>
        </w:rPr>
        <w:t xml:space="preserve"> «Форма оповещения о публичных слушаниях по вопросам градостроительной деятельности»:</w:t>
      </w:r>
    </w:p>
    <w:p w:rsidR="00432789" w:rsidRDefault="0043278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>.1. Девятый абзац изложить в следующей редакции:</w:t>
      </w:r>
    </w:p>
    <w:p w:rsidR="007F2ACF" w:rsidRDefault="00432789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32789">
        <w:rPr>
          <w:rFonts w:ascii="Times New Roman" w:eastAsiaTheme="minorHAnsi" w:hAnsi="Times New Roman"/>
          <w:bCs/>
          <w:sz w:val="28"/>
          <w:szCs w:val="28"/>
        </w:rPr>
        <w:t>«Участники  публичных  слушаний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 xml:space="preserve">прошедшие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идентификацию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</w:t>
      </w:r>
      <w:hyperlink r:id="rId10" w:history="1">
        <w:r w:rsidRPr="00432789">
          <w:rPr>
            <w:rFonts w:ascii="Times New Roman" w:eastAsiaTheme="minorHAnsi" w:hAnsi="Times New Roman"/>
            <w:sz w:val="28"/>
            <w:szCs w:val="28"/>
          </w:rPr>
          <w:t>частью 12</w:t>
        </w:r>
      </w:hyperlink>
      <w:r w:rsidRPr="00432789">
        <w:rPr>
          <w:rFonts w:ascii="Times New Roman" w:eastAsiaTheme="minorHAnsi" w:hAnsi="Times New Roman"/>
          <w:sz w:val="28"/>
          <w:szCs w:val="28"/>
        </w:rPr>
        <w:t xml:space="preserve"> статьи </w:t>
      </w:r>
      <w:r>
        <w:rPr>
          <w:rFonts w:ascii="Times New Roman" w:eastAsiaTheme="minorHAnsi" w:hAnsi="Times New Roman"/>
          <w:sz w:val="28"/>
          <w:szCs w:val="28"/>
        </w:rPr>
        <w:t xml:space="preserve">5.1. Градостроительного кодекса Российской Федерации,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>вправе  вносить организатору публичных</w:t>
      </w:r>
      <w:r w:rsidRPr="00432789">
        <w:rPr>
          <w:rFonts w:eastAsiaTheme="minorHAnsi"/>
          <w:bCs/>
          <w:szCs w:val="28"/>
        </w:rPr>
        <w:t xml:space="preserve"> </w:t>
      </w:r>
      <w:r w:rsidRPr="00432789">
        <w:rPr>
          <w:rFonts w:ascii="Times New Roman" w:eastAsiaTheme="minorHAnsi" w:hAnsi="Times New Roman"/>
          <w:bCs/>
          <w:sz w:val="28"/>
          <w:szCs w:val="28"/>
        </w:rPr>
        <w:t xml:space="preserve">слушаний  предложения и замечания, касающиеся проекта, </w:t>
      </w:r>
      <w:r>
        <w:rPr>
          <w:rFonts w:ascii="Times New Roman" w:eastAsiaTheme="minorHAnsi" w:hAnsi="Times New Roman"/>
          <w:sz w:val="28"/>
          <w:szCs w:val="28"/>
        </w:rPr>
        <w:t>подлежащего рассмотрению на публичных слушаниях</w:t>
      </w:r>
      <w:r w:rsidR="007F2ACF">
        <w:rPr>
          <w:rFonts w:ascii="Times New Roman" w:eastAsiaTheme="minorHAnsi" w:hAnsi="Times New Roman"/>
          <w:sz w:val="28"/>
          <w:szCs w:val="28"/>
        </w:rPr>
        <w:t>: 1) в письменной или устной форме в ходе проведения собрания или собраний участников публичных слушаний; 2) в письменной форме или в форме электронного документа в адрес организатора публичных слушаний; 3) посредством записи в книге (журнале) учета посетителей экспозиции проекта, подлежащего рассмотрению на публичных слушаниях</w:t>
      </w:r>
      <w:proofErr w:type="gramStart"/>
      <w:r w:rsidR="007F2ACF">
        <w:rPr>
          <w:rFonts w:ascii="Times New Roman" w:eastAsiaTheme="minorHAnsi" w:hAnsi="Times New Roman"/>
          <w:sz w:val="28"/>
          <w:szCs w:val="28"/>
        </w:rPr>
        <w:t>.»</w:t>
      </w:r>
      <w:proofErr w:type="gramEnd"/>
    </w:p>
    <w:p w:rsidR="007F2ACF" w:rsidRDefault="00057C37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28793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.2. Десятый абзац изложить в следующей редакции:</w:t>
      </w:r>
    </w:p>
    <w:p w:rsidR="006901E8" w:rsidRDefault="006901E8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«</w:t>
      </w:r>
      <w:r w:rsidRPr="006901E8">
        <w:rPr>
          <w:rFonts w:ascii="Times New Roman" w:eastAsiaTheme="minorHAnsi" w:hAnsi="Times New Roman"/>
          <w:bCs/>
          <w:sz w:val="28"/>
          <w:szCs w:val="28"/>
        </w:rPr>
        <w:t xml:space="preserve">В течение периода размещения в соответствии </w:t>
      </w:r>
      <w:r w:rsidR="00171FB6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hyperlink r:id="rId11" w:history="1">
        <w:r w:rsidRPr="006901E8">
          <w:rPr>
            <w:rFonts w:ascii="Times New Roman" w:eastAsiaTheme="minorHAnsi" w:hAnsi="Times New Roman"/>
            <w:sz w:val="28"/>
            <w:szCs w:val="28"/>
          </w:rPr>
          <w:t>п</w:t>
        </w:r>
        <w:r>
          <w:rPr>
            <w:rFonts w:ascii="Times New Roman" w:eastAsiaTheme="minorHAnsi" w:hAnsi="Times New Roman"/>
            <w:sz w:val="28"/>
            <w:szCs w:val="28"/>
          </w:rPr>
          <w:t>.</w:t>
        </w:r>
        <w:r w:rsidRPr="006901E8">
          <w:rPr>
            <w:rFonts w:ascii="Times New Roman" w:eastAsiaTheme="minorHAnsi" w:hAnsi="Times New Roman"/>
            <w:sz w:val="28"/>
            <w:szCs w:val="28"/>
          </w:rPr>
          <w:t>2 ч</w:t>
        </w:r>
        <w:r>
          <w:rPr>
            <w:rFonts w:ascii="Times New Roman" w:eastAsiaTheme="minorHAnsi" w:hAnsi="Times New Roman"/>
            <w:sz w:val="28"/>
            <w:szCs w:val="28"/>
          </w:rPr>
          <w:t>.</w:t>
        </w:r>
        <w:r w:rsidRPr="006901E8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6901E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ст. 5.1. Градостроительного кодекса Российской Федерации проекта, подлежащего рассмотрению на публичных слушаниях, и информационных материалов к нему </w:t>
      </w:r>
      <w:r w:rsidR="006149D5" w:rsidRPr="006901E8">
        <w:rPr>
          <w:rFonts w:ascii="Times New Roman" w:eastAsiaTheme="minorHAnsi" w:hAnsi="Times New Roman"/>
          <w:bCs/>
          <w:sz w:val="28"/>
          <w:szCs w:val="28"/>
        </w:rPr>
        <w:t>проводится  экспозиция  проекта по</w:t>
      </w:r>
      <w:r w:rsidR="006149D5" w:rsidRPr="006901E8">
        <w:rPr>
          <w:rFonts w:eastAsiaTheme="minorHAnsi"/>
          <w:bCs/>
          <w:szCs w:val="28"/>
        </w:rPr>
        <w:t xml:space="preserve"> </w:t>
      </w:r>
      <w:r w:rsidR="006149D5" w:rsidRPr="006901E8">
        <w:rPr>
          <w:rFonts w:ascii="Times New Roman" w:eastAsiaTheme="minorHAnsi" w:hAnsi="Times New Roman"/>
          <w:bCs/>
          <w:sz w:val="28"/>
          <w:szCs w:val="28"/>
        </w:rPr>
        <w:t>адресу: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________________________</w:t>
      </w:r>
    </w:p>
    <w:p w:rsidR="006901E8" w:rsidRPr="006149D5" w:rsidRDefault="006149D5" w:rsidP="00935A85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Cs w:val="28"/>
        </w:rPr>
      </w:pPr>
      <w:r w:rsidRPr="006149D5">
        <w:rPr>
          <w:rFonts w:eastAsiaTheme="minorHAnsi"/>
          <w:b w:val="0"/>
          <w:bCs/>
          <w:szCs w:val="28"/>
        </w:rPr>
        <w:t>_________________________</w:t>
      </w:r>
      <w:r w:rsidR="006901E8" w:rsidRPr="006901E8">
        <w:rPr>
          <w:rFonts w:eastAsiaTheme="minorHAnsi"/>
          <w:b w:val="0"/>
          <w:bCs/>
          <w:szCs w:val="28"/>
        </w:rPr>
        <w:t xml:space="preserve"> </w:t>
      </w:r>
      <w:r w:rsidR="006901E8" w:rsidRPr="006149D5">
        <w:rPr>
          <w:rFonts w:eastAsiaTheme="minorHAnsi"/>
          <w:b w:val="0"/>
          <w:bCs/>
          <w:szCs w:val="28"/>
        </w:rPr>
        <w:t>с _________________ по _________________.</w:t>
      </w:r>
      <w:r w:rsidR="002606B6">
        <w:rPr>
          <w:rFonts w:eastAsiaTheme="minorHAnsi"/>
          <w:b w:val="0"/>
          <w:bCs/>
          <w:szCs w:val="28"/>
        </w:rPr>
        <w:t>»</w:t>
      </w:r>
    </w:p>
    <w:p w:rsidR="006901E8" w:rsidRPr="006149D5" w:rsidRDefault="006901E8" w:rsidP="00935A85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4"/>
          <w:szCs w:val="24"/>
        </w:rPr>
      </w:pPr>
      <w:r w:rsidRPr="006149D5">
        <w:rPr>
          <w:rFonts w:eastAsiaTheme="minorHAnsi"/>
          <w:b w:val="0"/>
          <w:bCs/>
          <w:szCs w:val="28"/>
        </w:rPr>
        <w:t xml:space="preserve">      </w:t>
      </w:r>
      <w:r w:rsidRPr="006149D5">
        <w:rPr>
          <w:rFonts w:eastAsiaTheme="minorHAnsi"/>
          <w:b w:val="0"/>
          <w:bCs/>
          <w:sz w:val="24"/>
          <w:szCs w:val="24"/>
        </w:rPr>
        <w:t>(даты, время экспонирования)</w:t>
      </w:r>
      <w:r w:rsidRPr="006901E8">
        <w:rPr>
          <w:rFonts w:eastAsiaTheme="minorHAnsi"/>
          <w:b w:val="0"/>
          <w:bCs/>
          <w:sz w:val="24"/>
          <w:szCs w:val="24"/>
        </w:rPr>
        <w:t xml:space="preserve"> </w:t>
      </w:r>
      <w:r>
        <w:rPr>
          <w:rFonts w:eastAsiaTheme="minorHAnsi"/>
          <w:b w:val="0"/>
          <w:bCs/>
          <w:sz w:val="24"/>
          <w:szCs w:val="24"/>
        </w:rPr>
        <w:t xml:space="preserve">                       </w:t>
      </w:r>
      <w:r w:rsidRPr="006149D5">
        <w:rPr>
          <w:rFonts w:eastAsiaTheme="minorHAnsi"/>
          <w:b w:val="0"/>
          <w:bCs/>
          <w:sz w:val="24"/>
          <w:szCs w:val="24"/>
        </w:rPr>
        <w:t>(место экспонирования проекта)</w:t>
      </w:r>
    </w:p>
    <w:p w:rsidR="000F72A7" w:rsidRPr="000F72A7" w:rsidRDefault="000F72A7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F72A7"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4</w:t>
      </w:r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0F72A7">
        <w:rPr>
          <w:rFonts w:ascii="Times New Roman" w:eastAsiaTheme="minorHAnsi" w:hAnsi="Times New Roman"/>
          <w:sz w:val="28"/>
          <w:szCs w:val="28"/>
        </w:rPr>
        <w:t xml:space="preserve">В Приложении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0F72A7">
        <w:rPr>
          <w:rFonts w:ascii="Times New Roman" w:eastAsiaTheme="minorHAnsi" w:hAnsi="Times New Roman"/>
          <w:sz w:val="28"/>
          <w:szCs w:val="28"/>
        </w:rPr>
        <w:t xml:space="preserve"> к Положению </w:t>
      </w:r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о публичных слушаниях </w:t>
      </w:r>
      <w:proofErr w:type="gramStart"/>
      <w:r w:rsidRPr="000F72A7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 «Форма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протокола </w:t>
      </w:r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публичных </w:t>
      </w:r>
      <w:proofErr w:type="spellStart"/>
      <w:r w:rsidRPr="000F72A7">
        <w:rPr>
          <w:rFonts w:ascii="Times New Roman" w:eastAsiaTheme="minorHAnsi" w:hAnsi="Times New Roman"/>
          <w:bCs/>
          <w:sz w:val="28"/>
          <w:szCs w:val="28"/>
        </w:rPr>
        <w:t>слушани</w:t>
      </w:r>
      <w:r>
        <w:rPr>
          <w:rFonts w:ascii="Times New Roman" w:eastAsiaTheme="minorHAnsi" w:hAnsi="Times New Roman"/>
          <w:bCs/>
          <w:sz w:val="28"/>
          <w:szCs w:val="28"/>
        </w:rPr>
        <w:t>ий</w:t>
      </w:r>
      <w:proofErr w:type="spellEnd"/>
      <w:r w:rsidRPr="000F72A7">
        <w:rPr>
          <w:rFonts w:ascii="Times New Roman" w:eastAsiaTheme="minorHAnsi" w:hAnsi="Times New Roman"/>
          <w:bCs/>
          <w:sz w:val="28"/>
          <w:szCs w:val="28"/>
        </w:rPr>
        <w:t xml:space="preserve"> по вопросам градостроительной деятельности»:</w:t>
      </w:r>
    </w:p>
    <w:p w:rsidR="000F72A7" w:rsidRDefault="000F72A7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28793B">
        <w:rPr>
          <w:rFonts w:ascii="Times New Roman" w:eastAsiaTheme="minorHAnsi" w:hAnsi="Times New Roman"/>
          <w:bCs/>
          <w:sz w:val="28"/>
          <w:szCs w:val="28"/>
        </w:rPr>
        <w:t>4</w:t>
      </w:r>
      <w:r>
        <w:rPr>
          <w:rFonts w:ascii="Times New Roman" w:eastAsiaTheme="minorHAnsi" w:hAnsi="Times New Roman"/>
          <w:bCs/>
          <w:sz w:val="28"/>
          <w:szCs w:val="28"/>
        </w:rPr>
        <w:t>.1. Дв</w:t>
      </w:r>
      <w:r w:rsidR="00C0492C">
        <w:rPr>
          <w:rFonts w:ascii="Times New Roman" w:eastAsiaTheme="minorHAnsi" w:hAnsi="Times New Roman"/>
          <w:bCs/>
          <w:sz w:val="28"/>
          <w:szCs w:val="28"/>
        </w:rPr>
        <w:t>енадцатый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абзац изложить в следующей редакции:</w:t>
      </w:r>
    </w:p>
    <w:p w:rsidR="00CC5A18" w:rsidRPr="00CC5A18" w:rsidRDefault="00CC5A18" w:rsidP="00935A85">
      <w:pPr>
        <w:pStyle w:val="1"/>
        <w:keepNext w:val="0"/>
        <w:framePr w:w="0" w:hRule="auto" w:hSpace="0" w:wrap="auto" w:vAnchor="margin" w:hAnchor="text" w:xAlign="left" w:yAlign="inline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 w:val="0"/>
          <w:bCs/>
          <w:szCs w:val="28"/>
        </w:rPr>
      </w:pPr>
      <w:r>
        <w:rPr>
          <w:rFonts w:eastAsiaTheme="minorHAnsi"/>
          <w:b w:val="0"/>
          <w:bCs/>
          <w:szCs w:val="28"/>
        </w:rPr>
        <w:t>«</w:t>
      </w:r>
      <w:r w:rsidRPr="00CC5A18">
        <w:rPr>
          <w:rFonts w:eastAsiaTheme="minorHAnsi"/>
          <w:b w:val="0"/>
          <w:bCs/>
          <w:szCs w:val="28"/>
        </w:rPr>
        <w:t>Регламент  публичных  слушаний: для выступления на слушаниях отводится: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>на  вступительное  слово  председательствующего  до  15  минут,  на доклады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 xml:space="preserve">(содоклады)  до  20 минут, на выступления экспертов </w:t>
      </w:r>
      <w:r w:rsidRPr="00CC5A18">
        <w:rPr>
          <w:rFonts w:eastAsiaTheme="minorHAnsi"/>
          <w:b w:val="0"/>
          <w:bCs/>
          <w:szCs w:val="28"/>
        </w:rPr>
        <w:lastRenderedPageBreak/>
        <w:t>(зачитывание заключений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>экспертов)  до 20 минут,  на  выступление  участников  5 - 10 минут.  Время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>ответов  на  вопросы  не  может  превышать  времени  основного  выступления</w:t>
      </w:r>
      <w:r>
        <w:rPr>
          <w:rFonts w:eastAsiaTheme="minorHAnsi"/>
          <w:b w:val="0"/>
          <w:bCs/>
          <w:szCs w:val="28"/>
        </w:rPr>
        <w:t xml:space="preserve"> </w:t>
      </w:r>
      <w:r w:rsidRPr="00CC5A18">
        <w:rPr>
          <w:rFonts w:eastAsiaTheme="minorHAnsi"/>
          <w:b w:val="0"/>
          <w:bCs/>
          <w:szCs w:val="28"/>
        </w:rPr>
        <w:t xml:space="preserve">эксперта. Время  выступления  в  прениях  -  до  10  минут.  </w:t>
      </w:r>
      <w:r w:rsidR="005B5236" w:rsidRPr="00CC5A18">
        <w:rPr>
          <w:rFonts w:eastAsiaTheme="minorHAnsi"/>
          <w:b w:val="0"/>
          <w:bCs/>
          <w:szCs w:val="28"/>
        </w:rPr>
        <w:t xml:space="preserve">Участники  публичных  слушаний, прошедшие идентификацию в соответствии с </w:t>
      </w:r>
      <w:hyperlink r:id="rId12" w:history="1">
        <w:r w:rsidR="005B5236" w:rsidRPr="00CC5A18">
          <w:rPr>
            <w:rFonts w:eastAsiaTheme="minorHAnsi"/>
            <w:b w:val="0"/>
            <w:szCs w:val="28"/>
          </w:rPr>
          <w:t>частью 12</w:t>
        </w:r>
      </w:hyperlink>
      <w:r w:rsidR="005B5236" w:rsidRPr="00CC5A18">
        <w:rPr>
          <w:rFonts w:eastAsiaTheme="minorHAnsi"/>
          <w:b w:val="0"/>
          <w:szCs w:val="28"/>
        </w:rPr>
        <w:t xml:space="preserve"> статьи 5.1. Градостроительного кодекса Российской Федерации, </w:t>
      </w:r>
      <w:r w:rsidR="005B5236" w:rsidRPr="00CC5A18">
        <w:rPr>
          <w:rFonts w:eastAsiaTheme="minorHAnsi"/>
          <w:b w:val="0"/>
          <w:bCs/>
          <w:szCs w:val="28"/>
        </w:rPr>
        <w:t xml:space="preserve">вправе  вносить организатору публичных слушаний  предложения и замечания, касающиеся проекта, </w:t>
      </w:r>
      <w:r w:rsidR="005B5236" w:rsidRPr="00CC5A18">
        <w:rPr>
          <w:rFonts w:eastAsiaTheme="minorHAnsi"/>
          <w:b w:val="0"/>
          <w:szCs w:val="28"/>
        </w:rPr>
        <w:t>подлежащего рассмотрению на публичных слушаниях: 1) в письменной или устной форме в ходе проведения собрания или собраний участников публичных слушаний; 2) в письменной форме или в форме электронного документа в адрес организатора публичных слушаний; 3) посредством записи в книге (журнале) учета посетителей экспозиции проекта, подлежащего рассмотрению на публичных слушаниях</w:t>
      </w:r>
      <w:r w:rsidR="005B5236">
        <w:rPr>
          <w:rFonts w:eastAsiaTheme="minorHAnsi"/>
          <w:b w:val="0"/>
          <w:szCs w:val="28"/>
        </w:rPr>
        <w:t>.</w:t>
      </w:r>
      <w:r w:rsidR="005B5236" w:rsidRP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Все  участники</w:t>
      </w:r>
      <w:r w:rsid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публичных слушаний выступают  только  с  разрешения  председательствующего.</w:t>
      </w:r>
      <w:r w:rsid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Вопросы по  проекту  подаются  в письменном  виде</w:t>
      </w:r>
      <w:r w:rsidR="005B5236">
        <w:rPr>
          <w:rFonts w:eastAsiaTheme="minorHAnsi"/>
          <w:b w:val="0"/>
          <w:bCs/>
          <w:szCs w:val="28"/>
        </w:rPr>
        <w:t xml:space="preserve"> </w:t>
      </w:r>
      <w:r w:rsidR="005B5236" w:rsidRPr="00CC5A18">
        <w:rPr>
          <w:rFonts w:eastAsiaTheme="minorHAnsi"/>
          <w:b w:val="0"/>
          <w:bCs/>
          <w:szCs w:val="28"/>
        </w:rPr>
        <w:t>секретарю публичных слушаний</w:t>
      </w:r>
      <w:proofErr w:type="gramStart"/>
      <w:r w:rsidR="005B5236" w:rsidRPr="00CC5A18">
        <w:rPr>
          <w:rFonts w:eastAsiaTheme="minorHAnsi"/>
          <w:b w:val="0"/>
          <w:bCs/>
          <w:szCs w:val="28"/>
        </w:rPr>
        <w:t>.</w:t>
      </w:r>
      <w:r w:rsidR="007B47C7">
        <w:rPr>
          <w:rFonts w:eastAsiaTheme="minorHAnsi"/>
          <w:b w:val="0"/>
          <w:bCs/>
          <w:szCs w:val="28"/>
        </w:rPr>
        <w:t>»</w:t>
      </w:r>
      <w:proofErr w:type="gramEnd"/>
    </w:p>
    <w:p w:rsidR="00F96C92" w:rsidRPr="00E879ED" w:rsidRDefault="00171B31" w:rsidP="00935A8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Default="00171B31" w:rsidP="00935A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C92" w:rsidRPr="00E879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DF7FF0">
        <w:rPr>
          <w:rFonts w:ascii="Times New Roman" w:hAnsi="Times New Roman"/>
          <w:sz w:val="28"/>
          <w:szCs w:val="28"/>
        </w:rPr>
        <w:t xml:space="preserve">вопросам </w:t>
      </w:r>
      <w:r w:rsidR="00F96C92">
        <w:rPr>
          <w:rFonts w:ascii="Times New Roman" w:hAnsi="Times New Roman"/>
          <w:sz w:val="28"/>
          <w:szCs w:val="28"/>
        </w:rPr>
        <w:t>местного самоуправления и законности А</w:t>
      </w:r>
      <w:r w:rsidR="00F96C92" w:rsidRPr="00DF7FF0">
        <w:rPr>
          <w:rFonts w:ascii="Times New Roman" w:hAnsi="Times New Roman"/>
          <w:sz w:val="28"/>
          <w:szCs w:val="28"/>
        </w:rPr>
        <w:t>.</w:t>
      </w:r>
      <w:r w:rsidR="00F96C92">
        <w:rPr>
          <w:rFonts w:ascii="Times New Roman" w:hAnsi="Times New Roman"/>
          <w:sz w:val="28"/>
          <w:szCs w:val="28"/>
        </w:rPr>
        <w:t>С</w:t>
      </w:r>
      <w:r w:rsidR="00F96C92" w:rsidRPr="00DF7FF0">
        <w:rPr>
          <w:rFonts w:ascii="Times New Roman" w:hAnsi="Times New Roman"/>
          <w:sz w:val="28"/>
          <w:szCs w:val="28"/>
        </w:rPr>
        <w:t xml:space="preserve">. </w:t>
      </w:r>
      <w:r w:rsidR="00F96C92">
        <w:rPr>
          <w:rFonts w:ascii="Times New Roman" w:hAnsi="Times New Roman"/>
          <w:sz w:val="28"/>
          <w:szCs w:val="28"/>
        </w:rPr>
        <w:t>Федотова</w:t>
      </w:r>
      <w:r w:rsidR="00F96C92" w:rsidRPr="00DF7FF0">
        <w:rPr>
          <w:rFonts w:ascii="Times New Roman" w:hAnsi="Times New Roman"/>
          <w:sz w:val="28"/>
          <w:szCs w:val="28"/>
        </w:rPr>
        <w:t>.</w:t>
      </w:r>
    </w:p>
    <w:p w:rsidR="00F96C92" w:rsidRPr="00E879ED" w:rsidRDefault="00F96C92" w:rsidP="00935A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F96C92" w:rsidRPr="00E879ED" w:rsidRDefault="00F96C92" w:rsidP="00935A85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F96C92" w:rsidRPr="00E879ED" w:rsidRDefault="00F96C92" w:rsidP="00935A85">
      <w:pPr>
        <w:pStyle w:val="ConsNormal"/>
        <w:spacing w:line="276" w:lineRule="auto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F96C92" w:rsidRPr="00E879ED" w:rsidRDefault="00F96C92" w:rsidP="00935A85">
      <w:pPr>
        <w:pStyle w:val="ConsNormal"/>
        <w:spacing w:line="276" w:lineRule="auto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F21104" w:rsidRDefault="00F96C92" w:rsidP="00935A85">
      <w:pPr>
        <w:pStyle w:val="ConsNormal"/>
        <w:spacing w:line="276" w:lineRule="auto"/>
        <w:ind w:firstLine="426"/>
        <w:jc w:val="both"/>
        <w:rPr>
          <w:rFonts w:eastAsiaTheme="minorHAnsi"/>
          <w:sz w:val="28"/>
          <w:szCs w:val="28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935A85" w:rsidRDefault="00935A85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F21104" w:rsidRDefault="00F2110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Пояснительная записка</w:t>
      </w:r>
    </w:p>
    <w:p w:rsidR="00F21104" w:rsidRDefault="00F21104" w:rsidP="00F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проекту решения</w:t>
      </w:r>
      <w:r w:rsidRPr="00F2110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«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в решение Совета депутатов ЗАТО г. Железногорск от 28.04.2011 </w:t>
      </w:r>
      <w:r>
        <w:rPr>
          <w:rFonts w:ascii="Times New Roman" w:eastAsiaTheme="minorHAnsi" w:hAnsi="Times New Roman"/>
          <w:bCs/>
          <w:sz w:val="28"/>
          <w:szCs w:val="28"/>
        </w:rPr>
        <w:t>№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 14-88Р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>Об утверждении Положения о публичных слушаниях в ЗАТО Железногорск</w:t>
      </w:r>
      <w:r>
        <w:rPr>
          <w:rFonts w:ascii="Times New Roman" w:eastAsiaTheme="minorHAnsi" w:hAnsi="Times New Roman"/>
          <w:bCs/>
          <w:sz w:val="28"/>
          <w:szCs w:val="28"/>
        </w:rPr>
        <w:t>»»</w:t>
      </w:r>
    </w:p>
    <w:p w:rsidR="00F21104" w:rsidRDefault="00F21104" w:rsidP="00F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33892" w:rsidRDefault="007F421C" w:rsidP="000D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период с ноября 2021 года по январь 2022 года Службой по контролю в области градостроительной деятельности Красноярского края проведена </w:t>
      </w:r>
      <w:r w:rsidR="006249CB">
        <w:rPr>
          <w:rFonts w:ascii="Times New Roman" w:eastAsiaTheme="minorHAnsi" w:hAnsi="Times New Roman"/>
          <w:bCs/>
          <w:sz w:val="28"/>
          <w:szCs w:val="28"/>
        </w:rPr>
        <w:t>проверк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E07DE">
        <w:rPr>
          <w:rFonts w:ascii="Times New Roman" w:eastAsiaTheme="minorHAnsi" w:hAnsi="Times New Roman"/>
          <w:bCs/>
          <w:sz w:val="28"/>
          <w:szCs w:val="28"/>
        </w:rPr>
        <w:t xml:space="preserve">основных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нормативных правовых актов органов местного </w:t>
      </w:r>
      <w:proofErr w:type="gramStart"/>
      <w:r w:rsidR="006249CB">
        <w:rPr>
          <w:rFonts w:ascii="Times New Roman" w:eastAsiaTheme="minorHAnsi" w:hAnsi="Times New Roman"/>
          <w:bCs/>
          <w:sz w:val="28"/>
          <w:szCs w:val="28"/>
        </w:rPr>
        <w:t>самоуправления</w:t>
      </w:r>
      <w:proofErr w:type="gramEnd"/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 в области градостроительной деятельности</w:t>
      </w:r>
      <w:r w:rsidR="008E07D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В результате </w:t>
      </w:r>
      <w:r w:rsidR="00A33892">
        <w:rPr>
          <w:rFonts w:ascii="Times New Roman" w:eastAsiaTheme="minorHAnsi" w:hAnsi="Times New Roman"/>
          <w:bCs/>
          <w:sz w:val="28"/>
          <w:szCs w:val="28"/>
        </w:rPr>
        <w:t xml:space="preserve">взаимодействия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с проверяющим органом определены </w:t>
      </w:r>
      <w:r w:rsidR="006F7593">
        <w:rPr>
          <w:rFonts w:ascii="Times New Roman" w:eastAsiaTheme="minorHAnsi" w:hAnsi="Times New Roman"/>
          <w:bCs/>
          <w:sz w:val="28"/>
          <w:szCs w:val="28"/>
        </w:rPr>
        <w:t xml:space="preserve">и согласованы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позиции, подлежащие корректировке в </w:t>
      </w:r>
      <w:r w:rsidR="006F7593">
        <w:rPr>
          <w:rFonts w:ascii="Times New Roman" w:eastAsiaTheme="minorHAnsi" w:hAnsi="Times New Roman"/>
          <w:bCs/>
          <w:sz w:val="28"/>
          <w:szCs w:val="28"/>
        </w:rPr>
        <w:t xml:space="preserve">ряде местных нормативных актов, в том числе в </w:t>
      </w:r>
      <w:r w:rsidR="006249CB">
        <w:rPr>
          <w:rFonts w:ascii="Times New Roman" w:eastAsiaTheme="minorHAnsi" w:hAnsi="Times New Roman"/>
          <w:sz w:val="28"/>
          <w:szCs w:val="28"/>
        </w:rPr>
        <w:t xml:space="preserve">Положении о публичных слушаниях </w:t>
      </w:r>
      <w:proofErr w:type="gramStart"/>
      <w:r w:rsidR="006249CB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6249CB">
        <w:rPr>
          <w:rFonts w:ascii="Times New Roman" w:eastAsiaTheme="minorHAnsi" w:hAnsi="Times New Roman"/>
          <w:sz w:val="28"/>
          <w:szCs w:val="28"/>
        </w:rPr>
        <w:t xml:space="preserve"> ЗАТО в Железногорск, утверждённом решением  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 xml:space="preserve">Совета депутатов ЗАТО г. Железногорск от 28.04.2011 </w:t>
      </w:r>
      <w:r w:rsidR="006249CB">
        <w:rPr>
          <w:rFonts w:ascii="Times New Roman" w:eastAsiaTheme="minorHAnsi" w:hAnsi="Times New Roman"/>
          <w:bCs/>
          <w:sz w:val="28"/>
          <w:szCs w:val="28"/>
        </w:rPr>
        <w:t>№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 xml:space="preserve"> 14-88Р</w:t>
      </w:r>
      <w:r w:rsidR="00A33892">
        <w:rPr>
          <w:rFonts w:ascii="Times New Roman" w:eastAsiaTheme="minorHAnsi" w:hAnsi="Times New Roman"/>
          <w:bCs/>
          <w:sz w:val="28"/>
          <w:szCs w:val="28"/>
        </w:rPr>
        <w:t xml:space="preserve"> (далее – Положение)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714F7A" w:rsidRDefault="006249CB" w:rsidP="000D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Раздел 7 Положения регулирует порядок проведения публичных слушаний по вопросам градостроительной деятельности. </w:t>
      </w:r>
      <w:r w:rsidR="00656E21">
        <w:rPr>
          <w:rFonts w:ascii="Times New Roman" w:eastAsiaTheme="minorHAnsi" w:hAnsi="Times New Roman"/>
          <w:sz w:val="28"/>
          <w:szCs w:val="28"/>
        </w:rPr>
        <w:t xml:space="preserve">Предлагается внести в </w:t>
      </w:r>
      <w:proofErr w:type="gramStart"/>
      <w:r w:rsidR="00656E21">
        <w:rPr>
          <w:rFonts w:ascii="Times New Roman" w:eastAsiaTheme="minorHAnsi" w:hAnsi="Times New Roman"/>
          <w:sz w:val="28"/>
          <w:szCs w:val="28"/>
        </w:rPr>
        <w:t>данный раздел</w:t>
      </w:r>
      <w:proofErr w:type="gramEnd"/>
      <w:r w:rsidR="00656E21">
        <w:rPr>
          <w:rFonts w:ascii="Times New Roman" w:eastAsiaTheme="minorHAnsi" w:hAnsi="Times New Roman"/>
          <w:sz w:val="28"/>
          <w:szCs w:val="28"/>
        </w:rPr>
        <w:t xml:space="preserve"> следующие дополнения и </w:t>
      </w:r>
      <w:r>
        <w:rPr>
          <w:rFonts w:ascii="Times New Roman" w:eastAsiaTheme="minorHAnsi" w:hAnsi="Times New Roman"/>
          <w:sz w:val="28"/>
          <w:szCs w:val="28"/>
        </w:rPr>
        <w:t>изменения</w:t>
      </w:r>
      <w:r w:rsidR="00656E21">
        <w:rPr>
          <w:rFonts w:ascii="Times New Roman" w:eastAsiaTheme="minorHAnsi" w:hAnsi="Times New Roman"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 размещение оповещения о проведении публичных слушаний на информационных стендах, расширение способов подачи предложений по проекту участниками публичных слушаний (письменный, электронный, запись в журнале учета посетителей)</w:t>
      </w:r>
      <w:r w:rsidR="008F1A80">
        <w:rPr>
          <w:rFonts w:ascii="Times New Roman" w:eastAsiaTheme="minorHAnsi" w:hAnsi="Times New Roman"/>
          <w:sz w:val="28"/>
          <w:szCs w:val="28"/>
        </w:rPr>
        <w:t xml:space="preserve">, закрепление в Положении обязательных приложений к протоколу публичных слушаний (перечень участников).   </w:t>
      </w:r>
    </w:p>
    <w:p w:rsidR="0028793B" w:rsidRDefault="0028793B" w:rsidP="000D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Кроме того, </w:t>
      </w:r>
      <w:r w:rsidR="008B236A">
        <w:rPr>
          <w:rFonts w:ascii="Times New Roman" w:eastAsiaTheme="minorHAnsi" w:hAnsi="Times New Roman"/>
          <w:sz w:val="28"/>
          <w:szCs w:val="28"/>
        </w:rPr>
        <w:t xml:space="preserve">в целях совершенствования правового регулирования </w:t>
      </w:r>
      <w:r>
        <w:rPr>
          <w:rFonts w:ascii="Times New Roman" w:eastAsiaTheme="minorHAnsi" w:hAnsi="Times New Roman"/>
          <w:sz w:val="28"/>
          <w:szCs w:val="28"/>
        </w:rPr>
        <w:t xml:space="preserve">раздел 5 Положения дополняется полным регламентом проведения публичных слушаний. </w:t>
      </w:r>
    </w:p>
    <w:p w:rsidR="00C3246C" w:rsidRDefault="00C3246C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F7A" w:rsidRDefault="00714F7A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879E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79ED">
        <w:rPr>
          <w:rFonts w:ascii="Times New Roman" w:hAnsi="Times New Roman"/>
          <w:sz w:val="28"/>
          <w:szCs w:val="28"/>
        </w:rPr>
        <w:t xml:space="preserve"> постоянной комиссии </w:t>
      </w:r>
    </w:p>
    <w:p w:rsidR="00714F7A" w:rsidRDefault="00714F7A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DF7FF0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714F7A" w:rsidRDefault="00714F7A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законности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</w:t>
      </w:r>
      <w:r w:rsidRPr="00DF7F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Pr="00DF7F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</w:t>
      </w:r>
    </w:p>
    <w:p w:rsidR="00714F7A" w:rsidRDefault="00714F7A" w:rsidP="000D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21104" w:rsidRDefault="00F21104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Pr="000A2B76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0D000E" w:rsidRPr="000A2B7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70FA0"/>
    <w:rsid w:val="000723D5"/>
    <w:rsid w:val="0007594B"/>
    <w:rsid w:val="00076390"/>
    <w:rsid w:val="00076A08"/>
    <w:rsid w:val="00077DAE"/>
    <w:rsid w:val="00086036"/>
    <w:rsid w:val="0009462B"/>
    <w:rsid w:val="00096989"/>
    <w:rsid w:val="000A2B76"/>
    <w:rsid w:val="000A42A7"/>
    <w:rsid w:val="000B03D3"/>
    <w:rsid w:val="000B5D84"/>
    <w:rsid w:val="000C4BF2"/>
    <w:rsid w:val="000D000E"/>
    <w:rsid w:val="000D6D0C"/>
    <w:rsid w:val="000D744D"/>
    <w:rsid w:val="000E2DE1"/>
    <w:rsid w:val="000E5EA2"/>
    <w:rsid w:val="000F72A7"/>
    <w:rsid w:val="00105194"/>
    <w:rsid w:val="001054A6"/>
    <w:rsid w:val="001067A9"/>
    <w:rsid w:val="001209C7"/>
    <w:rsid w:val="00126527"/>
    <w:rsid w:val="00126824"/>
    <w:rsid w:val="00154C84"/>
    <w:rsid w:val="001575E3"/>
    <w:rsid w:val="0016569E"/>
    <w:rsid w:val="001711C3"/>
    <w:rsid w:val="00171B31"/>
    <w:rsid w:val="00171FB6"/>
    <w:rsid w:val="00186B44"/>
    <w:rsid w:val="00196D69"/>
    <w:rsid w:val="001A7453"/>
    <w:rsid w:val="001C254A"/>
    <w:rsid w:val="001E4748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606B6"/>
    <w:rsid w:val="00264465"/>
    <w:rsid w:val="002711DC"/>
    <w:rsid w:val="0028186C"/>
    <w:rsid w:val="0028793B"/>
    <w:rsid w:val="002939D2"/>
    <w:rsid w:val="00293C9F"/>
    <w:rsid w:val="002951E4"/>
    <w:rsid w:val="002A1B3F"/>
    <w:rsid w:val="002A4024"/>
    <w:rsid w:val="002A78AA"/>
    <w:rsid w:val="002C2D5B"/>
    <w:rsid w:val="002C4B9F"/>
    <w:rsid w:val="002C6334"/>
    <w:rsid w:val="002E74D1"/>
    <w:rsid w:val="002F311F"/>
    <w:rsid w:val="002F3769"/>
    <w:rsid w:val="003014C6"/>
    <w:rsid w:val="00311443"/>
    <w:rsid w:val="0034295C"/>
    <w:rsid w:val="00351271"/>
    <w:rsid w:val="0035549D"/>
    <w:rsid w:val="00374D3C"/>
    <w:rsid w:val="00384844"/>
    <w:rsid w:val="00384C1F"/>
    <w:rsid w:val="0038539E"/>
    <w:rsid w:val="0039723E"/>
    <w:rsid w:val="003A1ECA"/>
    <w:rsid w:val="003A4681"/>
    <w:rsid w:val="003A75D3"/>
    <w:rsid w:val="003B5BE9"/>
    <w:rsid w:val="003D343C"/>
    <w:rsid w:val="003D738D"/>
    <w:rsid w:val="003E6C49"/>
    <w:rsid w:val="003F23F0"/>
    <w:rsid w:val="00405BD9"/>
    <w:rsid w:val="00411AFE"/>
    <w:rsid w:val="004142E9"/>
    <w:rsid w:val="00414DF5"/>
    <w:rsid w:val="00420603"/>
    <w:rsid w:val="00427F7E"/>
    <w:rsid w:val="0043082B"/>
    <w:rsid w:val="00432789"/>
    <w:rsid w:val="00443AB1"/>
    <w:rsid w:val="00443D07"/>
    <w:rsid w:val="004456F4"/>
    <w:rsid w:val="00446BDB"/>
    <w:rsid w:val="004513BA"/>
    <w:rsid w:val="0045145C"/>
    <w:rsid w:val="00451D9B"/>
    <w:rsid w:val="00465395"/>
    <w:rsid w:val="0046548D"/>
    <w:rsid w:val="00465B56"/>
    <w:rsid w:val="004A2B05"/>
    <w:rsid w:val="004B2BAE"/>
    <w:rsid w:val="004B46D8"/>
    <w:rsid w:val="004C518B"/>
    <w:rsid w:val="004D0AE5"/>
    <w:rsid w:val="004D183D"/>
    <w:rsid w:val="004D2D5E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72A"/>
    <w:rsid w:val="005B31A9"/>
    <w:rsid w:val="005B3F9C"/>
    <w:rsid w:val="005B5236"/>
    <w:rsid w:val="005C37B3"/>
    <w:rsid w:val="005D0895"/>
    <w:rsid w:val="005D5976"/>
    <w:rsid w:val="005F593D"/>
    <w:rsid w:val="006007A2"/>
    <w:rsid w:val="00607AD6"/>
    <w:rsid w:val="006149D5"/>
    <w:rsid w:val="006249CB"/>
    <w:rsid w:val="00626500"/>
    <w:rsid w:val="0065036A"/>
    <w:rsid w:val="00656E21"/>
    <w:rsid w:val="00682527"/>
    <w:rsid w:val="00682C66"/>
    <w:rsid w:val="00685EAC"/>
    <w:rsid w:val="006901E8"/>
    <w:rsid w:val="00690C39"/>
    <w:rsid w:val="006A330D"/>
    <w:rsid w:val="006C5B34"/>
    <w:rsid w:val="006D19E6"/>
    <w:rsid w:val="006D3859"/>
    <w:rsid w:val="006F0A86"/>
    <w:rsid w:val="006F4BD3"/>
    <w:rsid w:val="006F7593"/>
    <w:rsid w:val="0070675C"/>
    <w:rsid w:val="00714F7A"/>
    <w:rsid w:val="00717F4C"/>
    <w:rsid w:val="007222F3"/>
    <w:rsid w:val="0072473F"/>
    <w:rsid w:val="00733A78"/>
    <w:rsid w:val="0073611E"/>
    <w:rsid w:val="00740D42"/>
    <w:rsid w:val="007418E0"/>
    <w:rsid w:val="00743360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3677"/>
    <w:rsid w:val="007D463E"/>
    <w:rsid w:val="007D5CAD"/>
    <w:rsid w:val="007D6A32"/>
    <w:rsid w:val="007D733C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5492A"/>
    <w:rsid w:val="00856EF2"/>
    <w:rsid w:val="008571F2"/>
    <w:rsid w:val="00857ED3"/>
    <w:rsid w:val="0086396D"/>
    <w:rsid w:val="00880C35"/>
    <w:rsid w:val="00890118"/>
    <w:rsid w:val="008965B8"/>
    <w:rsid w:val="008A06A9"/>
    <w:rsid w:val="008B236A"/>
    <w:rsid w:val="008C32B1"/>
    <w:rsid w:val="008C463B"/>
    <w:rsid w:val="008D1AA9"/>
    <w:rsid w:val="008E07DE"/>
    <w:rsid w:val="008F1A80"/>
    <w:rsid w:val="008F525D"/>
    <w:rsid w:val="0091503E"/>
    <w:rsid w:val="00920D9E"/>
    <w:rsid w:val="00935A85"/>
    <w:rsid w:val="00935F27"/>
    <w:rsid w:val="00940ED9"/>
    <w:rsid w:val="0094186C"/>
    <w:rsid w:val="009432E4"/>
    <w:rsid w:val="009552D4"/>
    <w:rsid w:val="0097226F"/>
    <w:rsid w:val="00994337"/>
    <w:rsid w:val="009A46B0"/>
    <w:rsid w:val="009A6C97"/>
    <w:rsid w:val="009B3236"/>
    <w:rsid w:val="009C2199"/>
    <w:rsid w:val="009D17F7"/>
    <w:rsid w:val="009D4572"/>
    <w:rsid w:val="009E0A35"/>
    <w:rsid w:val="009F30C1"/>
    <w:rsid w:val="00A06A67"/>
    <w:rsid w:val="00A079FD"/>
    <w:rsid w:val="00A11266"/>
    <w:rsid w:val="00A11B3E"/>
    <w:rsid w:val="00A141AA"/>
    <w:rsid w:val="00A275C0"/>
    <w:rsid w:val="00A33892"/>
    <w:rsid w:val="00A503DF"/>
    <w:rsid w:val="00A6530C"/>
    <w:rsid w:val="00A71934"/>
    <w:rsid w:val="00A87AEF"/>
    <w:rsid w:val="00AA2800"/>
    <w:rsid w:val="00AA4E32"/>
    <w:rsid w:val="00AB12EE"/>
    <w:rsid w:val="00AB60FC"/>
    <w:rsid w:val="00AC312B"/>
    <w:rsid w:val="00AD4E82"/>
    <w:rsid w:val="00AE6EE0"/>
    <w:rsid w:val="00AF430D"/>
    <w:rsid w:val="00B05F15"/>
    <w:rsid w:val="00B10B8C"/>
    <w:rsid w:val="00B12208"/>
    <w:rsid w:val="00B15BA6"/>
    <w:rsid w:val="00B219BB"/>
    <w:rsid w:val="00B30B89"/>
    <w:rsid w:val="00B359ED"/>
    <w:rsid w:val="00B45368"/>
    <w:rsid w:val="00B45DD8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2B44"/>
    <w:rsid w:val="00BF2561"/>
    <w:rsid w:val="00C0492C"/>
    <w:rsid w:val="00C110E0"/>
    <w:rsid w:val="00C3246C"/>
    <w:rsid w:val="00C36141"/>
    <w:rsid w:val="00C443B2"/>
    <w:rsid w:val="00C47118"/>
    <w:rsid w:val="00C72252"/>
    <w:rsid w:val="00C90AF6"/>
    <w:rsid w:val="00C91163"/>
    <w:rsid w:val="00CB525C"/>
    <w:rsid w:val="00CC0E1E"/>
    <w:rsid w:val="00CC5A18"/>
    <w:rsid w:val="00CF0EBE"/>
    <w:rsid w:val="00D14E80"/>
    <w:rsid w:val="00D204C6"/>
    <w:rsid w:val="00D30667"/>
    <w:rsid w:val="00D359C7"/>
    <w:rsid w:val="00D36536"/>
    <w:rsid w:val="00D5130D"/>
    <w:rsid w:val="00D52B9B"/>
    <w:rsid w:val="00D60F48"/>
    <w:rsid w:val="00D638FA"/>
    <w:rsid w:val="00D64E14"/>
    <w:rsid w:val="00D739B3"/>
    <w:rsid w:val="00D74212"/>
    <w:rsid w:val="00D91858"/>
    <w:rsid w:val="00D966F9"/>
    <w:rsid w:val="00DA7E66"/>
    <w:rsid w:val="00DB17F5"/>
    <w:rsid w:val="00DB22D4"/>
    <w:rsid w:val="00DB375F"/>
    <w:rsid w:val="00DB6D2E"/>
    <w:rsid w:val="00DC0DD8"/>
    <w:rsid w:val="00DD0974"/>
    <w:rsid w:val="00DE427E"/>
    <w:rsid w:val="00DE4937"/>
    <w:rsid w:val="00DE62FC"/>
    <w:rsid w:val="00DF192D"/>
    <w:rsid w:val="00E020A8"/>
    <w:rsid w:val="00E058D5"/>
    <w:rsid w:val="00E209F4"/>
    <w:rsid w:val="00E40B86"/>
    <w:rsid w:val="00E54C77"/>
    <w:rsid w:val="00E5551A"/>
    <w:rsid w:val="00E56C1D"/>
    <w:rsid w:val="00E60C88"/>
    <w:rsid w:val="00E75346"/>
    <w:rsid w:val="00E76B4C"/>
    <w:rsid w:val="00E83DB3"/>
    <w:rsid w:val="00EA343B"/>
    <w:rsid w:val="00EB6C84"/>
    <w:rsid w:val="00EC00F8"/>
    <w:rsid w:val="00EC4E81"/>
    <w:rsid w:val="00EC5A11"/>
    <w:rsid w:val="00EC5DC8"/>
    <w:rsid w:val="00ED0A9E"/>
    <w:rsid w:val="00ED7D6C"/>
    <w:rsid w:val="00EE3F8D"/>
    <w:rsid w:val="00EE7664"/>
    <w:rsid w:val="00EF0C76"/>
    <w:rsid w:val="00EF1F11"/>
    <w:rsid w:val="00EF25C6"/>
    <w:rsid w:val="00EF71DD"/>
    <w:rsid w:val="00EF7932"/>
    <w:rsid w:val="00F11A50"/>
    <w:rsid w:val="00F21104"/>
    <w:rsid w:val="00F21A66"/>
    <w:rsid w:val="00F21D3B"/>
    <w:rsid w:val="00F54936"/>
    <w:rsid w:val="00F60399"/>
    <w:rsid w:val="00F62A2E"/>
    <w:rsid w:val="00F63BC2"/>
    <w:rsid w:val="00F73642"/>
    <w:rsid w:val="00F76053"/>
    <w:rsid w:val="00F86B88"/>
    <w:rsid w:val="00F91555"/>
    <w:rsid w:val="00F915BE"/>
    <w:rsid w:val="00F916AC"/>
    <w:rsid w:val="00F96C44"/>
    <w:rsid w:val="00F96C92"/>
    <w:rsid w:val="00FA43DC"/>
    <w:rsid w:val="00FA65BD"/>
    <w:rsid w:val="00FC0B27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1FFC17DAE7851C8C862968F356796F1596C16119690E0DFB54454D4D1202765ED20021865A1AE0DEAC3B344A52B2CB4D861F6DA9CF601C4E54E0635t3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DFACBB8E108C1CD451D77A179EB89B53B3145EF37670727A5774A9E3636E0E7CB1642CC29A32CDF92F0A33372BD3CD57D45C7F135A9z6iDE" TargetMode="External"/><Relationship Id="rId12" Type="http://schemas.openxmlformats.org/officeDocument/2006/relationships/hyperlink" Target="consultantplus://offline/ref=47C37086D551045BD93B78573B41C4D7282A9CB43D7AB574B48595A4EADBC8E773224D5E75132F7A9A6BE4AF4F446EAE073B97CCDCBE25A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0EABF9FBFB2A0ACF4EB1ABC8B0E4D3E898B2ACE258B9FE6B8B2744C7A1041C8FDBCA96B751C9E2DF83A073CB794F460BCBA7A0E69FL9Q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C37086D551045BD93B78573B41C4D7282A9CB43D7AB574B48595A4EADBC8E773224D5E75132F7A9A6BE4AF4F446EAE073B97CCDCBE25A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E1FFC17DAE7851C8C862968F356796F1596C16119690E0DFB54454D4D1202765ED20021865A1AE0DEAC3B24DA52B2CB4D861F6DA9CF601C4E54E0635t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4AB1-4F17-4DB9-B152-972768B6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368</cp:revision>
  <cp:lastPrinted>2022-07-08T06:44:00Z</cp:lastPrinted>
  <dcterms:created xsi:type="dcterms:W3CDTF">2019-04-30T02:04:00Z</dcterms:created>
  <dcterms:modified xsi:type="dcterms:W3CDTF">2022-07-08T06:46:00Z</dcterms:modified>
</cp:coreProperties>
</file>