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</w:t>
      </w:r>
      <w:r w:rsidR="00672AD6">
        <w:rPr>
          <w:rFonts w:ascii="Times New Roman" w:hAnsi="Times New Roman"/>
          <w:sz w:val="24"/>
          <w:szCs w:val="24"/>
        </w:rPr>
        <w:t>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F56318" w:rsidP="00BE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утратившими силу решений </w:t>
      </w:r>
      <w:r w:rsidR="00BE1A4D" w:rsidRPr="002B50EF">
        <w:rPr>
          <w:rFonts w:ascii="Times New Roman" w:hAnsi="Times New Roman"/>
          <w:sz w:val="28"/>
          <w:szCs w:val="28"/>
        </w:rPr>
        <w:t>Совета депутатов ЗАТО г</w:t>
      </w:r>
      <w:proofErr w:type="gramStart"/>
      <w:r w:rsidR="00BE1A4D" w:rsidRPr="002B50EF">
        <w:rPr>
          <w:rFonts w:ascii="Times New Roman" w:hAnsi="Times New Roman"/>
          <w:sz w:val="28"/>
          <w:szCs w:val="28"/>
        </w:rPr>
        <w:t>.Ж</w:t>
      </w:r>
      <w:proofErr w:type="gramEnd"/>
      <w:r w:rsidR="00BE1A4D" w:rsidRPr="002B50EF">
        <w:rPr>
          <w:rFonts w:ascii="Times New Roman" w:hAnsi="Times New Roman"/>
          <w:sz w:val="28"/>
          <w:szCs w:val="28"/>
        </w:rPr>
        <w:t>елезногорск</w:t>
      </w:r>
    </w:p>
    <w:p w:rsidR="00F56318" w:rsidRDefault="00F56318" w:rsidP="00F56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405D86" w:rsidP="00405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28, 42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статьей 82</w:t>
      </w:r>
      <w:r w:rsidR="0040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Регламента Совета депутатов ЗАТО г. Железногорск, в целях совершенствования системы муниципальных правовых актов ЗАТО Железногорск Совет депутатов </w:t>
      </w:r>
    </w:p>
    <w:p w:rsidR="002B50EF" w:rsidRDefault="002B50EF" w:rsidP="002B5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EF" w:rsidRDefault="002B50EF" w:rsidP="002B5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B50EF" w:rsidRDefault="002B50EF" w:rsidP="002B5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EF" w:rsidRPr="002B50EF" w:rsidRDefault="002B50EF" w:rsidP="002B5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50EF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proofErr w:type="gramStart"/>
      <w:r w:rsidRPr="002B50E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B50EF">
        <w:rPr>
          <w:rFonts w:ascii="Times New Roman" w:hAnsi="Times New Roman"/>
          <w:sz w:val="28"/>
          <w:szCs w:val="28"/>
        </w:rPr>
        <w:t xml:space="preserve"> ЗАТО г. Железногорск:</w:t>
      </w:r>
    </w:p>
    <w:p w:rsidR="002B50EF" w:rsidRDefault="002B50EF" w:rsidP="002B5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B50E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от 18.12.2008 </w:t>
      </w:r>
      <w:r w:rsidR="00142642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№ 51-381Р «О внесении изменений в решение Совета депутатов ЗАТО </w:t>
      </w:r>
      <w:r w:rsidR="007E131A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г. Железногорск от 18.09.2008 № 47-318Р «Об утверждении положения "О порядке назначения, перерасчета и выплаты пенсии за выслугу лет гражданам, замещавшим должности муниципальной службы ЗАТО </w:t>
      </w:r>
      <w:r>
        <w:rPr>
          <w:rFonts w:ascii="Times New Roman" w:eastAsiaTheme="minorHAnsi" w:hAnsi="Times New Roman"/>
          <w:sz w:val="28"/>
          <w:szCs w:val="28"/>
        </w:rPr>
        <w:br/>
        <w:t>г. Железногорск"»;</w:t>
      </w:r>
    </w:p>
    <w:p w:rsidR="002B50EF" w:rsidRPr="002B50EF" w:rsidRDefault="002B50EF" w:rsidP="002B5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vanish/>
          <w:sz w:val="28"/>
          <w:szCs w:val="28"/>
          <w:specVanish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</w:p>
    <w:p w:rsidR="00142642" w:rsidRDefault="002B50EF" w:rsidP="0014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642">
        <w:rPr>
          <w:rFonts w:ascii="Times New Roman" w:hAnsi="Times New Roman"/>
          <w:sz w:val="28"/>
          <w:szCs w:val="28"/>
        </w:rPr>
        <w:t>р</w:t>
      </w:r>
      <w:r w:rsidR="00142642"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 w:rsidR="00142642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142642">
        <w:rPr>
          <w:rFonts w:ascii="Times New Roman" w:eastAsiaTheme="minorHAnsi" w:hAnsi="Times New Roman"/>
          <w:sz w:val="28"/>
          <w:szCs w:val="28"/>
        </w:rPr>
        <w:t xml:space="preserve"> ЗАТО г. Железногорск от 10.02.2011 </w:t>
      </w:r>
      <w:r w:rsidR="00142642">
        <w:rPr>
          <w:rFonts w:ascii="Times New Roman" w:eastAsiaTheme="minorHAnsi" w:hAnsi="Times New Roman"/>
          <w:sz w:val="28"/>
          <w:szCs w:val="28"/>
        </w:rPr>
        <w:br/>
        <w:t>№ 12-78Р «О внесении изменений в решение Совета депутатов ЗАТО г. Железногорск от 18.09.2008 № 47-318Р «Об утверждении Положения "О порядке назначения, перерасчета и выплаты пенсии за выслугу лет гражданам, замещавшим должности муниципальной службы ЗАТО г. Железногорск"»;</w:t>
      </w:r>
    </w:p>
    <w:p w:rsidR="009904F9" w:rsidRDefault="00142642" w:rsidP="0099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9904F9">
        <w:rPr>
          <w:rFonts w:ascii="Times New Roman" w:eastAsiaTheme="minorHAnsi" w:hAnsi="Times New Roman"/>
          <w:sz w:val="28"/>
          <w:szCs w:val="28"/>
        </w:rPr>
        <w:t xml:space="preserve">решение Совета </w:t>
      </w:r>
      <w:proofErr w:type="gramStart"/>
      <w:r w:rsidR="009904F9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9904F9">
        <w:rPr>
          <w:rFonts w:ascii="Times New Roman" w:eastAsiaTheme="minorHAnsi" w:hAnsi="Times New Roman"/>
          <w:sz w:val="28"/>
          <w:szCs w:val="28"/>
        </w:rPr>
        <w:t xml:space="preserve"> ЗАТО г. Железногорск от 25.09.2012 </w:t>
      </w:r>
      <w:r w:rsidR="009904F9">
        <w:rPr>
          <w:rFonts w:ascii="Times New Roman" w:eastAsiaTheme="minorHAnsi" w:hAnsi="Times New Roman"/>
          <w:sz w:val="28"/>
          <w:szCs w:val="28"/>
        </w:rPr>
        <w:br/>
        <w:t xml:space="preserve">№ 29-165Р «О внесении изменений и дополнений в решение Совета депутатов ЗАТО г. Железногорск от 18.09.2008 № 47-318Р "Об утверждении Положения "О порядке назначения, перерасчета и выплаты пенсии за </w:t>
      </w:r>
      <w:r w:rsidR="009904F9">
        <w:rPr>
          <w:rFonts w:ascii="Times New Roman" w:eastAsiaTheme="minorHAnsi" w:hAnsi="Times New Roman"/>
          <w:sz w:val="28"/>
          <w:szCs w:val="28"/>
        </w:rPr>
        <w:lastRenderedPageBreak/>
        <w:t xml:space="preserve">выслугу лет гражданам, замещавшим должности муниципальной службы ЗАТО Железногорск"». </w:t>
      </w:r>
    </w:p>
    <w:p w:rsidR="00BA6F98" w:rsidRPr="00C2466E" w:rsidRDefault="00BA6F98" w:rsidP="00BA6F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035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в газете «Город и горожане» и подлежит размещению на официальном сайте Совета </w:t>
      </w:r>
      <w:proofErr w:type="gramStart"/>
      <w:r w:rsidRPr="00B5403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B54035">
        <w:rPr>
          <w:rFonts w:ascii="Times New Roman" w:hAnsi="Times New Roman"/>
          <w:sz w:val="28"/>
          <w:szCs w:val="28"/>
        </w:rPr>
        <w:t xml:space="preserve"> ЗАТО г. Железногорск в информационно-телекоммуникационной сети Интернет </w:t>
      </w:r>
      <w:hyperlink r:id="rId6" w:history="1">
        <w:r w:rsidRPr="00C2466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www.gorsovet-26.ru</w:t>
        </w:r>
      </w:hyperlink>
      <w:r w:rsidRPr="00C2466E">
        <w:rPr>
          <w:rFonts w:ascii="Times New Roman" w:hAnsi="Times New Roman"/>
          <w:sz w:val="28"/>
          <w:szCs w:val="28"/>
        </w:rPr>
        <w:t>.</w:t>
      </w:r>
    </w:p>
    <w:p w:rsidR="00BA6F98" w:rsidRPr="00B54035" w:rsidRDefault="00BA6F98" w:rsidP="00BA6F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03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540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4035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</w:t>
      </w:r>
      <w:r>
        <w:rPr>
          <w:rFonts w:ascii="Times New Roman" w:hAnsi="Times New Roman"/>
          <w:sz w:val="28"/>
          <w:szCs w:val="28"/>
        </w:rPr>
        <w:t>вопросам местного самоуправления и законности А</w:t>
      </w:r>
      <w:r w:rsidRPr="00B540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B540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B54035">
        <w:rPr>
          <w:rFonts w:ascii="Times New Roman" w:hAnsi="Times New Roman"/>
          <w:sz w:val="28"/>
          <w:szCs w:val="28"/>
        </w:rPr>
        <w:t>.</w:t>
      </w:r>
    </w:p>
    <w:p w:rsidR="00BA6F98" w:rsidRPr="00B54035" w:rsidRDefault="00BA6F98" w:rsidP="00BA6F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8"/>
        <w:gridCol w:w="4782"/>
      </w:tblGrid>
      <w:tr w:rsidR="00BA6F98" w:rsidRPr="00B54035" w:rsidTr="00616DAE">
        <w:trPr>
          <w:trHeight w:val="1726"/>
        </w:trPr>
        <w:tc>
          <w:tcPr>
            <w:tcW w:w="4788" w:type="dxa"/>
          </w:tcPr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3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35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B5403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4035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4035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035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B54035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6F98" w:rsidRPr="00B54035" w:rsidRDefault="00BA6F98" w:rsidP="0061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4035">
              <w:rPr>
                <w:rFonts w:ascii="Times New Roman" w:hAnsi="Times New Roman"/>
                <w:sz w:val="28"/>
                <w:szCs w:val="28"/>
              </w:rPr>
              <w:t>Д.М.Чернятин</w:t>
            </w:r>
          </w:p>
        </w:tc>
      </w:tr>
    </w:tbl>
    <w:p w:rsidR="00BA6F98" w:rsidRDefault="00BA6F98" w:rsidP="0099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42642" w:rsidRDefault="00142642" w:rsidP="0014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B50EF" w:rsidRPr="002B50EF" w:rsidRDefault="002B50EF" w:rsidP="002B50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598E" w:rsidRDefault="001708C3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 w:rsidP="001309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E348D">
        <w:rPr>
          <w:rFonts w:ascii="Times New Roman" w:hAnsi="Times New Roman"/>
          <w:sz w:val="28"/>
          <w:szCs w:val="28"/>
        </w:rPr>
        <w:t>ояснительная записка</w:t>
      </w:r>
    </w:p>
    <w:p w:rsidR="00130997" w:rsidRDefault="00302012" w:rsidP="00130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48D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решения Совета депутатов ЗАТО г. Железногорск</w:t>
      </w:r>
      <w:r w:rsidR="00130997" w:rsidRPr="00130997">
        <w:rPr>
          <w:rFonts w:ascii="Times New Roman" w:hAnsi="Times New Roman"/>
          <w:sz w:val="28"/>
          <w:szCs w:val="28"/>
        </w:rPr>
        <w:t xml:space="preserve"> </w:t>
      </w:r>
      <w:r w:rsidR="00130997">
        <w:rPr>
          <w:rFonts w:ascii="Times New Roman" w:hAnsi="Times New Roman"/>
          <w:sz w:val="28"/>
          <w:szCs w:val="28"/>
        </w:rPr>
        <w:t xml:space="preserve">«О признании утратившими силу решений </w:t>
      </w:r>
      <w:r w:rsidR="00130997" w:rsidRPr="002B50EF">
        <w:rPr>
          <w:rFonts w:ascii="Times New Roman" w:hAnsi="Times New Roman"/>
          <w:sz w:val="28"/>
          <w:szCs w:val="28"/>
        </w:rPr>
        <w:t>Совета депутатов ЗАТО г</w:t>
      </w:r>
      <w:proofErr w:type="gramStart"/>
      <w:r w:rsidR="00130997" w:rsidRPr="002B50EF">
        <w:rPr>
          <w:rFonts w:ascii="Times New Roman" w:hAnsi="Times New Roman"/>
          <w:sz w:val="28"/>
          <w:szCs w:val="28"/>
        </w:rPr>
        <w:t>.Ж</w:t>
      </w:r>
      <w:proofErr w:type="gramEnd"/>
      <w:r w:rsidR="00130997" w:rsidRPr="002B50EF">
        <w:rPr>
          <w:rFonts w:ascii="Times New Roman" w:hAnsi="Times New Roman"/>
          <w:sz w:val="28"/>
          <w:szCs w:val="28"/>
        </w:rPr>
        <w:t>елезногорск</w:t>
      </w:r>
      <w:r w:rsidR="00130997">
        <w:rPr>
          <w:rFonts w:ascii="Times New Roman" w:hAnsi="Times New Roman"/>
          <w:sz w:val="28"/>
          <w:szCs w:val="28"/>
        </w:rPr>
        <w:t>»</w:t>
      </w:r>
    </w:p>
    <w:p w:rsidR="00302012" w:rsidRPr="00EE348D" w:rsidRDefault="00302012" w:rsidP="0030201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012" w:rsidRPr="00E25D87" w:rsidRDefault="00302012" w:rsidP="00302012">
      <w:pPr>
        <w:tabs>
          <w:tab w:val="left" w:pos="900"/>
        </w:tabs>
        <w:spacing w:after="0"/>
      </w:pPr>
    </w:p>
    <w:p w:rsidR="001708C3" w:rsidRDefault="008B08B8" w:rsidP="008B0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2008 года по 2017 год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действовало  Положение «О Порядке назначения, перерасчета и выплаты пенсии за выслугу лет гражданам, замещавшим должности муниципальной службы ЗАТО Железногорск», утвержденное решением Совета депутатов ЗАТО г. Железногорск от 18 сентября 2008 г. № 47-318Р. </w:t>
      </w:r>
      <w:r w:rsidR="005F739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708C3" w:rsidRDefault="008B08B8" w:rsidP="008B0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указанное решение Совета депутатов были внесены изменения в 2008, 2011 и в 2012 годах. </w:t>
      </w:r>
    </w:p>
    <w:p w:rsidR="008B08B8" w:rsidRDefault="008B08B8" w:rsidP="008B0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1 января 2017 года базовое решение от 18 сентября 2008 г. </w:t>
      </w:r>
      <w:r w:rsidR="001708C3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47-318Р было отменено.  </w:t>
      </w:r>
      <w:r w:rsidR="001708C3">
        <w:rPr>
          <w:rFonts w:ascii="Times New Roman" w:eastAsiaTheme="minorHAnsi" w:hAnsi="Times New Roman"/>
          <w:sz w:val="28"/>
          <w:szCs w:val="28"/>
        </w:rPr>
        <w:t>Однако, р</w:t>
      </w:r>
      <w:r>
        <w:rPr>
          <w:rFonts w:ascii="Times New Roman" w:eastAsiaTheme="minorHAnsi" w:hAnsi="Times New Roman"/>
          <w:sz w:val="28"/>
          <w:szCs w:val="28"/>
        </w:rPr>
        <w:t>ешения о внесении изменений не были отменены</w:t>
      </w:r>
      <w:r w:rsidR="00AC272B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 xml:space="preserve">не были признаны утратившими силу, что не соответствует нормам и правилам юридической техники.     </w:t>
      </w:r>
    </w:p>
    <w:p w:rsidR="00AC272B" w:rsidRDefault="00AC272B" w:rsidP="00302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признании утратившими силу отдельных решений Совета депутатов ЗАТО г. Железногорск устраняет недостатки правового регулирования и упорядочивает систему муниципальных правовых актов ЗАТО Железногорск. </w:t>
      </w:r>
    </w:p>
    <w:p w:rsidR="00302012" w:rsidRDefault="00302012" w:rsidP="003020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012" w:rsidRDefault="00302012" w:rsidP="00302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AC272B" w:rsidRDefault="00302012" w:rsidP="003020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C272B">
        <w:rPr>
          <w:rFonts w:ascii="Times New Roman" w:hAnsi="Times New Roman"/>
          <w:sz w:val="28"/>
          <w:szCs w:val="28"/>
        </w:rPr>
        <w:t xml:space="preserve">вопросам местного самоуправления </w:t>
      </w:r>
    </w:p>
    <w:p w:rsidR="00302012" w:rsidRPr="00EE348D" w:rsidRDefault="00AC272B" w:rsidP="003020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законности </w:t>
      </w:r>
      <w:r w:rsidR="00302012">
        <w:rPr>
          <w:rFonts w:ascii="Times New Roman" w:hAnsi="Times New Roman"/>
          <w:sz w:val="28"/>
          <w:szCs w:val="28"/>
        </w:rPr>
        <w:tab/>
      </w:r>
      <w:r w:rsidR="00302012">
        <w:rPr>
          <w:rFonts w:ascii="Times New Roman" w:hAnsi="Times New Roman"/>
          <w:sz w:val="28"/>
          <w:szCs w:val="28"/>
        </w:rPr>
        <w:tab/>
      </w:r>
      <w:r w:rsidR="00302012">
        <w:rPr>
          <w:rFonts w:ascii="Times New Roman" w:hAnsi="Times New Roman"/>
          <w:sz w:val="28"/>
          <w:szCs w:val="28"/>
        </w:rPr>
        <w:tab/>
      </w:r>
      <w:r w:rsidR="00302012">
        <w:rPr>
          <w:rFonts w:ascii="Times New Roman" w:hAnsi="Times New Roman"/>
          <w:sz w:val="28"/>
          <w:szCs w:val="28"/>
        </w:rPr>
        <w:tab/>
      </w:r>
      <w:r w:rsidR="0030201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</w:t>
      </w:r>
      <w:r w:rsidR="00302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3020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</w:t>
      </w:r>
    </w:p>
    <w:p w:rsidR="00302012" w:rsidRDefault="00302012" w:rsidP="00302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012" w:rsidRDefault="00302012" w:rsidP="003020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p w:rsidR="00302012" w:rsidRDefault="00302012"/>
    <w:sectPr w:rsidR="00302012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6FBC"/>
    <w:multiLevelType w:val="hybridMultilevel"/>
    <w:tmpl w:val="4EE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F388D"/>
    <w:rsid w:val="00130997"/>
    <w:rsid w:val="00142642"/>
    <w:rsid w:val="001708C3"/>
    <w:rsid w:val="00275902"/>
    <w:rsid w:val="00292142"/>
    <w:rsid w:val="002B50EF"/>
    <w:rsid w:val="00302012"/>
    <w:rsid w:val="00304A29"/>
    <w:rsid w:val="003D738D"/>
    <w:rsid w:val="003F738D"/>
    <w:rsid w:val="00401B57"/>
    <w:rsid w:val="00405D86"/>
    <w:rsid w:val="0052394E"/>
    <w:rsid w:val="00541D78"/>
    <w:rsid w:val="005F739E"/>
    <w:rsid w:val="00626500"/>
    <w:rsid w:val="00672AD6"/>
    <w:rsid w:val="00690C39"/>
    <w:rsid w:val="00717F4C"/>
    <w:rsid w:val="00730077"/>
    <w:rsid w:val="00786DC7"/>
    <w:rsid w:val="007B1D9D"/>
    <w:rsid w:val="007C1306"/>
    <w:rsid w:val="007E131A"/>
    <w:rsid w:val="0081757C"/>
    <w:rsid w:val="0087165F"/>
    <w:rsid w:val="008B08B8"/>
    <w:rsid w:val="00954554"/>
    <w:rsid w:val="009904F9"/>
    <w:rsid w:val="00AC272B"/>
    <w:rsid w:val="00BA6F98"/>
    <w:rsid w:val="00BB728E"/>
    <w:rsid w:val="00BD2B67"/>
    <w:rsid w:val="00BE1A4D"/>
    <w:rsid w:val="00C1513F"/>
    <w:rsid w:val="00C2466E"/>
    <w:rsid w:val="00C443B2"/>
    <w:rsid w:val="00C463B1"/>
    <w:rsid w:val="00CC0D61"/>
    <w:rsid w:val="00CE496B"/>
    <w:rsid w:val="00D7050D"/>
    <w:rsid w:val="00D82823"/>
    <w:rsid w:val="00E2403E"/>
    <w:rsid w:val="00F5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50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F98"/>
    <w:rPr>
      <w:color w:val="0000FF"/>
      <w:u w:val="single"/>
    </w:rPr>
  </w:style>
  <w:style w:type="paragraph" w:customStyle="1" w:styleId="ConsPlusNormal">
    <w:name w:val="ConsPlusNormal"/>
    <w:rsid w:val="0030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sovet-26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44</cp:revision>
  <dcterms:created xsi:type="dcterms:W3CDTF">2019-04-30T02:04:00Z</dcterms:created>
  <dcterms:modified xsi:type="dcterms:W3CDTF">2023-10-27T08:06:00Z</dcterms:modified>
</cp:coreProperties>
</file>