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8E" w:rsidRDefault="0054538E" w:rsidP="0054538E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842645" cy="116903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38E" w:rsidRPr="007A12C1" w:rsidRDefault="0054538E" w:rsidP="0054538E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округ</w:t>
      </w:r>
      <w:r w:rsidRPr="007A12C1">
        <w:rPr>
          <w:rFonts w:ascii="Times New Roman" w:hAnsi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7A12C1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7A12C1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54538E" w:rsidRDefault="0054538E" w:rsidP="0054538E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54538E" w:rsidRPr="00104A23" w:rsidRDefault="0054538E" w:rsidP="0054538E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54538E" w:rsidRDefault="0054538E" w:rsidP="0054538E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54538E" w:rsidRPr="006D43BB" w:rsidRDefault="0054538E" w:rsidP="0054538E">
      <w:pPr>
        <w:framePr w:w="9722" w:h="441" w:hSpace="180" w:wrap="around" w:vAnchor="text" w:hAnchor="page" w:x="1338" w:y="2891"/>
        <w:ind w:left="426"/>
        <w:rPr>
          <w:rFonts w:ascii="Times New Roman" w:hAnsi="Times New Roman"/>
          <w:sz w:val="24"/>
          <w:szCs w:val="24"/>
        </w:rPr>
      </w:pPr>
      <w:r w:rsidRPr="006D43BB">
        <w:rPr>
          <w:rFonts w:ascii="Times New Roman" w:hAnsi="Times New Roman"/>
          <w:sz w:val="24"/>
          <w:szCs w:val="24"/>
        </w:rPr>
        <w:t>___ _____________ 202</w:t>
      </w:r>
      <w:r>
        <w:rPr>
          <w:rFonts w:ascii="Times New Roman" w:hAnsi="Times New Roman"/>
          <w:sz w:val="24"/>
          <w:szCs w:val="24"/>
        </w:rPr>
        <w:t>3</w:t>
      </w:r>
      <w:r w:rsidRPr="006D43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Pr="006D43BB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5" o:title=""/>
          </v:shape>
          <o:OLEObject Type="Embed" ProgID="MSWordArt.2" ShapeID="_x0000_i1025" DrawAspect="Content" ObjectID="_1763288303" r:id="rId6">
            <o:FieldCodes>\s</o:FieldCodes>
          </o:OLEObject>
        </w:object>
      </w:r>
      <w:r w:rsidRPr="006D43BB">
        <w:rPr>
          <w:rFonts w:ascii="Times New Roman" w:hAnsi="Times New Roman"/>
          <w:sz w:val="24"/>
          <w:szCs w:val="24"/>
        </w:rPr>
        <w:t xml:space="preserve"> ______</w:t>
      </w:r>
    </w:p>
    <w:p w:rsidR="0054538E" w:rsidRPr="006D43BB" w:rsidRDefault="0054538E" w:rsidP="0054538E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6D43BB">
        <w:rPr>
          <w:rFonts w:ascii="Times New Roman" w:hAnsi="Times New Roman"/>
          <w:b/>
          <w:sz w:val="24"/>
          <w:szCs w:val="24"/>
        </w:rPr>
        <w:t>г. Железногорск</w:t>
      </w:r>
    </w:p>
    <w:p w:rsidR="0054538E" w:rsidRDefault="0054538E" w:rsidP="00545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538E" w:rsidRPr="00DB0218" w:rsidRDefault="0054538E" w:rsidP="00545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3A170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решение </w:t>
      </w:r>
      <w:r w:rsidRPr="003A170A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Pr="003A170A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3A170A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170A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170A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>от 26.05.2022 № 18-214Р «Об утверждении Положения о Счетной палате закрытого административно-территориального образования Железногорск Красноярского края»</w:t>
      </w:r>
    </w:p>
    <w:p w:rsidR="0054538E" w:rsidRDefault="0054538E" w:rsidP="005453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538E" w:rsidRDefault="0054538E" w:rsidP="0054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38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5453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4538E">
        <w:rPr>
          <w:rFonts w:ascii="Times New Roman" w:hAnsi="Times New Roman" w:cs="Times New Roman"/>
          <w:sz w:val="28"/>
          <w:szCs w:val="28"/>
        </w:rPr>
        <w:t xml:space="preserve"> от </w:t>
      </w:r>
      <w:r w:rsidR="00A96FEA">
        <w:rPr>
          <w:rFonts w:ascii="Times New Roman" w:hAnsi="Times New Roman" w:cs="Times New Roman"/>
          <w:sz w:val="28"/>
          <w:szCs w:val="28"/>
        </w:rPr>
        <w:t>10</w:t>
      </w:r>
      <w:r w:rsidRPr="0054538E">
        <w:rPr>
          <w:rFonts w:ascii="Times New Roman" w:hAnsi="Times New Roman" w:cs="Times New Roman"/>
          <w:sz w:val="28"/>
          <w:szCs w:val="28"/>
        </w:rPr>
        <w:t>.07.202</w:t>
      </w:r>
      <w:r w:rsidR="00A96FEA">
        <w:rPr>
          <w:rFonts w:ascii="Times New Roman" w:hAnsi="Times New Roman" w:cs="Times New Roman"/>
          <w:sz w:val="28"/>
          <w:szCs w:val="28"/>
        </w:rPr>
        <w:t>3</w:t>
      </w:r>
      <w:r w:rsidRPr="00545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4538E">
        <w:rPr>
          <w:rFonts w:ascii="Times New Roman" w:hAnsi="Times New Roman" w:cs="Times New Roman"/>
          <w:sz w:val="28"/>
          <w:szCs w:val="28"/>
        </w:rPr>
        <w:t xml:space="preserve"> 2</w:t>
      </w:r>
      <w:r w:rsidR="00A96FEA">
        <w:rPr>
          <w:rFonts w:ascii="Times New Roman" w:hAnsi="Times New Roman" w:cs="Times New Roman"/>
          <w:sz w:val="28"/>
          <w:szCs w:val="28"/>
        </w:rPr>
        <w:t>86</w:t>
      </w:r>
      <w:r w:rsidRPr="0054538E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538E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170A">
        <w:rPr>
          <w:rFonts w:ascii="Times New Roman" w:hAnsi="Times New Roman" w:cs="Times New Roman"/>
          <w:sz w:val="28"/>
          <w:szCs w:val="28"/>
        </w:rPr>
        <w:t xml:space="preserve">, </w:t>
      </w:r>
      <w:r w:rsidR="00A96FE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частью 2 статьи 39.1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</w:t>
      </w:r>
      <w:r w:rsidRPr="003A170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54538E" w:rsidRDefault="0054538E" w:rsidP="0054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38E" w:rsidRDefault="0054538E" w:rsidP="00545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3A170A">
        <w:rPr>
          <w:rFonts w:ascii="Times New Roman" w:hAnsi="Times New Roman"/>
          <w:sz w:val="28"/>
          <w:szCs w:val="28"/>
        </w:rPr>
        <w:t>:</w:t>
      </w:r>
    </w:p>
    <w:p w:rsidR="0054538E" w:rsidRDefault="0054538E" w:rsidP="0054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38E" w:rsidRDefault="0054538E" w:rsidP="0054538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93733">
        <w:rPr>
          <w:rFonts w:ascii="Times New Roman" w:hAnsi="Times New Roman" w:cs="Times New Roman"/>
          <w:sz w:val="28"/>
          <w:szCs w:val="28"/>
        </w:rPr>
        <w:t xml:space="preserve">Внести изменения в пункт 13.4.1 приложения к решению </w:t>
      </w:r>
      <w:r w:rsidR="00A93733" w:rsidRPr="003A170A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="00A93733" w:rsidRPr="003A170A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A93733" w:rsidRPr="003A170A">
        <w:rPr>
          <w:rFonts w:ascii="Times New Roman" w:hAnsi="Times New Roman"/>
          <w:sz w:val="28"/>
          <w:szCs w:val="28"/>
        </w:rPr>
        <w:t xml:space="preserve"> ЗАТО</w:t>
      </w:r>
      <w:r w:rsidR="00A93733">
        <w:rPr>
          <w:rFonts w:ascii="Times New Roman" w:hAnsi="Times New Roman"/>
          <w:sz w:val="28"/>
          <w:szCs w:val="28"/>
        </w:rPr>
        <w:t xml:space="preserve"> </w:t>
      </w:r>
      <w:r w:rsidR="00A93733" w:rsidRPr="003A170A">
        <w:rPr>
          <w:rFonts w:ascii="Times New Roman" w:hAnsi="Times New Roman"/>
          <w:sz w:val="28"/>
          <w:szCs w:val="28"/>
        </w:rPr>
        <w:t>г.</w:t>
      </w:r>
      <w:r w:rsidR="00A93733">
        <w:rPr>
          <w:rFonts w:ascii="Times New Roman" w:hAnsi="Times New Roman"/>
          <w:sz w:val="28"/>
          <w:szCs w:val="28"/>
        </w:rPr>
        <w:t xml:space="preserve"> </w:t>
      </w:r>
      <w:r w:rsidR="00A93733" w:rsidRPr="003A170A">
        <w:rPr>
          <w:rFonts w:ascii="Times New Roman" w:hAnsi="Times New Roman"/>
          <w:sz w:val="28"/>
          <w:szCs w:val="28"/>
        </w:rPr>
        <w:t xml:space="preserve">Железногорск </w:t>
      </w:r>
      <w:r w:rsidR="00A93733">
        <w:rPr>
          <w:rFonts w:ascii="Times New Roman" w:hAnsi="Times New Roman"/>
          <w:sz w:val="28"/>
          <w:szCs w:val="28"/>
        </w:rPr>
        <w:t>от 26.05.2022 № 18-214Р «Об утверждении Положения о Счетной палате закрытого административно-территориального образования Железногорск Красноярского края», дополнив его абзацем вторым следующего содержания:</w:t>
      </w:r>
    </w:p>
    <w:p w:rsidR="004E41F8" w:rsidRDefault="004E41F8" w:rsidP="0054538E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«Должностные лица Счетной палаты</w:t>
      </w:r>
      <w:r w:rsidRPr="004E41F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освобождаются от ответственности за несоблюдение ограничений и запретов, требований о предотвращении или об</w:t>
      </w:r>
      <w:r w:rsidRPr="004E41F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урегулировании конфликта интересов и неисполнение обязанностей, установленных Федеральным законом </w:t>
      </w:r>
      <w:r w:rsidRPr="004E41F8">
        <w:rPr>
          <w:rFonts w:ascii="Times New Roman" w:hAnsi="Times New Roman" w:cs="Times New Roman"/>
          <w:sz w:val="28"/>
          <w:szCs w:val="28"/>
        </w:rPr>
        <w:t xml:space="preserve">от 07.02.2011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E41F8">
        <w:rPr>
          <w:rFonts w:ascii="Times New Roman" w:hAnsi="Times New Roman" w:cs="Times New Roman"/>
          <w:sz w:val="28"/>
          <w:szCs w:val="28"/>
        </w:rPr>
        <w:t xml:space="preserve"> 6-ФЗ</w:t>
      </w:r>
      <w:r>
        <w:rPr>
          <w:rFonts w:ascii="Calibri" w:hAnsi="Calibri" w:cs="Calibri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538E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Theme="minorHAnsi" w:hAnsi="Times New Roman"/>
          <w:sz w:val="28"/>
          <w:szCs w:val="28"/>
        </w:rPr>
        <w:t>и другими федеральными законами в целях противодействия коррупции</w:t>
      </w:r>
      <w:r w:rsidRPr="004E41F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 случае, если несоблюдение таких ограничений, запретов и требований</w:t>
      </w:r>
      <w:proofErr w:type="gramEnd"/>
      <w:r>
        <w:rPr>
          <w:rFonts w:ascii="Times New Roman" w:eastAsiaTheme="minorHAnsi" w:hAnsi="Times New Roman"/>
          <w:sz w:val="28"/>
          <w:szCs w:val="28"/>
        </w:rPr>
        <w:t>, а также неисполнение таких обязанностей признает</w:t>
      </w:r>
      <w:r w:rsidR="000E47E1">
        <w:rPr>
          <w:rFonts w:ascii="Times New Roman" w:eastAsiaTheme="minorHAnsi" w:hAnsi="Times New Roman"/>
          <w:sz w:val="28"/>
          <w:szCs w:val="28"/>
        </w:rPr>
        <w:t>ся следствием не зависящих от них</w:t>
      </w:r>
      <w:r>
        <w:rPr>
          <w:rFonts w:ascii="Times New Roman" w:eastAsiaTheme="minorHAnsi" w:hAnsi="Times New Roman"/>
          <w:sz w:val="28"/>
          <w:szCs w:val="28"/>
        </w:rPr>
        <w:t xml:space="preserve"> обстоятельств в порядке, предусмотренном </w:t>
      </w:r>
      <w:r w:rsidRPr="004E41F8">
        <w:rPr>
          <w:rFonts w:ascii="Times New Roman" w:eastAsiaTheme="minorHAnsi" w:hAnsi="Times New Roman"/>
          <w:sz w:val="28"/>
          <w:szCs w:val="28"/>
        </w:rPr>
        <w:t xml:space="preserve">частями 3 - 6 </w:t>
      </w:r>
      <w:hyperlink r:id="rId8" w:history="1">
        <w:r w:rsidRPr="004E41F8">
          <w:rPr>
            <w:rFonts w:ascii="Times New Roman" w:eastAsiaTheme="minorHAnsi" w:hAnsi="Times New Roman"/>
            <w:sz w:val="28"/>
            <w:szCs w:val="28"/>
          </w:rPr>
          <w:t>статьи 13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от 25 декабря 2008 года № 273-ФЗ «О противодействии коррупции»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</w:t>
      </w:r>
      <w:proofErr w:type="gramEnd"/>
      <w:r>
        <w:rPr>
          <w:rFonts w:ascii="Times New Roman" w:eastAsiaTheme="minorHAnsi" w:hAnsi="Times New Roman"/>
          <w:sz w:val="28"/>
          <w:szCs w:val="28"/>
        </w:rPr>
        <w:t>.</w:t>
      </w:r>
    </w:p>
    <w:p w:rsidR="004E41F8" w:rsidRDefault="00A96FEA" w:rsidP="0054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A96F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6FE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бюджету, финансам и налогам Ю.И. Разумника.</w:t>
      </w:r>
    </w:p>
    <w:p w:rsidR="00A96FEA" w:rsidRDefault="00A96FEA" w:rsidP="0054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96FEA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FEA" w:rsidRDefault="00A96FEA" w:rsidP="0054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FEA" w:rsidRPr="00A63E89" w:rsidRDefault="00A96FEA" w:rsidP="00A96FEA">
      <w:pPr>
        <w:pStyle w:val="ConsNormal"/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proofErr w:type="gramStart"/>
      <w:r w:rsidRPr="00A63E89">
        <w:rPr>
          <w:sz w:val="28"/>
          <w:szCs w:val="28"/>
        </w:rPr>
        <w:t>Глава</w:t>
      </w:r>
      <w:proofErr w:type="gramEnd"/>
      <w:r w:rsidRPr="00A63E89">
        <w:rPr>
          <w:sz w:val="28"/>
          <w:szCs w:val="28"/>
        </w:rPr>
        <w:t xml:space="preserve"> ЗАТО г. Железногорск</w:t>
      </w:r>
    </w:p>
    <w:p w:rsidR="00A96FEA" w:rsidRPr="00A63E89" w:rsidRDefault="00A96FEA" w:rsidP="00A96FEA">
      <w:pPr>
        <w:pStyle w:val="ConsNormal"/>
        <w:ind w:firstLine="0"/>
        <w:rPr>
          <w:sz w:val="28"/>
          <w:szCs w:val="28"/>
        </w:rPr>
      </w:pPr>
      <w:r w:rsidRPr="00A63E89">
        <w:rPr>
          <w:sz w:val="28"/>
          <w:szCs w:val="28"/>
        </w:rPr>
        <w:t xml:space="preserve">ЗАТО </w:t>
      </w:r>
      <w:proofErr w:type="gramStart"/>
      <w:r w:rsidRPr="00A63E89">
        <w:rPr>
          <w:sz w:val="28"/>
          <w:szCs w:val="28"/>
        </w:rPr>
        <w:t>г</w:t>
      </w:r>
      <w:proofErr w:type="gramEnd"/>
      <w:r w:rsidRPr="00A63E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63E89">
        <w:rPr>
          <w:sz w:val="28"/>
          <w:szCs w:val="28"/>
        </w:rPr>
        <w:t xml:space="preserve">Железногорск                  </w:t>
      </w:r>
    </w:p>
    <w:p w:rsidR="00A96FEA" w:rsidRPr="00A63E89" w:rsidRDefault="00A96FEA" w:rsidP="00A96FEA">
      <w:pPr>
        <w:pStyle w:val="ConsNormal"/>
        <w:ind w:firstLine="0"/>
        <w:rPr>
          <w:sz w:val="28"/>
          <w:szCs w:val="28"/>
        </w:rPr>
      </w:pPr>
      <w:r w:rsidRPr="00A63E89">
        <w:rPr>
          <w:sz w:val="28"/>
          <w:szCs w:val="28"/>
        </w:rPr>
        <w:t xml:space="preserve">                     </w:t>
      </w:r>
    </w:p>
    <w:p w:rsidR="00A96FEA" w:rsidRDefault="00A96FEA" w:rsidP="00A96FEA">
      <w:pPr>
        <w:rPr>
          <w:rFonts w:ascii="Times New Roman" w:hAnsi="Times New Roman"/>
          <w:sz w:val="28"/>
          <w:szCs w:val="28"/>
        </w:rPr>
      </w:pPr>
      <w:r w:rsidRPr="00D740EC">
        <w:rPr>
          <w:rFonts w:ascii="Times New Roman" w:hAnsi="Times New Roman"/>
          <w:sz w:val="28"/>
          <w:szCs w:val="28"/>
        </w:rPr>
        <w:t xml:space="preserve">                 С.Д. Проскурнин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Д</w:t>
      </w:r>
      <w:r w:rsidRPr="00D740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Pr="00D740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Чернятин</w:t>
      </w:r>
    </w:p>
    <w:p w:rsidR="00FB1606" w:rsidRDefault="00FB1606" w:rsidP="00A96FEA">
      <w:pPr>
        <w:rPr>
          <w:rFonts w:ascii="Times New Roman" w:hAnsi="Times New Roman"/>
          <w:sz w:val="28"/>
          <w:szCs w:val="28"/>
        </w:rPr>
      </w:pPr>
    </w:p>
    <w:p w:rsidR="00FB1606" w:rsidRDefault="00FB1606" w:rsidP="00A96FEA">
      <w:pPr>
        <w:rPr>
          <w:rFonts w:ascii="Times New Roman" w:hAnsi="Times New Roman"/>
          <w:sz w:val="28"/>
          <w:szCs w:val="28"/>
        </w:rPr>
      </w:pPr>
    </w:p>
    <w:p w:rsidR="00FB1606" w:rsidRDefault="00FB1606" w:rsidP="00A96FEA">
      <w:pPr>
        <w:rPr>
          <w:rFonts w:ascii="Times New Roman" w:hAnsi="Times New Roman"/>
          <w:sz w:val="28"/>
          <w:szCs w:val="28"/>
        </w:rPr>
      </w:pPr>
    </w:p>
    <w:p w:rsidR="00FB1606" w:rsidRDefault="00FB1606" w:rsidP="00A96FEA">
      <w:pPr>
        <w:rPr>
          <w:rFonts w:ascii="Times New Roman" w:hAnsi="Times New Roman"/>
          <w:sz w:val="28"/>
          <w:szCs w:val="28"/>
        </w:rPr>
      </w:pPr>
    </w:p>
    <w:p w:rsidR="00FB1606" w:rsidRDefault="00FB1606" w:rsidP="00A96FEA">
      <w:pPr>
        <w:rPr>
          <w:rFonts w:ascii="Times New Roman" w:hAnsi="Times New Roman"/>
          <w:sz w:val="28"/>
          <w:szCs w:val="28"/>
        </w:rPr>
      </w:pPr>
    </w:p>
    <w:p w:rsidR="00FB1606" w:rsidRDefault="00FB1606" w:rsidP="00A96FEA">
      <w:pPr>
        <w:rPr>
          <w:rFonts w:ascii="Times New Roman" w:hAnsi="Times New Roman"/>
          <w:sz w:val="28"/>
          <w:szCs w:val="28"/>
        </w:rPr>
      </w:pPr>
    </w:p>
    <w:p w:rsidR="00FB1606" w:rsidRDefault="00FB1606" w:rsidP="00A96FEA">
      <w:pPr>
        <w:rPr>
          <w:rFonts w:ascii="Times New Roman" w:hAnsi="Times New Roman"/>
          <w:sz w:val="28"/>
          <w:szCs w:val="28"/>
        </w:rPr>
      </w:pPr>
    </w:p>
    <w:p w:rsidR="00FB1606" w:rsidRDefault="00FB1606" w:rsidP="00A96FEA">
      <w:pPr>
        <w:rPr>
          <w:rFonts w:ascii="Times New Roman" w:hAnsi="Times New Roman"/>
          <w:sz w:val="28"/>
          <w:szCs w:val="28"/>
        </w:rPr>
      </w:pPr>
    </w:p>
    <w:p w:rsidR="00FB1606" w:rsidRDefault="00FB1606" w:rsidP="00A96FEA">
      <w:pPr>
        <w:rPr>
          <w:rFonts w:ascii="Times New Roman" w:hAnsi="Times New Roman"/>
          <w:sz w:val="28"/>
          <w:szCs w:val="28"/>
        </w:rPr>
      </w:pPr>
    </w:p>
    <w:p w:rsidR="00FB1606" w:rsidRDefault="00FB1606" w:rsidP="00A96FEA">
      <w:pPr>
        <w:rPr>
          <w:rFonts w:ascii="Times New Roman" w:hAnsi="Times New Roman"/>
          <w:sz w:val="28"/>
          <w:szCs w:val="28"/>
        </w:rPr>
      </w:pPr>
    </w:p>
    <w:p w:rsidR="00FB1606" w:rsidRDefault="00FB1606" w:rsidP="00A96FEA">
      <w:pPr>
        <w:rPr>
          <w:rFonts w:ascii="Times New Roman" w:hAnsi="Times New Roman"/>
          <w:sz w:val="28"/>
          <w:szCs w:val="28"/>
        </w:rPr>
      </w:pPr>
    </w:p>
    <w:p w:rsidR="00FB1606" w:rsidRDefault="00FB1606" w:rsidP="00A96FEA">
      <w:pPr>
        <w:rPr>
          <w:rFonts w:ascii="Times New Roman" w:hAnsi="Times New Roman"/>
          <w:sz w:val="28"/>
          <w:szCs w:val="28"/>
        </w:rPr>
      </w:pPr>
    </w:p>
    <w:p w:rsidR="00FB1606" w:rsidRDefault="00FB1606" w:rsidP="00A96FEA">
      <w:pPr>
        <w:rPr>
          <w:rFonts w:ascii="Times New Roman" w:hAnsi="Times New Roman"/>
          <w:sz w:val="28"/>
          <w:szCs w:val="28"/>
        </w:rPr>
      </w:pPr>
    </w:p>
    <w:p w:rsidR="00FB1606" w:rsidRDefault="00FB1606" w:rsidP="00A96FEA">
      <w:pPr>
        <w:rPr>
          <w:rFonts w:ascii="Times New Roman" w:hAnsi="Times New Roman"/>
          <w:sz w:val="28"/>
          <w:szCs w:val="28"/>
        </w:rPr>
      </w:pPr>
    </w:p>
    <w:p w:rsidR="00FB1606" w:rsidRDefault="00FB1606" w:rsidP="00A96FEA">
      <w:pPr>
        <w:rPr>
          <w:rFonts w:ascii="Times New Roman" w:hAnsi="Times New Roman"/>
          <w:sz w:val="28"/>
          <w:szCs w:val="28"/>
        </w:rPr>
      </w:pPr>
    </w:p>
    <w:p w:rsidR="00FB1606" w:rsidRDefault="00FB1606" w:rsidP="00A96FEA">
      <w:pPr>
        <w:rPr>
          <w:rFonts w:ascii="Times New Roman" w:hAnsi="Times New Roman"/>
          <w:sz w:val="28"/>
          <w:szCs w:val="28"/>
        </w:rPr>
      </w:pPr>
    </w:p>
    <w:p w:rsidR="00FB1606" w:rsidRDefault="00FB1606" w:rsidP="00A96FEA">
      <w:pPr>
        <w:rPr>
          <w:rFonts w:ascii="Times New Roman" w:hAnsi="Times New Roman"/>
          <w:sz w:val="28"/>
          <w:szCs w:val="28"/>
        </w:rPr>
      </w:pPr>
    </w:p>
    <w:p w:rsidR="00FB1606" w:rsidRDefault="00FB1606" w:rsidP="00A96FEA">
      <w:pPr>
        <w:rPr>
          <w:rFonts w:ascii="Times New Roman" w:hAnsi="Times New Roman"/>
          <w:sz w:val="28"/>
          <w:szCs w:val="28"/>
        </w:rPr>
      </w:pPr>
    </w:p>
    <w:p w:rsidR="00FB1606" w:rsidRDefault="00FB1606" w:rsidP="00A96FEA">
      <w:pPr>
        <w:rPr>
          <w:rFonts w:ascii="Times New Roman" w:hAnsi="Times New Roman"/>
          <w:sz w:val="28"/>
          <w:szCs w:val="28"/>
        </w:rPr>
      </w:pPr>
    </w:p>
    <w:p w:rsidR="00FB1606" w:rsidRDefault="00FB1606" w:rsidP="00A96FEA">
      <w:pPr>
        <w:rPr>
          <w:rFonts w:ascii="Times New Roman" w:hAnsi="Times New Roman"/>
          <w:sz w:val="28"/>
          <w:szCs w:val="28"/>
        </w:rPr>
      </w:pPr>
    </w:p>
    <w:p w:rsidR="00FB1606" w:rsidRDefault="00FB1606" w:rsidP="00A96FEA">
      <w:pPr>
        <w:rPr>
          <w:rFonts w:ascii="Times New Roman" w:hAnsi="Times New Roman"/>
          <w:sz w:val="28"/>
          <w:szCs w:val="28"/>
        </w:rPr>
      </w:pPr>
    </w:p>
    <w:p w:rsidR="00FB1606" w:rsidRDefault="00FB1606" w:rsidP="00A96FEA">
      <w:pPr>
        <w:rPr>
          <w:rFonts w:ascii="Times New Roman" w:hAnsi="Times New Roman"/>
          <w:sz w:val="28"/>
          <w:szCs w:val="28"/>
        </w:rPr>
      </w:pPr>
    </w:p>
    <w:p w:rsidR="00FB1606" w:rsidRDefault="00FB1606" w:rsidP="00FB16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FB1606" w:rsidRDefault="00FB1606" w:rsidP="00FB16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решения Совета депутатов «</w:t>
      </w:r>
      <w:r w:rsidRPr="003A170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решение </w:t>
      </w:r>
      <w:r w:rsidRPr="003A170A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Pr="003A170A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3A170A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170A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170A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>от 26.05.2022 № 18-214Р «Об утверждении Положения о Счетной палате закрытого административно-территориального образования Железногорск Красноярского края»</w:t>
      </w:r>
    </w:p>
    <w:p w:rsidR="00FB1606" w:rsidRDefault="00FB1606" w:rsidP="00FB16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1606" w:rsidRDefault="00FB1606" w:rsidP="00FB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4538E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54538E">
          <w:rPr>
            <w:rFonts w:ascii="Times New Roman" w:hAnsi="Times New Roman"/>
            <w:sz w:val="28"/>
            <w:szCs w:val="28"/>
          </w:rPr>
          <w:t>законом</w:t>
        </w:r>
      </w:hyperlink>
      <w:r w:rsidRPr="0054538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</w:t>
      </w:r>
      <w:r w:rsidRPr="0054538E">
        <w:rPr>
          <w:rFonts w:ascii="Times New Roman" w:hAnsi="Times New Roman"/>
          <w:sz w:val="28"/>
          <w:szCs w:val="28"/>
        </w:rPr>
        <w:t>.07.202</w:t>
      </w:r>
      <w:r>
        <w:rPr>
          <w:rFonts w:ascii="Times New Roman" w:hAnsi="Times New Roman"/>
          <w:sz w:val="28"/>
          <w:szCs w:val="28"/>
        </w:rPr>
        <w:t>3</w:t>
      </w:r>
      <w:r w:rsidRPr="005453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54538E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86</w:t>
      </w:r>
      <w:r w:rsidRPr="0054538E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«</w:t>
      </w:r>
      <w:r w:rsidRPr="0054538E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hyperlink r:id="rId10" w:history="1">
        <w:proofErr w:type="gramStart"/>
        <w:r>
          <w:rPr>
            <w:rFonts w:ascii="Times New Roman" w:eastAsiaTheme="minorHAnsi" w:hAnsi="Times New Roman"/>
            <w:sz w:val="28"/>
            <w:szCs w:val="28"/>
          </w:rPr>
          <w:t>с</w:t>
        </w:r>
      </w:hyperlink>
      <w:r>
        <w:rPr>
          <w:rFonts w:ascii="Times New Roman" w:eastAsiaTheme="minorHAnsi" w:hAnsi="Times New Roman"/>
          <w:sz w:val="28"/>
          <w:szCs w:val="28"/>
        </w:rPr>
        <w:t>татья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8 </w:t>
      </w:r>
      <w:r w:rsidRPr="00FB1606">
        <w:rPr>
          <w:rFonts w:ascii="Times New Roman" w:eastAsiaTheme="minorHAnsi" w:hAnsi="Times New Roman"/>
          <w:sz w:val="28"/>
          <w:szCs w:val="28"/>
        </w:rPr>
        <w:t xml:space="preserve">Федерального закона от 7 февраля 2011 года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FB1606">
        <w:rPr>
          <w:rFonts w:ascii="Times New Roman" w:eastAsiaTheme="minorHAnsi" w:hAnsi="Times New Roman"/>
          <w:sz w:val="28"/>
          <w:szCs w:val="28"/>
        </w:rPr>
        <w:t xml:space="preserve"> 6-ФЗ </w:t>
      </w:r>
      <w:r>
        <w:rPr>
          <w:rFonts w:ascii="Times New Roman" w:eastAsiaTheme="minorHAnsi" w:hAnsi="Times New Roman"/>
          <w:sz w:val="28"/>
          <w:szCs w:val="28"/>
        </w:rPr>
        <w:t>дополнена частью</w:t>
      </w:r>
      <w:r w:rsidRPr="00FB1606">
        <w:rPr>
          <w:rFonts w:ascii="Times New Roman" w:eastAsiaTheme="minorHAnsi" w:hAnsi="Times New Roman"/>
          <w:sz w:val="28"/>
          <w:szCs w:val="28"/>
        </w:rPr>
        <w:t xml:space="preserve"> 6 следующего содержания:</w:t>
      </w:r>
    </w:p>
    <w:p w:rsidR="00FB1606" w:rsidRDefault="00FB1606" w:rsidP="00FB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FB1606">
        <w:rPr>
          <w:rFonts w:ascii="Times New Roman" w:eastAsiaTheme="minorHAnsi" w:hAnsi="Times New Roman"/>
          <w:sz w:val="28"/>
          <w:szCs w:val="28"/>
        </w:rPr>
        <w:t xml:space="preserve">6. </w:t>
      </w:r>
      <w:proofErr w:type="gramStart"/>
      <w:r w:rsidRPr="00FB1606">
        <w:rPr>
          <w:rFonts w:ascii="Times New Roman" w:eastAsiaTheme="minorHAnsi" w:hAnsi="Times New Roman"/>
          <w:sz w:val="28"/>
          <w:szCs w:val="28"/>
        </w:rPr>
        <w:t>Должностное лицо контрольно-счетного органа, замещающее государственную должность субъекта Российской Федерации или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FB1606">
        <w:rPr>
          <w:rFonts w:ascii="Times New Roman" w:eastAsiaTheme="minorHAnsi" w:hAnsi="Times New Roman"/>
          <w:sz w:val="28"/>
          <w:szCs w:val="28"/>
        </w:rPr>
        <w:t xml:space="preserve"> не зависящих от него обстоятельств в порядке, предусмотренном частями 3 - 6 </w:t>
      </w:r>
      <w:hyperlink r:id="rId11" w:history="1">
        <w:r w:rsidRPr="00FB1606">
          <w:rPr>
            <w:rFonts w:ascii="Times New Roman" w:eastAsiaTheme="minorHAnsi" w:hAnsi="Times New Roman"/>
            <w:sz w:val="28"/>
            <w:szCs w:val="28"/>
          </w:rPr>
          <w:t>статьи 13</w:t>
        </w:r>
      </w:hyperlink>
      <w:r w:rsidRPr="00FB1606">
        <w:rPr>
          <w:rFonts w:ascii="Times New Roman" w:eastAsiaTheme="minorHAnsi" w:hAnsi="Times New Roman"/>
          <w:sz w:val="28"/>
          <w:szCs w:val="28"/>
        </w:rPr>
        <w:t xml:space="preserve"> Федерального закона от 25 декабря 2008 года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FB1606">
        <w:rPr>
          <w:rFonts w:ascii="Times New Roman" w:eastAsiaTheme="minorHAnsi" w:hAnsi="Times New Roman"/>
          <w:sz w:val="28"/>
          <w:szCs w:val="28"/>
        </w:rPr>
        <w:t xml:space="preserve"> 273-ФЗ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FB1606">
        <w:rPr>
          <w:rFonts w:ascii="Times New Roman" w:eastAsiaTheme="minorHAnsi" w:hAnsi="Times New Roman"/>
          <w:sz w:val="28"/>
          <w:szCs w:val="28"/>
        </w:rPr>
        <w:t>О противодействии коррупции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FB1606">
        <w:rPr>
          <w:rFonts w:ascii="Times New Roman" w:eastAsiaTheme="minorHAnsi" w:hAnsi="Times New Roman"/>
          <w:sz w:val="28"/>
          <w:szCs w:val="28"/>
        </w:rPr>
        <w:t>.</w:t>
      </w:r>
    </w:p>
    <w:p w:rsidR="00E56642" w:rsidRDefault="00FB1606" w:rsidP="00E56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Согласно статьи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13 </w:t>
      </w:r>
      <w:r w:rsidRPr="00FB1606">
        <w:rPr>
          <w:rFonts w:ascii="Times New Roman" w:eastAsiaTheme="minorHAnsi" w:hAnsi="Times New Roman"/>
          <w:sz w:val="28"/>
          <w:szCs w:val="28"/>
        </w:rPr>
        <w:t xml:space="preserve">Федерального закона от 25 декабря 2008 года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FB1606">
        <w:rPr>
          <w:rFonts w:ascii="Times New Roman" w:eastAsiaTheme="minorHAnsi" w:hAnsi="Times New Roman"/>
          <w:sz w:val="28"/>
          <w:szCs w:val="28"/>
        </w:rPr>
        <w:t xml:space="preserve"> 273-ФЗ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FB1606">
        <w:rPr>
          <w:rFonts w:ascii="Times New Roman" w:eastAsiaTheme="minorHAnsi" w:hAnsi="Times New Roman"/>
          <w:sz w:val="28"/>
          <w:szCs w:val="28"/>
        </w:rPr>
        <w:t>О противодействии коррупции</w:t>
      </w:r>
      <w:r>
        <w:rPr>
          <w:rFonts w:ascii="Times New Roman" w:eastAsiaTheme="minorHAnsi" w:hAnsi="Times New Roman"/>
          <w:sz w:val="28"/>
          <w:szCs w:val="28"/>
        </w:rPr>
        <w:t xml:space="preserve">» </w:t>
      </w:r>
      <w:r w:rsidR="00E56642">
        <w:rPr>
          <w:rFonts w:ascii="Times New Roman" w:eastAsiaTheme="minorHAnsi" w:hAnsi="Times New Roman"/>
          <w:sz w:val="28"/>
          <w:szCs w:val="28"/>
        </w:rPr>
        <w:t>физические лица</w:t>
      </w:r>
      <w:r>
        <w:rPr>
          <w:rFonts w:ascii="Times New Roman" w:eastAsiaTheme="minorHAnsi" w:hAnsi="Times New Roman"/>
          <w:sz w:val="28"/>
          <w:szCs w:val="28"/>
        </w:rPr>
        <w:t xml:space="preserve">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="00E56642" w:rsidRPr="00E5664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E56642">
        <w:rPr>
          <w:rFonts w:ascii="Times New Roman" w:eastAsiaTheme="minorHAnsi" w:hAnsi="Times New Roman"/>
          <w:sz w:val="28"/>
          <w:szCs w:val="28"/>
        </w:rPr>
        <w:t>Физическое лицо, в отношении которого Федеральным законом №</w:t>
      </w:r>
      <w:r w:rsidR="00E56642" w:rsidRPr="00FB1606">
        <w:rPr>
          <w:rFonts w:ascii="Times New Roman" w:eastAsiaTheme="minorHAnsi" w:hAnsi="Times New Roman"/>
          <w:sz w:val="28"/>
          <w:szCs w:val="28"/>
        </w:rPr>
        <w:t xml:space="preserve"> 273-ФЗ</w:t>
      </w:r>
      <w:r w:rsidR="00E56642">
        <w:rPr>
          <w:rFonts w:ascii="Times New Roman" w:eastAsiaTheme="minorHAnsi" w:hAnsi="Times New Roman"/>
          <w:sz w:val="28"/>
          <w:szCs w:val="28"/>
        </w:rPr>
        <w:t xml:space="preserve">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</w:t>
      </w:r>
      <w:hyperlink r:id="rId12" w:history="1">
        <w:r w:rsidR="00E56642" w:rsidRPr="00E56642">
          <w:rPr>
            <w:rFonts w:ascii="Times New Roman" w:eastAsiaTheme="minorHAnsi" w:hAnsi="Times New Roman"/>
            <w:sz w:val="28"/>
            <w:szCs w:val="28"/>
          </w:rPr>
          <w:t>обстоятельств</w:t>
        </w:r>
        <w:proofErr w:type="gramEnd"/>
      </w:hyperlink>
      <w:r w:rsidR="00E56642" w:rsidRPr="00E56642">
        <w:rPr>
          <w:rFonts w:ascii="Times New Roman" w:eastAsiaTheme="minorHAnsi" w:hAnsi="Times New Roman"/>
          <w:sz w:val="28"/>
          <w:szCs w:val="28"/>
        </w:rPr>
        <w:t xml:space="preserve"> в </w:t>
      </w:r>
      <w:r w:rsidR="00E56642">
        <w:rPr>
          <w:rFonts w:ascii="Times New Roman" w:eastAsiaTheme="minorHAnsi" w:hAnsi="Times New Roman"/>
          <w:sz w:val="28"/>
          <w:szCs w:val="28"/>
        </w:rPr>
        <w:t xml:space="preserve">порядке, предусмотренном настоящей статьей. </w:t>
      </w:r>
    </w:p>
    <w:p w:rsidR="00E56642" w:rsidRDefault="00E56642" w:rsidP="00E56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 или избежать либо которые нельзя было преодолеть, которые исключают возможность соблюдения требований установленных настоящим Федеральным законом и другими федеральными законами в целях противодействия коррупции.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действия, террористические акты, запретительные или ограничительные меры, принимаемые государственными органами (в том числе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государственными органами иностранных государств) и органами местного самоуправления. </w:t>
      </w:r>
      <w:proofErr w:type="gramEnd"/>
    </w:p>
    <w:p w:rsidR="00E56642" w:rsidRDefault="00E56642" w:rsidP="00E56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требований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обстоятельств и невозможностью соблюдения таких ограничений, запретов и требований, а также исполнения таких обязанностей. </w:t>
      </w:r>
    </w:p>
    <w:p w:rsidR="00E56642" w:rsidRDefault="00E56642" w:rsidP="00E56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56642">
        <w:rPr>
          <w:rFonts w:ascii="Times New Roman" w:eastAsiaTheme="minorHAnsi" w:hAnsi="Times New Roman"/>
          <w:sz w:val="28"/>
          <w:szCs w:val="28"/>
        </w:rPr>
        <w:t>Физическое лицо</w:t>
      </w:r>
      <w:r>
        <w:rPr>
          <w:rFonts w:ascii="Times New Roman" w:eastAsiaTheme="minorHAnsi" w:hAnsi="Times New Roman"/>
          <w:sz w:val="28"/>
          <w:szCs w:val="28"/>
        </w:rPr>
        <w:t xml:space="preserve"> в течение трех рабочих дней со дня, когда ему стало известно о возникновении не зависящих от него обстоятельств, препятствующих соблюдению требований установленных настоящим Федеральным законом и другими федеральными законами в целях противодействия коррупции,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указанной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,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E56642" w:rsidRDefault="00E56642" w:rsidP="00E56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E56642" w:rsidRDefault="00E56642" w:rsidP="00E5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Председатель комиссии по бюджету,</w:t>
      </w:r>
    </w:p>
    <w:p w:rsidR="00E56642" w:rsidRDefault="00E56642" w:rsidP="00E56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финансам и налогам</w:t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     Ю.И. Разумник</w:t>
      </w:r>
    </w:p>
    <w:p w:rsidR="00E56642" w:rsidRDefault="00E56642" w:rsidP="00E56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FB1606" w:rsidRDefault="00FB1606" w:rsidP="00FB1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FB1606" w:rsidRDefault="00FB1606" w:rsidP="00FB1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FB1606" w:rsidRPr="00FB1606" w:rsidRDefault="00FB1606" w:rsidP="00FB1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FB1606" w:rsidRDefault="00FB1606" w:rsidP="00FB16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6FEA" w:rsidRPr="00A96FEA" w:rsidRDefault="00A96FEA" w:rsidP="0054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1F8" w:rsidRDefault="004E41F8" w:rsidP="0054538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41F8" w:rsidRDefault="004E41F8" w:rsidP="0054538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538E" w:rsidRDefault="0054538E" w:rsidP="0054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38E" w:rsidRDefault="0054538E" w:rsidP="0054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38E" w:rsidRDefault="0054538E" w:rsidP="0054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38E" w:rsidRDefault="0054538E" w:rsidP="0054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38E" w:rsidRDefault="0054538E" w:rsidP="005453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538E" w:rsidRDefault="0054538E" w:rsidP="0054538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54538E" w:rsidSect="00893B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538E"/>
    <w:rsid w:val="000E47E1"/>
    <w:rsid w:val="004E41F8"/>
    <w:rsid w:val="0054538E"/>
    <w:rsid w:val="00691B42"/>
    <w:rsid w:val="00764A9C"/>
    <w:rsid w:val="00893B11"/>
    <w:rsid w:val="008F27A7"/>
    <w:rsid w:val="00941904"/>
    <w:rsid w:val="009D6565"/>
    <w:rsid w:val="00A93733"/>
    <w:rsid w:val="00A96FEA"/>
    <w:rsid w:val="00BB6AA2"/>
    <w:rsid w:val="00C44940"/>
    <w:rsid w:val="00C91431"/>
    <w:rsid w:val="00E56642"/>
    <w:rsid w:val="00FB1606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38E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A96FEA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D275D3A20B7F5CD4C180BCC3418D4E07DB586FB79F59B8CFFC3603835E8D576F9679B03B8274B23CAE0E93B7FA51A72DEBBC274B518FE5A1R9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52748ECC7EB6BD98B266964604508F3343F00AC41F37B1EA4F28CFCB171894ABE0B03484A19E27E9E66AA0BBP3x8I" TargetMode="External"/><Relationship Id="rId12" Type="http://schemas.openxmlformats.org/officeDocument/2006/relationships/hyperlink" Target="consultantplus://offline/ref=61245747766E91F901F05F0908954DCE14FD6AE323CB90D140FA0CC4568E9E5A93CF5C50196EF1EBDCAEBABF8AED22D1B902700F2DQ8N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F0631C9C452F89FFD10F38C5DDD32C930798735CBD86E0A0BC036D0373EAC78DB76001AFF43E81022C1D073074E4FCDA6F4B6643AC87D804U4JEG" TargetMode="External"/><Relationship Id="rId5" Type="http://schemas.openxmlformats.org/officeDocument/2006/relationships/image" Target="media/image2.wmf"/><Relationship Id="rId10" Type="http://schemas.openxmlformats.org/officeDocument/2006/relationships/hyperlink" Target="consultantplus://offline/ref=F0631C9C452F89FFD10F38C5DDD32C9300947859BC8CE0A0BC036D0373EAC78DB76001AFF43E80042C1D073074E4FCDA6F4B6643AC87D804U4JEG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352748ECC7EB6BD98B266964604508F3343F00AC41F37B1EA4F28CFCB171894ABE0B03484A19E27E9E66AA0BBP3x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4</cp:revision>
  <cp:lastPrinted>2023-12-05T04:11:00Z</cp:lastPrinted>
  <dcterms:created xsi:type="dcterms:W3CDTF">2023-12-01T04:55:00Z</dcterms:created>
  <dcterms:modified xsi:type="dcterms:W3CDTF">2023-12-05T06:32:00Z</dcterms:modified>
</cp:coreProperties>
</file>