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764" w:rsidRPr="00691F01" w:rsidRDefault="00B969EC" w:rsidP="00B969EC">
      <w:pPr>
        <w:jc w:val="center"/>
        <w:rPr>
          <w:b/>
          <w:sz w:val="28"/>
          <w:szCs w:val="28"/>
        </w:rPr>
      </w:pPr>
      <w:r w:rsidRPr="00F37ED5">
        <w:rPr>
          <w:b/>
          <w:sz w:val="28"/>
          <w:szCs w:val="28"/>
        </w:rPr>
        <w:t>ПОЯСНИТЕЛЬНАЯ ЗАПИСКА</w:t>
      </w:r>
    </w:p>
    <w:p w:rsidR="009C4497" w:rsidRPr="003B25C6" w:rsidRDefault="009C4497" w:rsidP="003B25C6">
      <w:pPr>
        <w:jc w:val="center"/>
        <w:rPr>
          <w:b/>
          <w:sz w:val="28"/>
          <w:szCs w:val="28"/>
        </w:rPr>
      </w:pPr>
      <w:r w:rsidRPr="003B25C6">
        <w:rPr>
          <w:b/>
          <w:sz w:val="28"/>
          <w:szCs w:val="28"/>
        </w:rPr>
        <w:t>к проекту решения Совета депутатов ЗАТО г. Железногорск</w:t>
      </w:r>
    </w:p>
    <w:p w:rsidR="00445E88" w:rsidRPr="00F37ED5" w:rsidRDefault="009C4497" w:rsidP="003B25C6">
      <w:pPr>
        <w:jc w:val="center"/>
        <w:rPr>
          <w:b/>
          <w:sz w:val="28"/>
          <w:szCs w:val="28"/>
        </w:rPr>
      </w:pPr>
      <w:r w:rsidRPr="003B25C6">
        <w:rPr>
          <w:b/>
          <w:sz w:val="28"/>
          <w:szCs w:val="28"/>
        </w:rPr>
        <w:t>«</w:t>
      </w:r>
      <w:r w:rsidR="003B25C6" w:rsidRPr="003B25C6">
        <w:rPr>
          <w:b/>
          <w:sz w:val="28"/>
          <w:szCs w:val="28"/>
        </w:rPr>
        <w:t>Об отчете Главы закрытого административно-территориального образования город Железногорск за 20</w:t>
      </w:r>
      <w:r w:rsidR="00D55C5D">
        <w:rPr>
          <w:b/>
          <w:sz w:val="28"/>
          <w:szCs w:val="28"/>
        </w:rPr>
        <w:t>2</w:t>
      </w:r>
      <w:r w:rsidR="00860806">
        <w:rPr>
          <w:b/>
          <w:sz w:val="28"/>
          <w:szCs w:val="28"/>
        </w:rPr>
        <w:t>3</w:t>
      </w:r>
      <w:r w:rsidR="003B25C6" w:rsidRPr="003B25C6">
        <w:rPr>
          <w:b/>
          <w:sz w:val="28"/>
          <w:szCs w:val="28"/>
        </w:rPr>
        <w:t xml:space="preserve"> год</w:t>
      </w:r>
      <w:r w:rsidRPr="003B25C6">
        <w:rPr>
          <w:b/>
          <w:sz w:val="28"/>
          <w:szCs w:val="28"/>
        </w:rPr>
        <w:t>»</w:t>
      </w:r>
    </w:p>
    <w:p w:rsidR="00553411" w:rsidRPr="00F37ED5" w:rsidRDefault="00553411" w:rsidP="00445E88">
      <w:pPr>
        <w:ind w:firstLine="709"/>
        <w:jc w:val="both"/>
        <w:rPr>
          <w:color w:val="000000"/>
          <w:sz w:val="28"/>
          <w:szCs w:val="28"/>
        </w:rPr>
      </w:pPr>
    </w:p>
    <w:p w:rsidR="00387EE6" w:rsidRDefault="00387EE6" w:rsidP="008D0C58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0146CF">
        <w:rPr>
          <w:rFonts w:eastAsia="Calibri"/>
          <w:sz w:val="28"/>
          <w:szCs w:val="28"/>
          <w:lang w:eastAsia="en-US"/>
        </w:rPr>
        <w:t xml:space="preserve">Отчет </w:t>
      </w:r>
      <w:proofErr w:type="gramStart"/>
      <w:r w:rsidRPr="000146CF">
        <w:rPr>
          <w:rFonts w:eastAsia="Calibri"/>
          <w:sz w:val="28"/>
          <w:szCs w:val="28"/>
          <w:lang w:eastAsia="en-US"/>
        </w:rPr>
        <w:t>Главы</w:t>
      </w:r>
      <w:proofErr w:type="gramEnd"/>
      <w:r w:rsidRPr="000146CF">
        <w:rPr>
          <w:rFonts w:eastAsia="Calibri"/>
          <w:sz w:val="28"/>
          <w:szCs w:val="28"/>
          <w:lang w:eastAsia="en-US"/>
        </w:rPr>
        <w:t xml:space="preserve"> ЗАТО г. Железногорск о результатах его деятельности, деятельности Администрации ЗАТО г. Железногорск за 20</w:t>
      </w:r>
      <w:r w:rsidR="00D55C5D">
        <w:rPr>
          <w:rFonts w:eastAsia="Calibri"/>
          <w:sz w:val="28"/>
          <w:szCs w:val="28"/>
          <w:lang w:eastAsia="en-US"/>
        </w:rPr>
        <w:t>2</w:t>
      </w:r>
      <w:r w:rsidR="00860806">
        <w:rPr>
          <w:rFonts w:eastAsia="Calibri"/>
          <w:sz w:val="28"/>
          <w:szCs w:val="28"/>
          <w:lang w:eastAsia="en-US"/>
        </w:rPr>
        <w:t>3</w:t>
      </w:r>
      <w:r w:rsidRPr="000146CF">
        <w:rPr>
          <w:rFonts w:eastAsia="Calibri"/>
          <w:sz w:val="28"/>
          <w:szCs w:val="28"/>
          <w:lang w:eastAsia="en-US"/>
        </w:rPr>
        <w:t xml:space="preserve"> год, в том числе о решении вопросов, поставленных Советом депутатов ЗАТО г. Железногорск </w:t>
      </w:r>
      <w:r>
        <w:rPr>
          <w:rFonts w:eastAsia="Calibri"/>
          <w:sz w:val="28"/>
          <w:szCs w:val="28"/>
          <w:lang w:eastAsia="en-US"/>
        </w:rPr>
        <w:t xml:space="preserve">(далее – отчет Главы) </w:t>
      </w:r>
      <w:r w:rsidRPr="000146CF">
        <w:rPr>
          <w:rFonts w:eastAsia="Calibri"/>
          <w:sz w:val="28"/>
          <w:szCs w:val="28"/>
          <w:lang w:eastAsia="en-US"/>
        </w:rPr>
        <w:t>подготовлен в соответствии со статьями 35, 36 Федерального закона от 06.10.2003 № 131-ФЗ «Об общих принципах организации местного самоуправления 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146CF">
        <w:rPr>
          <w:rFonts w:eastAsia="Calibri"/>
          <w:sz w:val="28"/>
          <w:szCs w:val="28"/>
          <w:lang w:eastAsia="en-US"/>
        </w:rPr>
        <w:t>Российской Федерации», статьями 28, 29 Устава ЗАТО Железногорск, на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146CF">
        <w:rPr>
          <w:rFonts w:eastAsia="Calibri"/>
          <w:sz w:val="28"/>
          <w:szCs w:val="28"/>
          <w:lang w:eastAsia="en-US"/>
        </w:rPr>
        <w:t xml:space="preserve">основании решения Совета </w:t>
      </w:r>
      <w:proofErr w:type="gramStart"/>
      <w:r w:rsidRPr="000146CF">
        <w:rPr>
          <w:rFonts w:eastAsia="Calibri"/>
          <w:sz w:val="28"/>
          <w:szCs w:val="28"/>
          <w:lang w:eastAsia="en-US"/>
        </w:rPr>
        <w:t>депутатов</w:t>
      </w:r>
      <w:proofErr w:type="gramEnd"/>
      <w:r w:rsidRPr="000146CF">
        <w:rPr>
          <w:rFonts w:eastAsia="Calibri"/>
          <w:sz w:val="28"/>
          <w:szCs w:val="28"/>
          <w:lang w:eastAsia="en-US"/>
        </w:rPr>
        <w:t xml:space="preserve"> ЗАТО г. Железногорск от</w:t>
      </w:r>
      <w:r>
        <w:rPr>
          <w:rFonts w:eastAsia="Calibri"/>
          <w:sz w:val="28"/>
          <w:szCs w:val="28"/>
          <w:lang w:eastAsia="en-US"/>
        </w:rPr>
        <w:t> </w:t>
      </w:r>
      <w:r w:rsidRPr="000146CF">
        <w:rPr>
          <w:rFonts w:eastAsia="Calibri"/>
          <w:sz w:val="28"/>
          <w:szCs w:val="28"/>
          <w:lang w:eastAsia="en-US"/>
        </w:rPr>
        <w:t>26.04.2018 № 33-137Р «Об утверждении Положения о ежегодном отчете Главы ЗАТО г. Железногорск о результатах его деятельности, деятельности Администрации ЗАТО г. Железногорск, 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0146CF">
        <w:rPr>
          <w:rFonts w:eastAsia="Calibri"/>
          <w:sz w:val="28"/>
          <w:szCs w:val="28"/>
          <w:lang w:eastAsia="en-US"/>
        </w:rPr>
        <w:t>том числе о решении вопросов, поставленных Советом депутатов ЗАТО г. Железногорск»</w:t>
      </w:r>
      <w:r>
        <w:rPr>
          <w:rFonts w:eastAsia="Calibri"/>
          <w:sz w:val="28"/>
          <w:szCs w:val="28"/>
          <w:lang w:eastAsia="en-US"/>
        </w:rPr>
        <w:t>.</w:t>
      </w:r>
    </w:p>
    <w:p w:rsidR="00387EE6" w:rsidRPr="004E1C1D" w:rsidRDefault="00387EE6" w:rsidP="008D0C58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</w:t>
      </w:r>
      <w:r w:rsidRPr="000146CF">
        <w:rPr>
          <w:rFonts w:eastAsia="Calibri"/>
          <w:sz w:val="28"/>
          <w:szCs w:val="28"/>
          <w:lang w:eastAsia="en-US"/>
        </w:rPr>
        <w:t>остановлением Администрации ЗАТО г. Железногорск от 11.02.2019 № 365 «О подготовке ежегодного отчета Главы ЗАТО г. Железногорск о результатах его деятельности, деятельности Администрации ЗАТО г. Железногорск, в том числе о</w:t>
      </w:r>
      <w:r>
        <w:rPr>
          <w:rFonts w:eastAsia="Calibri"/>
          <w:sz w:val="28"/>
          <w:szCs w:val="28"/>
          <w:lang w:eastAsia="en-US"/>
        </w:rPr>
        <w:t> </w:t>
      </w:r>
      <w:r w:rsidRPr="000146CF">
        <w:rPr>
          <w:rFonts w:eastAsia="Calibri"/>
          <w:sz w:val="28"/>
          <w:szCs w:val="28"/>
          <w:lang w:eastAsia="en-US"/>
        </w:rPr>
        <w:t>решении вопросов, поставленных Советом депутатов ЗАТО г. Железногорск»</w:t>
      </w:r>
      <w:r>
        <w:rPr>
          <w:rFonts w:eastAsia="Calibri"/>
          <w:sz w:val="28"/>
          <w:szCs w:val="28"/>
          <w:lang w:eastAsia="en-US"/>
        </w:rPr>
        <w:t xml:space="preserve"> утвержден </w:t>
      </w:r>
      <w:r w:rsidRPr="004E1C1D">
        <w:rPr>
          <w:rFonts w:eastAsia="Calibri"/>
          <w:sz w:val="28"/>
          <w:szCs w:val="28"/>
          <w:lang w:eastAsia="en-US"/>
        </w:rPr>
        <w:t>Порядок подготовки ежегодного отчета Главы, определена его структура.</w:t>
      </w:r>
    </w:p>
    <w:p w:rsidR="004E1C1D" w:rsidRPr="004E1C1D" w:rsidRDefault="004E1C1D" w:rsidP="008D0C58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1C1D">
        <w:rPr>
          <w:rFonts w:eastAsia="Calibri"/>
          <w:sz w:val="28"/>
          <w:szCs w:val="28"/>
          <w:lang w:eastAsia="en-US"/>
        </w:rPr>
        <w:t xml:space="preserve">Подготовку отчета Главы осуществляет Управление экономики и планирования </w:t>
      </w:r>
      <w:proofErr w:type="gramStart"/>
      <w:r w:rsidRPr="004E1C1D">
        <w:rPr>
          <w:rFonts w:eastAsia="Calibri"/>
          <w:sz w:val="28"/>
          <w:szCs w:val="28"/>
          <w:lang w:eastAsia="en-US"/>
        </w:rPr>
        <w:t>Администрации</w:t>
      </w:r>
      <w:proofErr w:type="gramEnd"/>
      <w:r w:rsidRPr="004E1C1D">
        <w:rPr>
          <w:rFonts w:eastAsia="Calibri"/>
          <w:sz w:val="28"/>
          <w:szCs w:val="28"/>
          <w:lang w:eastAsia="en-US"/>
        </w:rPr>
        <w:t xml:space="preserve"> ЗАТО г. Железногорск на основании отчетов уполномоченных отраслевых (функциональных) органов, структурных подразделений, специалистов Администрации ЗАТО г. Железногорск, обеспечивающих исполнение полномочий Администрации ЗАТО г. Железногорск по вопросам местного значения в отраслевых сферах, муниципальных казенных учреждений, осуществляющих исполнение муниципальных функций в целях обеспечения реализации полномочий Администрации ЗАТО г. Железногорск по вопросам местного значения в отраслевых сферах.</w:t>
      </w:r>
    </w:p>
    <w:p w:rsidR="00387EE6" w:rsidRPr="004E1C1D" w:rsidRDefault="004E1C1D" w:rsidP="008D0C58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1C1D">
        <w:rPr>
          <w:rFonts w:eastAsia="Calibri"/>
          <w:sz w:val="28"/>
          <w:szCs w:val="28"/>
          <w:lang w:eastAsia="en-US"/>
        </w:rPr>
        <w:t xml:space="preserve">Отчет Главы </w:t>
      </w:r>
      <w:r w:rsidR="00387EE6" w:rsidRPr="004E1C1D">
        <w:rPr>
          <w:rFonts w:eastAsia="Calibri"/>
          <w:sz w:val="28"/>
          <w:szCs w:val="28"/>
          <w:lang w:eastAsia="en-US"/>
        </w:rPr>
        <w:t>содержит следующие отраслевые разделы (подразделы):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1. Об основных итогах социально-экономического развития ЗАТО Железногорск за отчетный период</w:t>
      </w:r>
      <w:r w:rsidR="00F24F73">
        <w:rPr>
          <w:rFonts w:eastAsia="Calibri"/>
          <w:sz w:val="28"/>
          <w:szCs w:val="28"/>
          <w:lang w:eastAsia="en-US"/>
        </w:rPr>
        <w:t>: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1.1. Основные параметры социально-экономического положения ЗАТО Железногорск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1.2. Результаты мониторинга реализации документов стратегического планирования ЗАТО Железногорск</w:t>
      </w:r>
      <w:r w:rsidR="00F24F73">
        <w:rPr>
          <w:rFonts w:eastAsia="Calibri"/>
          <w:sz w:val="28"/>
          <w:szCs w:val="28"/>
          <w:lang w:eastAsia="en-US"/>
        </w:rPr>
        <w:t>.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lastRenderedPageBreak/>
        <w:t>2. Об исполнении полномочий Администрации ЗАТО г. Железногорск по решению вопросов местного значения, установленных Уставом ЗАТО Железногорск</w:t>
      </w:r>
      <w:r w:rsidR="00F24F73">
        <w:rPr>
          <w:rFonts w:eastAsia="Calibri"/>
          <w:sz w:val="28"/>
          <w:szCs w:val="28"/>
          <w:lang w:eastAsia="en-US"/>
        </w:rPr>
        <w:t>: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2.1. Бюджетная и налоговая политика</w:t>
      </w:r>
      <w:r w:rsidR="00F24F73">
        <w:rPr>
          <w:rFonts w:eastAsia="Calibri"/>
          <w:sz w:val="28"/>
          <w:szCs w:val="28"/>
          <w:lang w:eastAsia="en-US"/>
        </w:rPr>
        <w:t>:</w:t>
      </w:r>
    </w:p>
    <w:p w:rsidR="00387EE6" w:rsidRPr="00387EE6" w:rsidRDefault="00387EE6" w:rsidP="00387EE6">
      <w:pPr>
        <w:numPr>
          <w:ilvl w:val="0"/>
          <w:numId w:val="10"/>
        </w:numPr>
        <w:tabs>
          <w:tab w:val="left" w:pos="1418"/>
        </w:tabs>
        <w:autoSpaceDE w:val="0"/>
        <w:autoSpaceDN w:val="0"/>
        <w:adjustRightInd w:val="0"/>
        <w:spacing w:line="288" w:lineRule="auto"/>
        <w:ind w:hanging="720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формирование, исполнение местного бюджета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numPr>
          <w:ilvl w:val="0"/>
          <w:numId w:val="10"/>
        </w:numPr>
        <w:tabs>
          <w:tab w:val="left" w:pos="1418"/>
        </w:tabs>
        <w:autoSpaceDE w:val="0"/>
        <w:autoSpaceDN w:val="0"/>
        <w:adjustRightInd w:val="0"/>
        <w:spacing w:line="288" w:lineRule="auto"/>
        <w:ind w:hanging="720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установление, изменение и отмена местных налогов и сборов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numPr>
          <w:ilvl w:val="0"/>
          <w:numId w:val="10"/>
        </w:numPr>
        <w:tabs>
          <w:tab w:val="left" w:pos="1418"/>
        </w:tabs>
        <w:autoSpaceDE w:val="0"/>
        <w:autoSpaceDN w:val="0"/>
        <w:adjustRightInd w:val="0"/>
        <w:spacing w:line="288" w:lineRule="auto"/>
        <w:ind w:hanging="720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оплата труда работников бюджетной сферы, муниципальных служащих</w:t>
      </w:r>
      <w:r w:rsidR="00F24F73">
        <w:rPr>
          <w:rFonts w:eastAsia="Calibri"/>
          <w:sz w:val="28"/>
          <w:szCs w:val="28"/>
          <w:lang w:eastAsia="en-US"/>
        </w:rPr>
        <w:t>.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2.2.</w:t>
      </w:r>
      <w:r>
        <w:rPr>
          <w:rFonts w:eastAsia="Calibri"/>
          <w:sz w:val="28"/>
          <w:szCs w:val="28"/>
          <w:lang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Осуществление закупок товаров, работ, услуг для обеспечения муниципальных нужд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2.3.</w:t>
      </w:r>
      <w:r>
        <w:rPr>
          <w:rFonts w:eastAsia="Calibri"/>
          <w:sz w:val="28"/>
          <w:szCs w:val="28"/>
          <w:lang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Управление муниципальным имуществом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2.4.</w:t>
      </w:r>
      <w:r>
        <w:rPr>
          <w:rFonts w:eastAsia="Calibri"/>
          <w:sz w:val="28"/>
          <w:szCs w:val="28"/>
          <w:lang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Землеустройство и земельные отношения, вопросы муниципального контроля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2.5.</w:t>
      </w:r>
      <w:r>
        <w:rPr>
          <w:rFonts w:eastAsia="Calibri"/>
          <w:sz w:val="28"/>
          <w:szCs w:val="28"/>
          <w:lang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Градостроительная деятельность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2.6.</w:t>
      </w:r>
      <w:r>
        <w:rPr>
          <w:rFonts w:eastAsia="Calibri"/>
          <w:sz w:val="28"/>
          <w:szCs w:val="28"/>
          <w:lang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Строительство и ремонт объектов муниципальной собственности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2.7.</w:t>
      </w:r>
      <w:r>
        <w:rPr>
          <w:rFonts w:eastAsia="Calibri"/>
          <w:sz w:val="28"/>
          <w:szCs w:val="28"/>
          <w:lang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Обеспечение жилыми помещениями граждан, нуждающихся в жилых помещениях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2.8.</w:t>
      </w:r>
      <w:r>
        <w:rPr>
          <w:rFonts w:eastAsia="Calibri"/>
          <w:sz w:val="28"/>
          <w:szCs w:val="28"/>
          <w:lang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Поддержка субъектов малого и</w:t>
      </w:r>
      <w:r w:rsidR="004E1C1D">
        <w:rPr>
          <w:rFonts w:eastAsia="Calibri"/>
          <w:sz w:val="28"/>
          <w:szCs w:val="28"/>
          <w:lang w:eastAsia="en-US"/>
        </w:rPr>
        <w:t xml:space="preserve"> </w:t>
      </w:r>
      <w:r w:rsidRPr="00387EE6">
        <w:rPr>
          <w:rFonts w:eastAsia="Calibri"/>
          <w:sz w:val="28"/>
          <w:szCs w:val="28"/>
          <w:lang w:eastAsia="en-US"/>
        </w:rPr>
        <w:t>среднего предпринимательства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2.9.</w:t>
      </w:r>
      <w:r>
        <w:rPr>
          <w:rFonts w:eastAsia="Calibri"/>
          <w:sz w:val="28"/>
          <w:szCs w:val="28"/>
          <w:lang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Управление городским хозяйством и вопросы муниципального контроля</w:t>
      </w:r>
      <w:r w:rsidR="00F24F73">
        <w:rPr>
          <w:rFonts w:eastAsia="Calibri"/>
          <w:sz w:val="28"/>
          <w:szCs w:val="28"/>
          <w:lang w:eastAsia="en-US"/>
        </w:rPr>
        <w:t>:</w:t>
      </w:r>
    </w:p>
    <w:p w:rsidR="00387EE6" w:rsidRPr="00387EE6" w:rsidRDefault="00387EE6" w:rsidP="00387EE6">
      <w:pPr>
        <w:numPr>
          <w:ilvl w:val="0"/>
          <w:numId w:val="10"/>
        </w:numPr>
        <w:tabs>
          <w:tab w:val="left" w:pos="1418"/>
        </w:tabs>
        <w:autoSpaceDE w:val="0"/>
        <w:autoSpaceDN w:val="0"/>
        <w:adjustRightInd w:val="0"/>
        <w:spacing w:line="288" w:lineRule="auto"/>
        <w:ind w:hanging="720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жилищная сфера, в том числе капитальный ремонт многоквартирных домов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numPr>
          <w:ilvl w:val="0"/>
          <w:numId w:val="10"/>
        </w:numPr>
        <w:tabs>
          <w:tab w:val="left" w:pos="1418"/>
        </w:tabs>
        <w:autoSpaceDE w:val="0"/>
        <w:autoSpaceDN w:val="0"/>
        <w:adjustRightInd w:val="0"/>
        <w:spacing w:line="288" w:lineRule="auto"/>
        <w:ind w:hanging="720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 xml:space="preserve">организация </w:t>
      </w:r>
      <w:proofErr w:type="spellStart"/>
      <w:r w:rsidRPr="00387EE6">
        <w:rPr>
          <w:rFonts w:eastAsia="Calibri"/>
          <w:sz w:val="28"/>
          <w:szCs w:val="28"/>
          <w:lang w:eastAsia="en-US"/>
        </w:rPr>
        <w:t>электро</w:t>
      </w:r>
      <w:proofErr w:type="spellEnd"/>
      <w:r w:rsidRPr="00387EE6">
        <w:rPr>
          <w:rFonts w:eastAsia="Calibri"/>
          <w:sz w:val="28"/>
          <w:szCs w:val="28"/>
          <w:lang w:eastAsia="en-US"/>
        </w:rPr>
        <w:t>-, тепло-, водоснабжения и водоотведения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numPr>
          <w:ilvl w:val="0"/>
          <w:numId w:val="10"/>
        </w:numPr>
        <w:tabs>
          <w:tab w:val="left" w:pos="1418"/>
        </w:tabs>
        <w:autoSpaceDE w:val="0"/>
        <w:autoSpaceDN w:val="0"/>
        <w:adjustRightInd w:val="0"/>
        <w:spacing w:line="288" w:lineRule="auto"/>
        <w:ind w:hanging="720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организация использования, охраны, защиты, воспроизводства лесов</w:t>
      </w:r>
      <w:r w:rsidR="00F24F73">
        <w:rPr>
          <w:rFonts w:eastAsia="Calibri"/>
          <w:sz w:val="28"/>
          <w:szCs w:val="28"/>
          <w:lang w:eastAsia="en-US"/>
        </w:rPr>
        <w:t>.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2.10.</w:t>
      </w:r>
      <w:r>
        <w:rPr>
          <w:rFonts w:eastAsia="Calibri"/>
          <w:sz w:val="28"/>
          <w:szCs w:val="28"/>
          <w:lang w:val="en-US"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Благоустройство, озеленение и</w:t>
      </w:r>
      <w:r w:rsidR="004E1C1D">
        <w:rPr>
          <w:rFonts w:eastAsia="Calibri"/>
          <w:sz w:val="28"/>
          <w:szCs w:val="28"/>
          <w:lang w:eastAsia="en-US"/>
        </w:rPr>
        <w:t xml:space="preserve"> </w:t>
      </w:r>
      <w:r w:rsidRPr="00387EE6">
        <w:rPr>
          <w:rFonts w:eastAsia="Calibri"/>
          <w:sz w:val="28"/>
          <w:szCs w:val="28"/>
          <w:lang w:eastAsia="en-US"/>
        </w:rPr>
        <w:t>дорожная деятельность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2.11.</w:t>
      </w:r>
      <w:r>
        <w:rPr>
          <w:rFonts w:eastAsia="Calibri"/>
          <w:sz w:val="28"/>
          <w:szCs w:val="28"/>
          <w:lang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Транспорт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2.12.</w:t>
      </w:r>
      <w:r>
        <w:rPr>
          <w:rFonts w:eastAsia="Calibri"/>
          <w:sz w:val="28"/>
          <w:szCs w:val="28"/>
          <w:lang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Охрана окружающей среды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2.13.</w:t>
      </w:r>
      <w:r>
        <w:rPr>
          <w:rFonts w:eastAsia="Calibri"/>
          <w:sz w:val="28"/>
          <w:szCs w:val="28"/>
          <w:lang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Образование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2.14.</w:t>
      </w:r>
      <w:r>
        <w:rPr>
          <w:rFonts w:eastAsia="Calibri"/>
          <w:sz w:val="28"/>
          <w:szCs w:val="28"/>
          <w:lang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Культура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2.15.</w:t>
      </w:r>
      <w:r>
        <w:rPr>
          <w:rFonts w:eastAsia="Calibri"/>
          <w:sz w:val="28"/>
          <w:szCs w:val="28"/>
          <w:lang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Физическая культура и спорт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2.16.</w:t>
      </w:r>
      <w:r>
        <w:rPr>
          <w:rFonts w:eastAsia="Calibri"/>
          <w:sz w:val="28"/>
          <w:szCs w:val="28"/>
          <w:lang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Молодежная политика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2.17.</w:t>
      </w:r>
      <w:r>
        <w:rPr>
          <w:rFonts w:eastAsia="Calibri"/>
          <w:sz w:val="28"/>
          <w:szCs w:val="28"/>
          <w:lang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Режим и общественная безопасность</w:t>
      </w:r>
      <w:r w:rsidR="00212DDE">
        <w:rPr>
          <w:rFonts w:eastAsia="Calibri"/>
          <w:sz w:val="28"/>
          <w:szCs w:val="28"/>
          <w:lang w:eastAsia="en-US"/>
        </w:rPr>
        <w:t xml:space="preserve">. </w:t>
      </w:r>
      <w:r w:rsidR="00212DDE" w:rsidRPr="00E916F3">
        <w:rPr>
          <w:sz w:val="28"/>
          <w:szCs w:val="28"/>
        </w:rPr>
        <w:t>Гражданская оборона и защита от</w:t>
      </w:r>
      <w:r w:rsidR="00212DDE">
        <w:rPr>
          <w:sz w:val="28"/>
          <w:szCs w:val="28"/>
        </w:rPr>
        <w:t> </w:t>
      </w:r>
      <w:r w:rsidR="00212DDE" w:rsidRPr="00E916F3">
        <w:rPr>
          <w:bCs/>
          <w:color w:val="000000"/>
          <w:sz w:val="28"/>
          <w:szCs w:val="28"/>
        </w:rPr>
        <w:t>чрезвычайных ситуаций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2.18.</w:t>
      </w:r>
      <w:r>
        <w:rPr>
          <w:rFonts w:eastAsia="Calibri"/>
          <w:sz w:val="28"/>
          <w:szCs w:val="28"/>
          <w:lang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Взаимодействие с</w:t>
      </w:r>
      <w:r w:rsidR="004E1C1D">
        <w:rPr>
          <w:rFonts w:eastAsia="Calibri"/>
          <w:sz w:val="28"/>
          <w:szCs w:val="28"/>
          <w:lang w:eastAsia="en-US"/>
        </w:rPr>
        <w:t xml:space="preserve"> </w:t>
      </w:r>
      <w:r w:rsidRPr="00387EE6">
        <w:rPr>
          <w:rFonts w:eastAsia="Calibri"/>
          <w:sz w:val="28"/>
          <w:szCs w:val="28"/>
          <w:lang w:eastAsia="en-US"/>
        </w:rPr>
        <w:t>общественными объединениями, организациями, гражданами</w:t>
      </w:r>
      <w:r w:rsidR="00F24F73">
        <w:rPr>
          <w:rFonts w:eastAsia="Calibri"/>
          <w:sz w:val="28"/>
          <w:szCs w:val="28"/>
          <w:lang w:eastAsia="en-US"/>
        </w:rPr>
        <w:t>:</w:t>
      </w:r>
    </w:p>
    <w:p w:rsidR="00387EE6" w:rsidRPr="00387EE6" w:rsidRDefault="00387EE6" w:rsidP="004E1C1D">
      <w:pPr>
        <w:numPr>
          <w:ilvl w:val="0"/>
          <w:numId w:val="10"/>
        </w:numPr>
        <w:tabs>
          <w:tab w:val="left" w:pos="1418"/>
        </w:tabs>
        <w:autoSpaceDE w:val="0"/>
        <w:autoSpaceDN w:val="0"/>
        <w:adjustRightInd w:val="0"/>
        <w:spacing w:line="288" w:lineRule="auto"/>
        <w:ind w:hanging="720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развитие гражданского общества и поддержка социальных инициатив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4E1C1D">
      <w:pPr>
        <w:numPr>
          <w:ilvl w:val="0"/>
          <w:numId w:val="10"/>
        </w:numPr>
        <w:tabs>
          <w:tab w:val="left" w:pos="1418"/>
        </w:tabs>
        <w:autoSpaceDE w:val="0"/>
        <w:autoSpaceDN w:val="0"/>
        <w:adjustRightInd w:val="0"/>
        <w:spacing w:line="288" w:lineRule="auto"/>
        <w:ind w:hanging="720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рассмотрение обращений граждан</w:t>
      </w:r>
      <w:r w:rsidR="00F24F73">
        <w:rPr>
          <w:rFonts w:eastAsia="Calibri"/>
          <w:sz w:val="28"/>
          <w:szCs w:val="28"/>
          <w:lang w:eastAsia="en-US"/>
        </w:rPr>
        <w:t>.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lastRenderedPageBreak/>
        <w:t>3.</w:t>
      </w:r>
      <w:r w:rsidR="004E1C1D">
        <w:rPr>
          <w:rFonts w:eastAsia="Calibri"/>
          <w:sz w:val="28"/>
          <w:szCs w:val="28"/>
          <w:lang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Об исполнении отдельных государственных полномочий, переданных органам местного самоуправления федеральными законами и законами Красноярского края</w:t>
      </w:r>
      <w:r w:rsidR="00F24F73">
        <w:rPr>
          <w:rFonts w:eastAsia="Calibri"/>
          <w:sz w:val="28"/>
          <w:szCs w:val="28"/>
          <w:lang w:eastAsia="en-US"/>
        </w:rPr>
        <w:t>: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3.</w:t>
      </w:r>
      <w:r w:rsidR="00FB1F71">
        <w:rPr>
          <w:rFonts w:eastAsia="Calibri"/>
          <w:sz w:val="28"/>
          <w:szCs w:val="28"/>
          <w:lang w:eastAsia="en-US"/>
        </w:rPr>
        <w:t>1</w:t>
      </w:r>
      <w:r w:rsidRPr="00387EE6">
        <w:rPr>
          <w:rFonts w:eastAsia="Calibri"/>
          <w:sz w:val="28"/>
          <w:szCs w:val="28"/>
          <w:lang w:eastAsia="en-US"/>
        </w:rPr>
        <w:t>.</w:t>
      </w:r>
      <w:r w:rsidR="004E1C1D">
        <w:rPr>
          <w:rFonts w:eastAsia="Calibri"/>
          <w:sz w:val="28"/>
          <w:szCs w:val="28"/>
          <w:lang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Опека и попечительство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3.</w:t>
      </w:r>
      <w:r w:rsidR="00FB1F71">
        <w:rPr>
          <w:rFonts w:eastAsia="Calibri"/>
          <w:sz w:val="28"/>
          <w:szCs w:val="28"/>
          <w:lang w:eastAsia="en-US"/>
        </w:rPr>
        <w:t>2</w:t>
      </w:r>
      <w:r w:rsidRPr="00387EE6">
        <w:rPr>
          <w:rFonts w:eastAsia="Calibri"/>
          <w:sz w:val="28"/>
          <w:szCs w:val="28"/>
          <w:lang w:eastAsia="en-US"/>
        </w:rPr>
        <w:t>.</w:t>
      </w:r>
      <w:r w:rsidR="004E1C1D">
        <w:rPr>
          <w:rFonts w:eastAsia="Calibri"/>
          <w:sz w:val="28"/>
          <w:szCs w:val="28"/>
          <w:lang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Деятельность административной комиссии</w:t>
      </w:r>
      <w:r w:rsidR="00F24F73">
        <w:rPr>
          <w:rFonts w:eastAsia="Calibri"/>
          <w:sz w:val="28"/>
          <w:szCs w:val="28"/>
          <w:lang w:eastAsia="en-US"/>
        </w:rPr>
        <w:t>;</w:t>
      </w:r>
    </w:p>
    <w:p w:rsidR="00387EE6" w:rsidRP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3.</w:t>
      </w:r>
      <w:r w:rsidR="00FB1F71">
        <w:rPr>
          <w:rFonts w:eastAsia="Calibri"/>
          <w:sz w:val="28"/>
          <w:szCs w:val="28"/>
          <w:lang w:eastAsia="en-US"/>
        </w:rPr>
        <w:t>3</w:t>
      </w:r>
      <w:r w:rsidRPr="00387EE6">
        <w:rPr>
          <w:rFonts w:eastAsia="Calibri"/>
          <w:sz w:val="28"/>
          <w:szCs w:val="28"/>
          <w:lang w:eastAsia="en-US"/>
        </w:rPr>
        <w:t>.</w:t>
      </w:r>
      <w:r w:rsidR="004E1C1D">
        <w:rPr>
          <w:rFonts w:eastAsia="Calibri"/>
          <w:sz w:val="28"/>
          <w:szCs w:val="28"/>
          <w:lang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Деятельность комиссии по делам несовершеннолетних и защите их прав</w:t>
      </w:r>
      <w:r w:rsidR="00F24F73">
        <w:rPr>
          <w:rFonts w:eastAsia="Calibri"/>
          <w:sz w:val="28"/>
          <w:szCs w:val="28"/>
          <w:lang w:eastAsia="en-US"/>
        </w:rPr>
        <w:t>.</w:t>
      </w:r>
    </w:p>
    <w:p w:rsidR="00387EE6" w:rsidRDefault="00387EE6" w:rsidP="00387EE6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387EE6">
        <w:rPr>
          <w:rFonts w:eastAsia="Calibri"/>
          <w:sz w:val="28"/>
          <w:szCs w:val="28"/>
          <w:lang w:eastAsia="en-US"/>
        </w:rPr>
        <w:t>4.</w:t>
      </w:r>
      <w:r w:rsidR="004E1C1D">
        <w:rPr>
          <w:rFonts w:eastAsia="Calibri"/>
          <w:sz w:val="28"/>
          <w:szCs w:val="28"/>
          <w:lang w:eastAsia="en-US"/>
        </w:rPr>
        <w:t> </w:t>
      </w:r>
      <w:r w:rsidRPr="00387EE6">
        <w:rPr>
          <w:rFonts w:eastAsia="Calibri"/>
          <w:sz w:val="28"/>
          <w:szCs w:val="28"/>
          <w:lang w:eastAsia="en-US"/>
        </w:rPr>
        <w:t>О решении вопросов, поставленных Советом депутатов ЗАТО г. Железногорск, которые направлялись в адрес Главы ЗАТО г. Железногорск, Администрации ЗАТО г. Железногорск</w:t>
      </w:r>
      <w:r w:rsidR="00F24F73">
        <w:rPr>
          <w:rFonts w:eastAsia="Calibri"/>
          <w:sz w:val="28"/>
          <w:szCs w:val="28"/>
          <w:lang w:eastAsia="en-US"/>
        </w:rPr>
        <w:t>.</w:t>
      </w:r>
    </w:p>
    <w:p w:rsidR="00404897" w:rsidRPr="004E1C1D" w:rsidRDefault="00404897" w:rsidP="008D0C58">
      <w:pPr>
        <w:autoSpaceDE w:val="0"/>
        <w:autoSpaceDN w:val="0"/>
        <w:adjustRightInd w:val="0"/>
        <w:spacing w:line="288" w:lineRule="auto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1C1D">
        <w:rPr>
          <w:rFonts w:eastAsia="Calibri"/>
          <w:sz w:val="28"/>
          <w:szCs w:val="28"/>
          <w:lang w:eastAsia="en-US"/>
        </w:rPr>
        <w:t xml:space="preserve">Учитывая вышеизложенное, проект решения Совета </w:t>
      </w:r>
      <w:proofErr w:type="gramStart"/>
      <w:r w:rsidRPr="004E1C1D">
        <w:rPr>
          <w:rFonts w:eastAsia="Calibri"/>
          <w:sz w:val="28"/>
          <w:szCs w:val="28"/>
          <w:lang w:eastAsia="en-US"/>
        </w:rPr>
        <w:t>депутатов</w:t>
      </w:r>
      <w:proofErr w:type="gramEnd"/>
      <w:r w:rsidRPr="004E1C1D">
        <w:rPr>
          <w:rFonts w:eastAsia="Calibri"/>
          <w:sz w:val="28"/>
          <w:szCs w:val="28"/>
          <w:lang w:eastAsia="en-US"/>
        </w:rPr>
        <w:t xml:space="preserve"> ЗАТО г. Железногорск «</w:t>
      </w:r>
      <w:r w:rsidR="004E1C1D" w:rsidRPr="004E1C1D">
        <w:rPr>
          <w:rFonts w:eastAsia="Calibri"/>
          <w:sz w:val="28"/>
          <w:szCs w:val="28"/>
          <w:lang w:eastAsia="en-US"/>
        </w:rPr>
        <w:t>Об отчете Главы закрытого административно-территориального образования город Железногорск за 20</w:t>
      </w:r>
      <w:r w:rsidR="00AF0228">
        <w:rPr>
          <w:rFonts w:eastAsia="Calibri"/>
          <w:sz w:val="28"/>
          <w:szCs w:val="28"/>
          <w:lang w:eastAsia="en-US"/>
        </w:rPr>
        <w:t>2</w:t>
      </w:r>
      <w:r w:rsidR="00860806">
        <w:rPr>
          <w:rFonts w:eastAsia="Calibri"/>
          <w:sz w:val="28"/>
          <w:szCs w:val="28"/>
          <w:lang w:eastAsia="en-US"/>
        </w:rPr>
        <w:t>3</w:t>
      </w:r>
      <w:r w:rsidR="004E1C1D" w:rsidRPr="004E1C1D">
        <w:rPr>
          <w:rFonts w:eastAsia="Calibri"/>
          <w:sz w:val="28"/>
          <w:szCs w:val="28"/>
          <w:lang w:eastAsia="en-US"/>
        </w:rPr>
        <w:t xml:space="preserve"> год</w:t>
      </w:r>
      <w:r w:rsidRPr="004E1C1D">
        <w:rPr>
          <w:rFonts w:eastAsia="Calibri"/>
          <w:sz w:val="28"/>
          <w:szCs w:val="28"/>
          <w:lang w:eastAsia="en-US"/>
        </w:rPr>
        <w:t>» представлен к принятию Советом депутатов ЗАТО г. Железногорск.</w:t>
      </w:r>
    </w:p>
    <w:p w:rsidR="00553411" w:rsidRDefault="00553411" w:rsidP="00C846D0">
      <w:pPr>
        <w:jc w:val="both"/>
        <w:rPr>
          <w:color w:val="000000"/>
          <w:sz w:val="28"/>
          <w:szCs w:val="28"/>
        </w:rPr>
      </w:pPr>
    </w:p>
    <w:p w:rsidR="003E55AC" w:rsidRDefault="003E55AC" w:rsidP="00C846D0">
      <w:pPr>
        <w:jc w:val="both"/>
        <w:rPr>
          <w:color w:val="000000"/>
          <w:sz w:val="28"/>
          <w:szCs w:val="28"/>
        </w:rPr>
      </w:pPr>
    </w:p>
    <w:p w:rsidR="00BC1297" w:rsidRDefault="00BC1297" w:rsidP="00C846D0">
      <w:pPr>
        <w:jc w:val="both"/>
        <w:rPr>
          <w:color w:val="000000"/>
          <w:sz w:val="28"/>
          <w:szCs w:val="28"/>
        </w:rPr>
      </w:pPr>
    </w:p>
    <w:p w:rsidR="00BC1297" w:rsidRDefault="00BC1297" w:rsidP="00C846D0">
      <w:pPr>
        <w:jc w:val="both"/>
        <w:rPr>
          <w:color w:val="000000"/>
          <w:sz w:val="28"/>
          <w:szCs w:val="28"/>
        </w:rPr>
      </w:pPr>
    </w:p>
    <w:p w:rsidR="00C846D0" w:rsidRPr="00F37ED5" w:rsidRDefault="00C846D0" w:rsidP="00C846D0">
      <w:pPr>
        <w:jc w:val="both"/>
        <w:rPr>
          <w:color w:val="000000"/>
          <w:sz w:val="28"/>
          <w:szCs w:val="28"/>
        </w:rPr>
      </w:pPr>
    </w:p>
    <w:p w:rsidR="00902DF1" w:rsidRPr="00F37ED5" w:rsidRDefault="00F15675" w:rsidP="00AA1978">
      <w:pPr>
        <w:jc w:val="both"/>
        <w:rPr>
          <w:sz w:val="28"/>
          <w:szCs w:val="28"/>
        </w:rPr>
      </w:pPr>
      <w:r w:rsidRPr="00F37ED5">
        <w:rPr>
          <w:sz w:val="28"/>
          <w:szCs w:val="28"/>
        </w:rPr>
        <w:t>Р</w:t>
      </w:r>
      <w:r w:rsidR="00902DF1" w:rsidRPr="00F37ED5">
        <w:rPr>
          <w:sz w:val="28"/>
          <w:szCs w:val="28"/>
        </w:rPr>
        <w:t>уководител</w:t>
      </w:r>
      <w:r w:rsidRPr="00F37ED5">
        <w:rPr>
          <w:sz w:val="28"/>
          <w:szCs w:val="28"/>
        </w:rPr>
        <w:t>ь</w:t>
      </w:r>
      <w:r w:rsidR="00902DF1" w:rsidRPr="00F37ED5">
        <w:rPr>
          <w:sz w:val="28"/>
          <w:szCs w:val="28"/>
        </w:rPr>
        <w:t xml:space="preserve"> Управления </w:t>
      </w:r>
    </w:p>
    <w:p w:rsidR="004E7893" w:rsidRDefault="00902DF1" w:rsidP="00AA1978">
      <w:pPr>
        <w:jc w:val="both"/>
        <w:rPr>
          <w:sz w:val="28"/>
          <w:szCs w:val="28"/>
        </w:rPr>
      </w:pPr>
      <w:r w:rsidRPr="00F37ED5">
        <w:rPr>
          <w:sz w:val="28"/>
          <w:szCs w:val="28"/>
        </w:rPr>
        <w:t>экономики и планирования</w:t>
      </w:r>
      <w:r w:rsidRPr="00F37ED5">
        <w:rPr>
          <w:sz w:val="28"/>
          <w:szCs w:val="28"/>
        </w:rPr>
        <w:tab/>
      </w:r>
      <w:r w:rsidRPr="00F37ED5">
        <w:rPr>
          <w:sz w:val="28"/>
          <w:szCs w:val="28"/>
        </w:rPr>
        <w:tab/>
      </w:r>
      <w:r w:rsidRPr="00F37ED5">
        <w:rPr>
          <w:sz w:val="28"/>
          <w:szCs w:val="28"/>
        </w:rPr>
        <w:tab/>
      </w:r>
      <w:r w:rsidRPr="00F37ED5">
        <w:rPr>
          <w:sz w:val="28"/>
          <w:szCs w:val="28"/>
        </w:rPr>
        <w:tab/>
      </w:r>
      <w:r w:rsidRPr="00F37ED5">
        <w:rPr>
          <w:sz w:val="28"/>
          <w:szCs w:val="28"/>
        </w:rPr>
        <w:tab/>
      </w:r>
      <w:r w:rsidRPr="00F37ED5">
        <w:rPr>
          <w:sz w:val="28"/>
          <w:szCs w:val="28"/>
        </w:rPr>
        <w:tab/>
      </w:r>
      <w:r w:rsidR="007D1E48" w:rsidRPr="00F37ED5">
        <w:rPr>
          <w:sz w:val="28"/>
          <w:szCs w:val="28"/>
        </w:rPr>
        <w:tab/>
      </w:r>
      <w:r w:rsidR="00AF0228">
        <w:rPr>
          <w:sz w:val="28"/>
          <w:szCs w:val="28"/>
        </w:rPr>
        <w:t>Т</w:t>
      </w:r>
      <w:r w:rsidR="00F15675" w:rsidRPr="00F37ED5">
        <w:rPr>
          <w:sz w:val="28"/>
          <w:szCs w:val="28"/>
        </w:rPr>
        <w:t>.</w:t>
      </w:r>
      <w:r w:rsidR="00AF0228">
        <w:rPr>
          <w:sz w:val="28"/>
          <w:szCs w:val="28"/>
        </w:rPr>
        <w:t>М</w:t>
      </w:r>
      <w:r w:rsidR="00F15675" w:rsidRPr="00F37ED5">
        <w:rPr>
          <w:sz w:val="28"/>
          <w:szCs w:val="28"/>
        </w:rPr>
        <w:t>.</w:t>
      </w:r>
      <w:r w:rsidR="00FB556C" w:rsidRPr="00F37ED5">
        <w:rPr>
          <w:sz w:val="28"/>
          <w:szCs w:val="28"/>
        </w:rPr>
        <w:t> </w:t>
      </w:r>
      <w:r w:rsidR="00AF0228">
        <w:rPr>
          <w:sz w:val="28"/>
          <w:szCs w:val="28"/>
        </w:rPr>
        <w:t>Дунина</w:t>
      </w:r>
    </w:p>
    <w:p w:rsidR="00E07CB5" w:rsidRDefault="00E07CB5" w:rsidP="00AA1978">
      <w:pPr>
        <w:jc w:val="both"/>
        <w:rPr>
          <w:sz w:val="28"/>
          <w:szCs w:val="28"/>
        </w:rPr>
      </w:pPr>
    </w:p>
    <w:p w:rsidR="003E55AC" w:rsidRDefault="003E55AC" w:rsidP="00AA1978">
      <w:pPr>
        <w:jc w:val="both"/>
        <w:rPr>
          <w:sz w:val="28"/>
          <w:szCs w:val="28"/>
        </w:rPr>
      </w:pPr>
    </w:p>
    <w:p w:rsidR="003E55AC" w:rsidRDefault="003E55AC" w:rsidP="00AA1978">
      <w:pPr>
        <w:jc w:val="both"/>
        <w:rPr>
          <w:sz w:val="28"/>
          <w:szCs w:val="28"/>
        </w:rPr>
      </w:pPr>
    </w:p>
    <w:p w:rsidR="00E07CB5" w:rsidRDefault="00E07CB5" w:rsidP="00AA1978">
      <w:pPr>
        <w:jc w:val="both"/>
        <w:rPr>
          <w:sz w:val="28"/>
          <w:szCs w:val="28"/>
        </w:rPr>
      </w:pPr>
    </w:p>
    <w:p w:rsidR="00E07CB5" w:rsidRDefault="00E07CB5" w:rsidP="00AA1978">
      <w:pPr>
        <w:jc w:val="both"/>
        <w:rPr>
          <w:sz w:val="28"/>
          <w:szCs w:val="28"/>
        </w:rPr>
      </w:pPr>
    </w:p>
    <w:p w:rsidR="00EB1940" w:rsidRDefault="00EB1940" w:rsidP="00AA1978">
      <w:pPr>
        <w:jc w:val="both"/>
        <w:rPr>
          <w:sz w:val="28"/>
          <w:szCs w:val="28"/>
        </w:rPr>
      </w:pPr>
    </w:p>
    <w:p w:rsidR="00EB1940" w:rsidRDefault="00EB1940" w:rsidP="00AA1978">
      <w:pPr>
        <w:jc w:val="both"/>
        <w:rPr>
          <w:sz w:val="28"/>
          <w:szCs w:val="28"/>
        </w:rPr>
      </w:pPr>
    </w:p>
    <w:p w:rsidR="00EB1940" w:rsidRDefault="00EB1940" w:rsidP="00AA1978">
      <w:pPr>
        <w:jc w:val="both"/>
        <w:rPr>
          <w:sz w:val="28"/>
          <w:szCs w:val="28"/>
        </w:rPr>
      </w:pPr>
    </w:p>
    <w:p w:rsidR="00EB1940" w:rsidRDefault="00EB1940" w:rsidP="00AA1978">
      <w:pPr>
        <w:jc w:val="both"/>
        <w:rPr>
          <w:sz w:val="28"/>
          <w:szCs w:val="28"/>
        </w:rPr>
      </w:pPr>
    </w:p>
    <w:p w:rsidR="00EB1940" w:rsidRDefault="00EB1940" w:rsidP="00AA1978">
      <w:pPr>
        <w:jc w:val="both"/>
        <w:rPr>
          <w:sz w:val="28"/>
          <w:szCs w:val="28"/>
        </w:rPr>
      </w:pPr>
    </w:p>
    <w:p w:rsidR="00E07CB5" w:rsidRDefault="00E07CB5" w:rsidP="00AA1978">
      <w:pPr>
        <w:jc w:val="both"/>
        <w:rPr>
          <w:sz w:val="28"/>
          <w:szCs w:val="28"/>
        </w:rPr>
      </w:pPr>
    </w:p>
    <w:p w:rsidR="00E07CB5" w:rsidRDefault="00E07CB5" w:rsidP="00AA1978">
      <w:pPr>
        <w:jc w:val="both"/>
        <w:rPr>
          <w:sz w:val="28"/>
          <w:szCs w:val="28"/>
        </w:rPr>
      </w:pPr>
    </w:p>
    <w:p w:rsidR="00E07CB5" w:rsidRDefault="00E07CB5" w:rsidP="00AA1978">
      <w:pPr>
        <w:jc w:val="both"/>
        <w:rPr>
          <w:sz w:val="28"/>
          <w:szCs w:val="28"/>
        </w:rPr>
      </w:pPr>
    </w:p>
    <w:p w:rsidR="00553411" w:rsidRDefault="00553411" w:rsidP="00AA1978">
      <w:pPr>
        <w:jc w:val="both"/>
        <w:rPr>
          <w:sz w:val="28"/>
          <w:szCs w:val="28"/>
        </w:rPr>
      </w:pPr>
    </w:p>
    <w:p w:rsidR="00553411" w:rsidRDefault="00553411" w:rsidP="00AA1978">
      <w:pPr>
        <w:jc w:val="both"/>
        <w:rPr>
          <w:sz w:val="28"/>
          <w:szCs w:val="28"/>
        </w:rPr>
      </w:pPr>
    </w:p>
    <w:p w:rsidR="00553411" w:rsidRDefault="00553411" w:rsidP="00AA1978">
      <w:pPr>
        <w:jc w:val="both"/>
        <w:rPr>
          <w:sz w:val="28"/>
          <w:szCs w:val="28"/>
        </w:rPr>
      </w:pPr>
    </w:p>
    <w:p w:rsidR="004E1C1D" w:rsidRDefault="004E1C1D" w:rsidP="00AA1978">
      <w:pPr>
        <w:jc w:val="both"/>
        <w:rPr>
          <w:sz w:val="28"/>
          <w:szCs w:val="28"/>
        </w:rPr>
      </w:pPr>
    </w:p>
    <w:p w:rsidR="004E1C1D" w:rsidRDefault="004E1C1D" w:rsidP="00AA1978">
      <w:pPr>
        <w:jc w:val="both"/>
        <w:rPr>
          <w:sz w:val="28"/>
          <w:szCs w:val="28"/>
        </w:rPr>
      </w:pPr>
    </w:p>
    <w:p w:rsidR="004E1C1D" w:rsidRDefault="004E1C1D" w:rsidP="00AA1978">
      <w:pPr>
        <w:jc w:val="both"/>
        <w:rPr>
          <w:sz w:val="28"/>
          <w:szCs w:val="28"/>
        </w:rPr>
      </w:pPr>
    </w:p>
    <w:p w:rsidR="004E1C1D" w:rsidRDefault="004E1C1D" w:rsidP="00AA1978">
      <w:pPr>
        <w:jc w:val="both"/>
        <w:rPr>
          <w:sz w:val="28"/>
          <w:szCs w:val="28"/>
        </w:rPr>
      </w:pPr>
    </w:p>
    <w:p w:rsidR="00E07CB5" w:rsidRDefault="00E07CB5" w:rsidP="00AA1978">
      <w:pPr>
        <w:jc w:val="both"/>
        <w:rPr>
          <w:sz w:val="28"/>
          <w:szCs w:val="28"/>
        </w:rPr>
      </w:pPr>
    </w:p>
    <w:p w:rsidR="00065005" w:rsidRPr="00C846D0" w:rsidRDefault="00065005" w:rsidP="00065005">
      <w:pPr>
        <w:rPr>
          <w:sz w:val="20"/>
        </w:rPr>
      </w:pPr>
      <w:r>
        <w:rPr>
          <w:sz w:val="20"/>
        </w:rPr>
        <w:t>Дмитриева Оксана Михайловна</w:t>
      </w:r>
    </w:p>
    <w:p w:rsidR="00E07CB5" w:rsidRDefault="00065005" w:rsidP="00065005">
      <w:r w:rsidRPr="00C846D0">
        <w:rPr>
          <w:sz w:val="20"/>
        </w:rPr>
        <w:t>76-5</w:t>
      </w:r>
      <w:r>
        <w:rPr>
          <w:sz w:val="20"/>
        </w:rPr>
        <w:t>5</w:t>
      </w:r>
      <w:r w:rsidRPr="00C846D0">
        <w:rPr>
          <w:sz w:val="20"/>
        </w:rPr>
        <w:t>-</w:t>
      </w:r>
      <w:r>
        <w:rPr>
          <w:sz w:val="20"/>
        </w:rPr>
        <w:t>02</w:t>
      </w:r>
    </w:p>
    <w:sectPr w:rsidR="00E07CB5" w:rsidSect="005E1BA6">
      <w:headerReference w:type="default" r:id="rId8"/>
      <w:pgSz w:w="11906" w:h="16838" w:code="9"/>
      <w:pgMar w:top="1021" w:right="567" w:bottom="1021" w:left="1304" w:header="397" w:footer="567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0228" w:rsidRDefault="00AF0228" w:rsidP="00E62AF2">
      <w:r>
        <w:separator/>
      </w:r>
    </w:p>
  </w:endnote>
  <w:endnote w:type="continuationSeparator" w:id="0">
    <w:p w:rsidR="00AF0228" w:rsidRDefault="00AF0228" w:rsidP="00E62A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0228" w:rsidRDefault="00AF0228" w:rsidP="00E62AF2">
      <w:r>
        <w:separator/>
      </w:r>
    </w:p>
  </w:footnote>
  <w:footnote w:type="continuationSeparator" w:id="0">
    <w:p w:rsidR="00AF0228" w:rsidRDefault="00AF0228" w:rsidP="00E62A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0228" w:rsidRDefault="0083442F">
    <w:pPr>
      <w:pStyle w:val="a4"/>
      <w:jc w:val="center"/>
    </w:pPr>
    <w:fldSimple w:instr=" PAGE   \* MERGEFORMAT ">
      <w:r w:rsidR="00207848">
        <w:rPr>
          <w:noProof/>
        </w:rPr>
        <w:t>3</w:t>
      </w:r>
    </w:fldSimple>
  </w:p>
  <w:p w:rsidR="00AF0228" w:rsidRDefault="00AF022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06423B"/>
    <w:multiLevelType w:val="hybridMultilevel"/>
    <w:tmpl w:val="2EE2ED6C"/>
    <w:lvl w:ilvl="0" w:tplc="CC403D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437392B"/>
    <w:multiLevelType w:val="hybridMultilevel"/>
    <w:tmpl w:val="EF2E54D2"/>
    <w:lvl w:ilvl="0" w:tplc="F9223D6A">
      <w:start w:val="1"/>
      <w:numFmt w:val="bullet"/>
      <w:lvlText w:val="-"/>
      <w:lvlJc w:val="left"/>
      <w:pPr>
        <w:ind w:left="150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1FA827AC"/>
    <w:multiLevelType w:val="hybridMultilevel"/>
    <w:tmpl w:val="3B14F3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A83ACC"/>
    <w:multiLevelType w:val="hybridMultilevel"/>
    <w:tmpl w:val="CB0401A0"/>
    <w:lvl w:ilvl="0" w:tplc="CC403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1811EE"/>
    <w:multiLevelType w:val="hybridMultilevel"/>
    <w:tmpl w:val="8A48947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58F62CA4"/>
    <w:multiLevelType w:val="hybridMultilevel"/>
    <w:tmpl w:val="9142115C"/>
    <w:lvl w:ilvl="0" w:tplc="F9223D6A">
      <w:start w:val="1"/>
      <w:numFmt w:val="bullet"/>
      <w:lvlText w:val="-"/>
      <w:lvlJc w:val="left"/>
      <w:pPr>
        <w:tabs>
          <w:tab w:val="num" w:pos="984"/>
        </w:tabs>
        <w:ind w:left="336" w:firstLine="706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96"/>
        </w:tabs>
        <w:ind w:left="24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16"/>
        </w:tabs>
        <w:ind w:left="32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36"/>
        </w:tabs>
        <w:ind w:left="39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56"/>
        </w:tabs>
        <w:ind w:left="46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76"/>
        </w:tabs>
        <w:ind w:left="53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96"/>
        </w:tabs>
        <w:ind w:left="60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16"/>
        </w:tabs>
        <w:ind w:left="6816" w:hanging="360"/>
      </w:pPr>
      <w:rPr>
        <w:rFonts w:ascii="Wingdings" w:hAnsi="Wingdings" w:hint="default"/>
      </w:rPr>
    </w:lvl>
  </w:abstractNum>
  <w:abstractNum w:abstractNumId="6">
    <w:nsid w:val="70107758"/>
    <w:multiLevelType w:val="hybridMultilevel"/>
    <w:tmpl w:val="8A48947C"/>
    <w:lvl w:ilvl="0" w:tplc="0419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71563495"/>
    <w:multiLevelType w:val="hybridMultilevel"/>
    <w:tmpl w:val="7552415E"/>
    <w:lvl w:ilvl="0" w:tplc="F9223D6A">
      <w:start w:val="1"/>
      <w:numFmt w:val="bullet"/>
      <w:lvlText w:val="-"/>
      <w:lvlJc w:val="left"/>
      <w:pPr>
        <w:ind w:left="142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8">
    <w:nsid w:val="750B7482"/>
    <w:multiLevelType w:val="hybridMultilevel"/>
    <w:tmpl w:val="CA5CBAF6"/>
    <w:lvl w:ilvl="0" w:tplc="669490A8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7AFB4BAD"/>
    <w:multiLevelType w:val="hybridMultilevel"/>
    <w:tmpl w:val="66540314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9"/>
  </w:num>
  <w:num w:numId="5">
    <w:abstractNumId w:val="6"/>
  </w:num>
  <w:num w:numId="6">
    <w:abstractNumId w:val="5"/>
  </w:num>
  <w:num w:numId="7">
    <w:abstractNumId w:val="2"/>
  </w:num>
  <w:num w:numId="8">
    <w:abstractNumId w:val="8"/>
  </w:num>
  <w:num w:numId="9">
    <w:abstractNumId w:val="3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9EC"/>
    <w:rsid w:val="00010D83"/>
    <w:rsid w:val="00050396"/>
    <w:rsid w:val="000648A4"/>
    <w:rsid w:val="00065005"/>
    <w:rsid w:val="00066A3C"/>
    <w:rsid w:val="00070D1D"/>
    <w:rsid w:val="000A1ACC"/>
    <w:rsid w:val="000A70B8"/>
    <w:rsid w:val="000B61D4"/>
    <w:rsid w:val="000D1F54"/>
    <w:rsid w:val="000D74B2"/>
    <w:rsid w:val="000E72CB"/>
    <w:rsid w:val="000F2E33"/>
    <w:rsid w:val="00103A29"/>
    <w:rsid w:val="00106DA0"/>
    <w:rsid w:val="00150506"/>
    <w:rsid w:val="00165E2E"/>
    <w:rsid w:val="001710FF"/>
    <w:rsid w:val="00173F2F"/>
    <w:rsid w:val="00182451"/>
    <w:rsid w:val="001A2A09"/>
    <w:rsid w:val="001A3F57"/>
    <w:rsid w:val="001B3E6B"/>
    <w:rsid w:val="001B5E65"/>
    <w:rsid w:val="001B6255"/>
    <w:rsid w:val="001C1EBA"/>
    <w:rsid w:val="001C2024"/>
    <w:rsid w:val="001C5554"/>
    <w:rsid w:val="001D1035"/>
    <w:rsid w:val="001E02A3"/>
    <w:rsid w:val="001F68DB"/>
    <w:rsid w:val="00207848"/>
    <w:rsid w:val="00212DDE"/>
    <w:rsid w:val="00220376"/>
    <w:rsid w:val="00244811"/>
    <w:rsid w:val="00250263"/>
    <w:rsid w:val="0026178A"/>
    <w:rsid w:val="0028008D"/>
    <w:rsid w:val="0028081D"/>
    <w:rsid w:val="0029755C"/>
    <w:rsid w:val="002979BD"/>
    <w:rsid w:val="002A39DE"/>
    <w:rsid w:val="002A64E7"/>
    <w:rsid w:val="002A7CF7"/>
    <w:rsid w:val="002B173F"/>
    <w:rsid w:val="002B3BE9"/>
    <w:rsid w:val="002C3AEF"/>
    <w:rsid w:val="002E22FB"/>
    <w:rsid w:val="002F02B0"/>
    <w:rsid w:val="002F2BA7"/>
    <w:rsid w:val="002F7DE2"/>
    <w:rsid w:val="00312370"/>
    <w:rsid w:val="003410CB"/>
    <w:rsid w:val="00352768"/>
    <w:rsid w:val="00353AC8"/>
    <w:rsid w:val="00357622"/>
    <w:rsid w:val="00360E5E"/>
    <w:rsid w:val="003829DD"/>
    <w:rsid w:val="00387EE6"/>
    <w:rsid w:val="003B25C6"/>
    <w:rsid w:val="003B3F52"/>
    <w:rsid w:val="003C631F"/>
    <w:rsid w:val="003D21EA"/>
    <w:rsid w:val="003D2995"/>
    <w:rsid w:val="003D64CC"/>
    <w:rsid w:val="003E55AC"/>
    <w:rsid w:val="00403AF0"/>
    <w:rsid w:val="00403C4F"/>
    <w:rsid w:val="00404897"/>
    <w:rsid w:val="004075A5"/>
    <w:rsid w:val="004165AA"/>
    <w:rsid w:val="0043594A"/>
    <w:rsid w:val="00440799"/>
    <w:rsid w:val="0044138B"/>
    <w:rsid w:val="00442D7D"/>
    <w:rsid w:val="00445E88"/>
    <w:rsid w:val="00446D0E"/>
    <w:rsid w:val="0044792E"/>
    <w:rsid w:val="00452CBA"/>
    <w:rsid w:val="00463BB4"/>
    <w:rsid w:val="00466E3C"/>
    <w:rsid w:val="004A0583"/>
    <w:rsid w:val="004A6D2E"/>
    <w:rsid w:val="004B3B57"/>
    <w:rsid w:val="004C77F5"/>
    <w:rsid w:val="004D01FE"/>
    <w:rsid w:val="004D24E8"/>
    <w:rsid w:val="004D26C2"/>
    <w:rsid w:val="004E1C1D"/>
    <w:rsid w:val="004E2284"/>
    <w:rsid w:val="004E7893"/>
    <w:rsid w:val="004E7996"/>
    <w:rsid w:val="004F4B45"/>
    <w:rsid w:val="004F6209"/>
    <w:rsid w:val="00503AC7"/>
    <w:rsid w:val="00505C0D"/>
    <w:rsid w:val="00511FAC"/>
    <w:rsid w:val="00531AF2"/>
    <w:rsid w:val="00533764"/>
    <w:rsid w:val="005340C9"/>
    <w:rsid w:val="0053734D"/>
    <w:rsid w:val="00544D96"/>
    <w:rsid w:val="00551CE3"/>
    <w:rsid w:val="00551F01"/>
    <w:rsid w:val="00553411"/>
    <w:rsid w:val="005559EA"/>
    <w:rsid w:val="00563000"/>
    <w:rsid w:val="005646F5"/>
    <w:rsid w:val="005937B1"/>
    <w:rsid w:val="00593F3B"/>
    <w:rsid w:val="005B27A4"/>
    <w:rsid w:val="005B744A"/>
    <w:rsid w:val="005C5C0A"/>
    <w:rsid w:val="005C6104"/>
    <w:rsid w:val="005D1BAC"/>
    <w:rsid w:val="005E1BA6"/>
    <w:rsid w:val="005E3270"/>
    <w:rsid w:val="005E4B7B"/>
    <w:rsid w:val="00604ECF"/>
    <w:rsid w:val="00613765"/>
    <w:rsid w:val="006469A8"/>
    <w:rsid w:val="00657E0A"/>
    <w:rsid w:val="00663CDB"/>
    <w:rsid w:val="00664C32"/>
    <w:rsid w:val="00671F38"/>
    <w:rsid w:val="006753A7"/>
    <w:rsid w:val="00691F01"/>
    <w:rsid w:val="006973A1"/>
    <w:rsid w:val="006B7CE1"/>
    <w:rsid w:val="006C21DE"/>
    <w:rsid w:val="006D263F"/>
    <w:rsid w:val="006E4907"/>
    <w:rsid w:val="006F445F"/>
    <w:rsid w:val="006F4695"/>
    <w:rsid w:val="00706A65"/>
    <w:rsid w:val="00716899"/>
    <w:rsid w:val="00716B5F"/>
    <w:rsid w:val="00730A1F"/>
    <w:rsid w:val="00740D0F"/>
    <w:rsid w:val="0074442A"/>
    <w:rsid w:val="00763019"/>
    <w:rsid w:val="00771D8A"/>
    <w:rsid w:val="00774791"/>
    <w:rsid w:val="007961AE"/>
    <w:rsid w:val="007A7E17"/>
    <w:rsid w:val="007C77ED"/>
    <w:rsid w:val="007D1E48"/>
    <w:rsid w:val="007E38D1"/>
    <w:rsid w:val="007F16F5"/>
    <w:rsid w:val="007F36B6"/>
    <w:rsid w:val="00805A00"/>
    <w:rsid w:val="00807160"/>
    <w:rsid w:val="0082401B"/>
    <w:rsid w:val="008272EE"/>
    <w:rsid w:val="0083442F"/>
    <w:rsid w:val="00837545"/>
    <w:rsid w:val="008378C1"/>
    <w:rsid w:val="00847AC9"/>
    <w:rsid w:val="008542E5"/>
    <w:rsid w:val="008564E2"/>
    <w:rsid w:val="008579A6"/>
    <w:rsid w:val="00860806"/>
    <w:rsid w:val="00877269"/>
    <w:rsid w:val="00877944"/>
    <w:rsid w:val="00877CAB"/>
    <w:rsid w:val="008923A1"/>
    <w:rsid w:val="008937B5"/>
    <w:rsid w:val="008A4882"/>
    <w:rsid w:val="008D0C58"/>
    <w:rsid w:val="008D22B8"/>
    <w:rsid w:val="008E1133"/>
    <w:rsid w:val="008E559B"/>
    <w:rsid w:val="008F0088"/>
    <w:rsid w:val="00902C3F"/>
    <w:rsid w:val="00902DF1"/>
    <w:rsid w:val="009147D3"/>
    <w:rsid w:val="00931850"/>
    <w:rsid w:val="00940742"/>
    <w:rsid w:val="00943FF6"/>
    <w:rsid w:val="00954ABE"/>
    <w:rsid w:val="00963214"/>
    <w:rsid w:val="0097303E"/>
    <w:rsid w:val="00980AE4"/>
    <w:rsid w:val="00983134"/>
    <w:rsid w:val="00983397"/>
    <w:rsid w:val="00987DB1"/>
    <w:rsid w:val="0099374B"/>
    <w:rsid w:val="009B4F17"/>
    <w:rsid w:val="009B623C"/>
    <w:rsid w:val="009C4497"/>
    <w:rsid w:val="009D52A1"/>
    <w:rsid w:val="009E064A"/>
    <w:rsid w:val="009E5D98"/>
    <w:rsid w:val="009F6DA6"/>
    <w:rsid w:val="00A3005A"/>
    <w:rsid w:val="00A427B2"/>
    <w:rsid w:val="00A450A3"/>
    <w:rsid w:val="00A81A34"/>
    <w:rsid w:val="00A93D0A"/>
    <w:rsid w:val="00AA0519"/>
    <w:rsid w:val="00AA1978"/>
    <w:rsid w:val="00AC5F91"/>
    <w:rsid w:val="00AD57D7"/>
    <w:rsid w:val="00AE579D"/>
    <w:rsid w:val="00AF0228"/>
    <w:rsid w:val="00B00361"/>
    <w:rsid w:val="00B02C21"/>
    <w:rsid w:val="00B1031A"/>
    <w:rsid w:val="00B129F9"/>
    <w:rsid w:val="00B13535"/>
    <w:rsid w:val="00B27BFB"/>
    <w:rsid w:val="00B340D0"/>
    <w:rsid w:val="00B37760"/>
    <w:rsid w:val="00B46998"/>
    <w:rsid w:val="00B63FBC"/>
    <w:rsid w:val="00B735F5"/>
    <w:rsid w:val="00B75FC3"/>
    <w:rsid w:val="00B766FE"/>
    <w:rsid w:val="00B830EC"/>
    <w:rsid w:val="00B86CEE"/>
    <w:rsid w:val="00B90F44"/>
    <w:rsid w:val="00B95A20"/>
    <w:rsid w:val="00B969EC"/>
    <w:rsid w:val="00B96AB4"/>
    <w:rsid w:val="00BA15D0"/>
    <w:rsid w:val="00BB0C99"/>
    <w:rsid w:val="00BC1297"/>
    <w:rsid w:val="00BC5D85"/>
    <w:rsid w:val="00BD133F"/>
    <w:rsid w:val="00BE07EE"/>
    <w:rsid w:val="00BF5C53"/>
    <w:rsid w:val="00C22CB8"/>
    <w:rsid w:val="00C271EB"/>
    <w:rsid w:val="00C325AD"/>
    <w:rsid w:val="00C37C14"/>
    <w:rsid w:val="00C41181"/>
    <w:rsid w:val="00C608FF"/>
    <w:rsid w:val="00C63D03"/>
    <w:rsid w:val="00C64798"/>
    <w:rsid w:val="00C727CC"/>
    <w:rsid w:val="00C846D0"/>
    <w:rsid w:val="00CD0F75"/>
    <w:rsid w:val="00CD48C2"/>
    <w:rsid w:val="00CD5F31"/>
    <w:rsid w:val="00CF664F"/>
    <w:rsid w:val="00D01CC5"/>
    <w:rsid w:val="00D24800"/>
    <w:rsid w:val="00D53D5A"/>
    <w:rsid w:val="00D55C5D"/>
    <w:rsid w:val="00D55F71"/>
    <w:rsid w:val="00D73D04"/>
    <w:rsid w:val="00D86483"/>
    <w:rsid w:val="00DA00C9"/>
    <w:rsid w:val="00DB48F1"/>
    <w:rsid w:val="00DC42AF"/>
    <w:rsid w:val="00DC42B3"/>
    <w:rsid w:val="00DE60C4"/>
    <w:rsid w:val="00DF3C91"/>
    <w:rsid w:val="00E04D7A"/>
    <w:rsid w:val="00E07CB5"/>
    <w:rsid w:val="00E10E47"/>
    <w:rsid w:val="00E26B66"/>
    <w:rsid w:val="00E62AF2"/>
    <w:rsid w:val="00E70963"/>
    <w:rsid w:val="00E83DF6"/>
    <w:rsid w:val="00E866B9"/>
    <w:rsid w:val="00E9108C"/>
    <w:rsid w:val="00E91815"/>
    <w:rsid w:val="00E94BA2"/>
    <w:rsid w:val="00EB1940"/>
    <w:rsid w:val="00EB6A6D"/>
    <w:rsid w:val="00EC4CE4"/>
    <w:rsid w:val="00EC6A56"/>
    <w:rsid w:val="00EF2A64"/>
    <w:rsid w:val="00EF6CA2"/>
    <w:rsid w:val="00F02D06"/>
    <w:rsid w:val="00F142CE"/>
    <w:rsid w:val="00F15675"/>
    <w:rsid w:val="00F20E51"/>
    <w:rsid w:val="00F21D9F"/>
    <w:rsid w:val="00F24116"/>
    <w:rsid w:val="00F24F73"/>
    <w:rsid w:val="00F33726"/>
    <w:rsid w:val="00F37ED5"/>
    <w:rsid w:val="00F54789"/>
    <w:rsid w:val="00F7018F"/>
    <w:rsid w:val="00F92F31"/>
    <w:rsid w:val="00FB0B92"/>
    <w:rsid w:val="00FB1F71"/>
    <w:rsid w:val="00FB556C"/>
    <w:rsid w:val="00FC1ACB"/>
    <w:rsid w:val="00FE1639"/>
    <w:rsid w:val="00FE4266"/>
    <w:rsid w:val="00FE5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21DE"/>
    <w:rPr>
      <w:sz w:val="24"/>
      <w:szCs w:val="24"/>
    </w:rPr>
  </w:style>
  <w:style w:type="paragraph" w:styleId="2">
    <w:name w:val="heading 2"/>
    <w:basedOn w:val="a"/>
    <w:qFormat/>
    <w:rsid w:val="00066A3C"/>
    <w:pPr>
      <w:autoSpaceDE w:val="0"/>
      <w:autoSpaceDN w:val="0"/>
      <w:spacing w:before="100" w:after="100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rsid w:val="00066A3C"/>
    <w:pPr>
      <w:autoSpaceDE w:val="0"/>
      <w:autoSpaceDN w:val="0"/>
      <w:spacing w:after="120" w:line="480" w:lineRule="auto"/>
    </w:pPr>
  </w:style>
  <w:style w:type="paragraph" w:styleId="a3">
    <w:name w:val="Balloon Text"/>
    <w:basedOn w:val="a"/>
    <w:semiHidden/>
    <w:rsid w:val="00AA1978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uiPriority w:val="99"/>
    <w:rsid w:val="00E62AF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62AF2"/>
    <w:rPr>
      <w:sz w:val="24"/>
      <w:szCs w:val="24"/>
    </w:rPr>
  </w:style>
  <w:style w:type="paragraph" w:styleId="a6">
    <w:name w:val="footer"/>
    <w:basedOn w:val="a"/>
    <w:link w:val="a7"/>
    <w:uiPriority w:val="99"/>
    <w:rsid w:val="00E62AF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62AF2"/>
    <w:rPr>
      <w:sz w:val="24"/>
      <w:szCs w:val="24"/>
    </w:rPr>
  </w:style>
  <w:style w:type="paragraph" w:styleId="a8">
    <w:name w:val="Body Text"/>
    <w:basedOn w:val="a"/>
    <w:link w:val="a9"/>
    <w:rsid w:val="0028008D"/>
    <w:pPr>
      <w:spacing w:after="120"/>
    </w:pPr>
  </w:style>
  <w:style w:type="character" w:customStyle="1" w:styleId="a9">
    <w:name w:val="Основной текст Знак"/>
    <w:basedOn w:val="a0"/>
    <w:link w:val="a8"/>
    <w:rsid w:val="0028008D"/>
    <w:rPr>
      <w:sz w:val="24"/>
      <w:szCs w:val="24"/>
    </w:rPr>
  </w:style>
  <w:style w:type="paragraph" w:styleId="aa">
    <w:name w:val="footnote text"/>
    <w:basedOn w:val="a"/>
    <w:link w:val="ab"/>
    <w:rsid w:val="00AD57D7"/>
    <w:rPr>
      <w:sz w:val="20"/>
      <w:szCs w:val="20"/>
    </w:rPr>
  </w:style>
  <w:style w:type="character" w:customStyle="1" w:styleId="ab">
    <w:name w:val="Текст сноски Знак"/>
    <w:basedOn w:val="a0"/>
    <w:link w:val="aa"/>
    <w:rsid w:val="00AD57D7"/>
  </w:style>
  <w:style w:type="character" w:styleId="ac">
    <w:name w:val="footnote reference"/>
    <w:basedOn w:val="a0"/>
    <w:rsid w:val="00AD57D7"/>
    <w:rPr>
      <w:vertAlign w:val="superscript"/>
    </w:rPr>
  </w:style>
  <w:style w:type="paragraph" w:customStyle="1" w:styleId="ConsPlusNormal">
    <w:name w:val="ConsPlusNormal"/>
    <w:rsid w:val="00BF5C5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6F445F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Normal">
    <w:name w:val="ConsNormal"/>
    <w:rsid w:val="009C449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ABE890-5B1C-4E34-819C-9C435CF000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3941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Adm26</Company>
  <LinksUpToDate>false</LinksUpToDate>
  <CharactersWithSpaces>4623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Sharanova</dc:creator>
  <cp:lastModifiedBy>Бородина Ю.И.</cp:lastModifiedBy>
  <cp:revision>2</cp:revision>
  <cp:lastPrinted>2021-04-30T06:05:00Z</cp:lastPrinted>
  <dcterms:created xsi:type="dcterms:W3CDTF">2024-06-17T06:33:00Z</dcterms:created>
  <dcterms:modified xsi:type="dcterms:W3CDTF">2024-06-17T06:33:00Z</dcterms:modified>
</cp:coreProperties>
</file>