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5" w:rsidRDefault="000C5B01" w:rsidP="000C5B01">
      <w:pPr>
        <w:pStyle w:val="ConsPlusNormal"/>
        <w:jc w:val="center"/>
        <w:outlineLvl w:val="0"/>
      </w:pPr>
      <w:r w:rsidRPr="000C5B01">
        <w:rPr>
          <w:noProof/>
        </w:rPr>
        <w:drawing>
          <wp:inline distT="0" distB="0" distL="0" distR="0">
            <wp:extent cx="609600" cy="904875"/>
            <wp:effectExtent l="19050" t="0" r="0" b="0"/>
            <wp:docPr id="4" name="Рисунок 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erb_zhel"/>
                    <pic:cNvPicPr>
                      <a:picLocks noChangeArrowheads="1"/>
                    </pic:cNvPicPr>
                  </pic:nvPicPr>
                  <pic:blipFill>
                    <a:blip r:embed="rId4"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065705" w:rsidRDefault="00065705">
      <w:pPr>
        <w:pStyle w:val="ConsPlusNormal"/>
        <w:jc w:val="both"/>
        <w:rPr>
          <w:rFonts w:ascii="Times New Roman" w:hAnsi="Times New Roman" w:cs="Times New Roman"/>
          <w:sz w:val="28"/>
          <w:szCs w:val="28"/>
        </w:rPr>
      </w:pPr>
    </w:p>
    <w:p w:rsidR="000C5B01" w:rsidRPr="00E3303A" w:rsidRDefault="000C5B01" w:rsidP="00AF5990">
      <w:pPr>
        <w:pStyle w:val="3"/>
        <w:framePr w:w="9721" w:h="2325" w:hSpace="180" w:wrap="around" w:vAnchor="text" w:hAnchor="page" w:x="1597" w:y="207"/>
        <w:widowControl w:val="0"/>
        <w:spacing w:after="0"/>
        <w:jc w:val="center"/>
        <w:rPr>
          <w:rFonts w:ascii="Times New Roman" w:hAnsi="Times New Roman"/>
          <w:b/>
          <w:sz w:val="28"/>
          <w:szCs w:val="28"/>
        </w:rPr>
      </w:pPr>
      <w:r w:rsidRPr="00E3303A">
        <w:rPr>
          <w:rFonts w:ascii="Times New Roman" w:hAnsi="Times New Roman"/>
          <w:b/>
          <w:sz w:val="28"/>
          <w:szCs w:val="28"/>
        </w:rPr>
        <w:t>Городской округ</w:t>
      </w:r>
      <w:r w:rsidR="005D55A6" w:rsidRPr="00E3303A">
        <w:rPr>
          <w:rFonts w:ascii="Times New Roman" w:hAnsi="Times New Roman"/>
          <w:b/>
          <w:sz w:val="28"/>
          <w:szCs w:val="28"/>
        </w:rPr>
        <w:t xml:space="preserve"> </w:t>
      </w:r>
      <w:r w:rsidRPr="00E3303A">
        <w:rPr>
          <w:rFonts w:ascii="Times New Roman" w:hAnsi="Times New Roman"/>
          <w:b/>
          <w:sz w:val="28"/>
          <w:szCs w:val="28"/>
        </w:rPr>
        <w:t>«Закрытое административно – территориальное образование  Железного</w:t>
      </w:r>
      <w:proofErr w:type="gramStart"/>
      <w:r w:rsidRPr="00E3303A">
        <w:rPr>
          <w:rFonts w:ascii="Times New Roman" w:hAnsi="Times New Roman"/>
          <w:b/>
          <w:sz w:val="28"/>
          <w:szCs w:val="28"/>
        </w:rPr>
        <w:t>рск Кр</w:t>
      </w:r>
      <w:proofErr w:type="gramEnd"/>
      <w:r w:rsidRPr="00E3303A">
        <w:rPr>
          <w:rFonts w:ascii="Times New Roman" w:hAnsi="Times New Roman"/>
          <w:b/>
          <w:sz w:val="28"/>
          <w:szCs w:val="28"/>
        </w:rPr>
        <w:t>асноярского края»</w:t>
      </w:r>
    </w:p>
    <w:p w:rsidR="000C5B01" w:rsidRDefault="000C5B01" w:rsidP="000C5B01">
      <w:pPr>
        <w:pStyle w:val="1"/>
        <w:keepNext w:val="0"/>
        <w:framePr w:w="9721" w:h="2325" w:wrap="around" w:x="1597" w:y="207"/>
        <w:widowControl w:val="0"/>
        <w:rPr>
          <w:szCs w:val="28"/>
        </w:rPr>
      </w:pPr>
    </w:p>
    <w:p w:rsidR="000C5B01" w:rsidRPr="00C94280" w:rsidRDefault="000C5B01" w:rsidP="000C5B01">
      <w:pPr>
        <w:pStyle w:val="1"/>
        <w:keepNext w:val="0"/>
        <w:framePr w:w="9721" w:h="2325" w:wrap="around" w:x="1597" w:y="207"/>
        <w:widowControl w:val="0"/>
        <w:rPr>
          <w:sz w:val="32"/>
          <w:szCs w:val="32"/>
        </w:rPr>
      </w:pPr>
      <w:r w:rsidRPr="00C94280">
        <w:rPr>
          <w:sz w:val="32"/>
          <w:szCs w:val="32"/>
        </w:rPr>
        <w:t xml:space="preserve">СОВЕТ </w:t>
      </w:r>
      <w:proofErr w:type="gramStart"/>
      <w:r w:rsidRPr="00C94280">
        <w:rPr>
          <w:sz w:val="32"/>
          <w:szCs w:val="32"/>
        </w:rPr>
        <w:t>ДЕПУТАТОВ</w:t>
      </w:r>
      <w:proofErr w:type="gramEnd"/>
      <w:r w:rsidRPr="00C94280">
        <w:rPr>
          <w:sz w:val="32"/>
          <w:szCs w:val="32"/>
        </w:rPr>
        <w:t xml:space="preserve"> ЗАТО г. ЖЕЛЕЗНОГОРСК</w:t>
      </w:r>
    </w:p>
    <w:p w:rsidR="000C5B01" w:rsidRPr="00C94280" w:rsidRDefault="000C5B01" w:rsidP="000C5B01">
      <w:pPr>
        <w:framePr w:w="9721" w:h="2325" w:hSpace="180" w:wrap="around" w:vAnchor="text" w:hAnchor="page" w:x="1597" w:y="207"/>
        <w:widowControl w:val="0"/>
        <w:jc w:val="center"/>
        <w:rPr>
          <w:b/>
          <w:sz w:val="28"/>
          <w:szCs w:val="28"/>
        </w:rPr>
      </w:pPr>
    </w:p>
    <w:p w:rsidR="000C5B01" w:rsidRPr="00C94280" w:rsidRDefault="000C5B01" w:rsidP="000C5B01">
      <w:pPr>
        <w:framePr w:w="9721" w:h="2325" w:hSpace="180" w:wrap="around" w:vAnchor="text" w:hAnchor="page" w:x="1597" w:y="207"/>
        <w:widowControl w:val="0"/>
        <w:jc w:val="center"/>
        <w:rPr>
          <w:sz w:val="36"/>
          <w:szCs w:val="36"/>
        </w:rPr>
      </w:pPr>
      <w:r w:rsidRPr="00C94280">
        <w:rPr>
          <w:rFonts w:ascii="Times New Roman" w:hAnsi="Times New Roman"/>
          <w:b/>
          <w:sz w:val="36"/>
          <w:szCs w:val="36"/>
        </w:rPr>
        <w:t>РЕШЕНИЕ</w:t>
      </w:r>
    </w:p>
    <w:p w:rsidR="000C5B01" w:rsidRDefault="000C5B01" w:rsidP="000C5B01">
      <w:pPr>
        <w:framePr w:w="9865" w:h="889" w:hSpace="180" w:wrap="around" w:vAnchor="text" w:hAnchor="page" w:x="1453" w:y="2535"/>
        <w:widowControl w:val="0"/>
        <w:rPr>
          <w:rFonts w:ascii="Times New Roman" w:hAnsi="Times New Roman"/>
          <w:sz w:val="28"/>
          <w:szCs w:val="28"/>
        </w:rPr>
      </w:pPr>
    </w:p>
    <w:p w:rsidR="000C5B01" w:rsidRPr="00C94280" w:rsidRDefault="00CF7A30" w:rsidP="000C5B01">
      <w:pPr>
        <w:framePr w:w="9865" w:h="889" w:hSpace="180" w:wrap="around" w:vAnchor="text" w:hAnchor="page" w:x="1453" w:y="2535"/>
        <w:widowControl w:val="0"/>
        <w:rPr>
          <w:rFonts w:ascii="Times New Roman" w:hAnsi="Times New Roman"/>
          <w:sz w:val="28"/>
          <w:szCs w:val="28"/>
        </w:rPr>
      </w:pPr>
      <w:r>
        <w:rPr>
          <w:rFonts w:ascii="Times New Roman" w:hAnsi="Times New Roman"/>
          <w:sz w:val="28"/>
          <w:szCs w:val="28"/>
        </w:rPr>
        <w:t>__</w:t>
      </w:r>
      <w:r w:rsidR="00784FAD">
        <w:rPr>
          <w:rFonts w:ascii="Times New Roman" w:hAnsi="Times New Roman"/>
          <w:sz w:val="28"/>
          <w:szCs w:val="28"/>
        </w:rPr>
        <w:t>_________</w:t>
      </w:r>
      <w:r>
        <w:rPr>
          <w:rFonts w:ascii="Times New Roman" w:hAnsi="Times New Roman"/>
          <w:sz w:val="28"/>
          <w:szCs w:val="28"/>
        </w:rPr>
        <w:t>____</w:t>
      </w:r>
      <w:r w:rsidR="00BA145C">
        <w:rPr>
          <w:rFonts w:ascii="Times New Roman" w:hAnsi="Times New Roman"/>
          <w:sz w:val="28"/>
          <w:szCs w:val="28"/>
        </w:rPr>
        <w:t>_</w:t>
      </w:r>
      <w:r w:rsidR="000C5B01">
        <w:rPr>
          <w:rFonts w:ascii="Times New Roman" w:hAnsi="Times New Roman"/>
          <w:sz w:val="28"/>
          <w:szCs w:val="28"/>
        </w:rPr>
        <w:t>202</w:t>
      </w:r>
      <w:r>
        <w:rPr>
          <w:rFonts w:ascii="Times New Roman" w:hAnsi="Times New Roman"/>
          <w:sz w:val="28"/>
          <w:szCs w:val="28"/>
        </w:rPr>
        <w:t>4</w:t>
      </w:r>
      <w:r w:rsidR="000C5B01">
        <w:rPr>
          <w:rFonts w:ascii="Times New Roman" w:hAnsi="Times New Roman"/>
          <w:sz w:val="28"/>
          <w:szCs w:val="28"/>
        </w:rPr>
        <w:t xml:space="preserve">                  </w:t>
      </w:r>
      <w:r w:rsidR="000C5B01" w:rsidRPr="00C94280">
        <w:rPr>
          <w:rFonts w:ascii="Times New Roman" w:hAnsi="Times New Roman"/>
          <w:sz w:val="28"/>
          <w:szCs w:val="28"/>
        </w:rPr>
        <w:t xml:space="preserve">                              </w:t>
      </w:r>
      <w:r w:rsidR="00784FAD">
        <w:rPr>
          <w:rFonts w:ascii="Times New Roman" w:hAnsi="Times New Roman"/>
          <w:sz w:val="28"/>
          <w:szCs w:val="28"/>
        </w:rPr>
        <w:t xml:space="preserve">     </w:t>
      </w:r>
      <w:r w:rsidR="000C5B01" w:rsidRPr="00C94280">
        <w:rPr>
          <w:rFonts w:ascii="Times New Roman" w:hAnsi="Times New Roman"/>
          <w:sz w:val="28"/>
          <w:szCs w:val="28"/>
        </w:rPr>
        <w:t xml:space="preserve">                  </w:t>
      </w:r>
      <w:r w:rsidR="000C5B01" w:rsidRPr="00C94280">
        <w:rPr>
          <w:rFonts w:ascii="Times New Roman" w:hAnsi="Times New Roman"/>
          <w:sz w:val="28"/>
          <w:szCs w:val="28"/>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9.75pt" o:ole="">
            <v:imagedata r:id="rId5" o:title=""/>
          </v:shape>
          <o:OLEObject Type="Embed" ProgID="MSWordArt.2" ShapeID="_x0000_i1025" DrawAspect="Content" ObjectID="_1789999089" r:id="rId6">
            <o:FieldCodes>\s</o:FieldCodes>
          </o:OLEObject>
        </w:object>
      </w:r>
      <w:r w:rsidR="000C5B01" w:rsidRPr="00C94280">
        <w:rPr>
          <w:rFonts w:ascii="Times New Roman" w:hAnsi="Times New Roman"/>
          <w:sz w:val="28"/>
          <w:szCs w:val="28"/>
        </w:rPr>
        <w:t xml:space="preserve"> </w:t>
      </w:r>
      <w:r w:rsidR="00784FAD">
        <w:rPr>
          <w:rFonts w:ascii="Times New Roman" w:hAnsi="Times New Roman"/>
          <w:sz w:val="28"/>
          <w:szCs w:val="28"/>
        </w:rPr>
        <w:t>____________</w:t>
      </w:r>
    </w:p>
    <w:p w:rsidR="000C5B01" w:rsidRPr="00C94280" w:rsidRDefault="000C5B01" w:rsidP="000C5B01">
      <w:pPr>
        <w:framePr w:w="9865" w:h="889" w:hSpace="180" w:wrap="around" w:vAnchor="text" w:hAnchor="page" w:x="1453" w:y="2535"/>
        <w:widowControl w:val="0"/>
        <w:jc w:val="center"/>
      </w:pPr>
      <w:r w:rsidRPr="00C94280">
        <w:rPr>
          <w:rFonts w:ascii="Times New Roman" w:hAnsi="Times New Roman"/>
          <w:b/>
          <w:bCs/>
        </w:rPr>
        <w:t>г. Железногорск</w:t>
      </w:r>
    </w:p>
    <w:p w:rsidR="000C5B01" w:rsidRDefault="000C5B01" w:rsidP="000C5B01">
      <w:pPr>
        <w:widowControl w:val="0"/>
        <w:spacing w:after="0" w:line="240" w:lineRule="auto"/>
        <w:jc w:val="both"/>
        <w:rPr>
          <w:rFonts w:ascii="Times New Roman" w:hAnsi="Times New Roman"/>
          <w:sz w:val="28"/>
          <w:szCs w:val="28"/>
        </w:rPr>
      </w:pPr>
    </w:p>
    <w:p w:rsidR="000C5B01" w:rsidRPr="00EA13B1" w:rsidRDefault="000C5B01" w:rsidP="000C5B01">
      <w:pPr>
        <w:widowControl w:val="0"/>
        <w:spacing w:after="0" w:line="240" w:lineRule="auto"/>
        <w:jc w:val="both"/>
        <w:rPr>
          <w:rFonts w:ascii="Times New Roman" w:hAnsi="Times New Roman"/>
          <w:sz w:val="28"/>
          <w:szCs w:val="28"/>
        </w:rPr>
      </w:pPr>
      <w:r w:rsidRPr="00EA13B1">
        <w:rPr>
          <w:rFonts w:ascii="Times New Roman" w:hAnsi="Times New Roman"/>
          <w:sz w:val="28"/>
          <w:szCs w:val="28"/>
        </w:rPr>
        <w:t>О внесении изменени</w:t>
      </w:r>
      <w:r w:rsidR="00022C57">
        <w:rPr>
          <w:rFonts w:ascii="Times New Roman" w:hAnsi="Times New Roman"/>
          <w:sz w:val="28"/>
          <w:szCs w:val="28"/>
        </w:rPr>
        <w:t>й</w:t>
      </w:r>
      <w:r w:rsidRPr="00EA13B1">
        <w:rPr>
          <w:rFonts w:ascii="Times New Roman" w:hAnsi="Times New Roman"/>
          <w:sz w:val="28"/>
          <w:szCs w:val="28"/>
        </w:rPr>
        <w:t xml:space="preserve"> в решение Совета </w:t>
      </w:r>
      <w:proofErr w:type="gramStart"/>
      <w:r w:rsidRPr="00EA13B1">
        <w:rPr>
          <w:rFonts w:ascii="Times New Roman" w:hAnsi="Times New Roman"/>
          <w:sz w:val="28"/>
          <w:szCs w:val="28"/>
        </w:rPr>
        <w:t>депутатов</w:t>
      </w:r>
      <w:proofErr w:type="gramEnd"/>
      <w:r w:rsidRPr="00EA13B1">
        <w:rPr>
          <w:rFonts w:ascii="Times New Roman" w:hAnsi="Times New Roman"/>
          <w:sz w:val="28"/>
          <w:szCs w:val="28"/>
        </w:rPr>
        <w:t xml:space="preserve"> ЗАТО г.</w:t>
      </w:r>
      <w:r>
        <w:rPr>
          <w:rFonts w:ascii="Times New Roman" w:hAnsi="Times New Roman"/>
          <w:sz w:val="28"/>
          <w:szCs w:val="28"/>
        </w:rPr>
        <w:t xml:space="preserve"> </w:t>
      </w:r>
      <w:r w:rsidRPr="00EA13B1">
        <w:rPr>
          <w:rFonts w:ascii="Times New Roman" w:hAnsi="Times New Roman"/>
          <w:sz w:val="28"/>
          <w:szCs w:val="28"/>
        </w:rPr>
        <w:t xml:space="preserve">Железногорск от </w:t>
      </w:r>
      <w:r w:rsidR="00EE334E">
        <w:rPr>
          <w:rFonts w:ascii="Times New Roman" w:hAnsi="Times New Roman"/>
          <w:sz w:val="28"/>
          <w:szCs w:val="28"/>
        </w:rPr>
        <w:t>20.03.2018</w:t>
      </w:r>
      <w:r w:rsidRPr="00EA13B1">
        <w:rPr>
          <w:rFonts w:ascii="Times New Roman" w:hAnsi="Times New Roman"/>
          <w:sz w:val="28"/>
          <w:szCs w:val="28"/>
        </w:rPr>
        <w:t xml:space="preserve"> № </w:t>
      </w:r>
      <w:r w:rsidR="00EE334E">
        <w:rPr>
          <w:rFonts w:ascii="Times New Roman" w:hAnsi="Times New Roman"/>
          <w:sz w:val="28"/>
          <w:szCs w:val="28"/>
        </w:rPr>
        <w:t>3</w:t>
      </w:r>
      <w:r w:rsidRPr="00EA13B1">
        <w:rPr>
          <w:rFonts w:ascii="Times New Roman" w:hAnsi="Times New Roman"/>
          <w:sz w:val="28"/>
          <w:szCs w:val="28"/>
        </w:rPr>
        <w:t>2-</w:t>
      </w:r>
      <w:r w:rsidR="00EE334E">
        <w:rPr>
          <w:rFonts w:ascii="Times New Roman" w:hAnsi="Times New Roman"/>
          <w:sz w:val="28"/>
          <w:szCs w:val="28"/>
        </w:rPr>
        <w:t>127</w:t>
      </w:r>
      <w:r w:rsidRPr="00EA13B1">
        <w:rPr>
          <w:rFonts w:ascii="Times New Roman" w:hAnsi="Times New Roman"/>
          <w:sz w:val="28"/>
          <w:szCs w:val="28"/>
        </w:rPr>
        <w:t xml:space="preserve">Р </w:t>
      </w:r>
      <w:r w:rsidR="000A3C4D" w:rsidRPr="00F21C85">
        <w:rPr>
          <w:rFonts w:ascii="Times New Roman" w:hAnsi="Times New Roman" w:cs="Times New Roman"/>
          <w:sz w:val="28"/>
          <w:szCs w:val="28"/>
        </w:rPr>
        <w:t>«</w:t>
      </w:r>
      <w:r w:rsidR="00EE334E" w:rsidRPr="00F21C85">
        <w:rPr>
          <w:rFonts w:ascii="Times New Roman" w:hAnsi="Times New Roman" w:cs="Times New Roman"/>
          <w:sz w:val="28"/>
          <w:szCs w:val="28"/>
        </w:rPr>
        <w:t>Об утверждении положения о</w:t>
      </w:r>
      <w:r w:rsidR="00EE334E">
        <w:rPr>
          <w:rFonts w:ascii="Times New Roman" w:hAnsi="Times New Roman" w:cs="Times New Roman"/>
          <w:sz w:val="28"/>
          <w:szCs w:val="28"/>
        </w:rPr>
        <w:t xml:space="preserve"> премировании и выплате материальной помощи муниципальным служащим, </w:t>
      </w:r>
      <w:r w:rsidR="00EE334E">
        <w:rPr>
          <w:rFonts w:ascii="Times New Roman" w:hAnsi="Times New Roman"/>
          <w:sz w:val="28"/>
          <w:szCs w:val="28"/>
        </w:rPr>
        <w:t>о премировании выборных должностных лиц местного самоуправления, лиц, замещающих иные муниципальные должности</w:t>
      </w:r>
      <w:r w:rsidR="00EE334E" w:rsidRPr="0031695E">
        <w:rPr>
          <w:rFonts w:ascii="Times New Roman" w:hAnsi="Times New Roman" w:cs="Times New Roman"/>
          <w:sz w:val="28"/>
          <w:szCs w:val="28"/>
        </w:rPr>
        <w:t xml:space="preserve"> </w:t>
      </w:r>
      <w:r w:rsidR="00EE334E">
        <w:rPr>
          <w:rFonts w:ascii="Times New Roman" w:hAnsi="Times New Roman" w:cs="Times New Roman"/>
          <w:sz w:val="28"/>
          <w:szCs w:val="28"/>
        </w:rPr>
        <w:t>в органах местного</w:t>
      </w:r>
      <w:r w:rsidR="00EE334E" w:rsidRPr="00F21C85">
        <w:rPr>
          <w:rFonts w:ascii="Times New Roman" w:hAnsi="Times New Roman" w:cs="Times New Roman"/>
          <w:sz w:val="28"/>
          <w:szCs w:val="28"/>
        </w:rPr>
        <w:t xml:space="preserve"> самоуправления ЗАТО Железногорск</w:t>
      </w:r>
      <w:r w:rsidR="000A3C4D" w:rsidRPr="00F21C85">
        <w:rPr>
          <w:rFonts w:ascii="Times New Roman" w:hAnsi="Times New Roman" w:cs="Times New Roman"/>
          <w:sz w:val="28"/>
          <w:szCs w:val="28"/>
        </w:rPr>
        <w:t>»</w:t>
      </w:r>
    </w:p>
    <w:p w:rsidR="000C5B01" w:rsidRDefault="000C5B01">
      <w:pPr>
        <w:pStyle w:val="ConsPlusNormal"/>
        <w:jc w:val="both"/>
        <w:rPr>
          <w:rFonts w:ascii="Times New Roman" w:hAnsi="Times New Roman" w:cs="Times New Roman"/>
          <w:sz w:val="28"/>
          <w:szCs w:val="28"/>
        </w:rPr>
      </w:pPr>
    </w:p>
    <w:p w:rsidR="00C76925" w:rsidRPr="00FB083A" w:rsidRDefault="00C76925">
      <w:pPr>
        <w:pStyle w:val="ConsPlusNormal"/>
        <w:jc w:val="both"/>
        <w:rPr>
          <w:rFonts w:ascii="Times New Roman" w:hAnsi="Times New Roman" w:cs="Times New Roman"/>
          <w:sz w:val="28"/>
          <w:szCs w:val="28"/>
        </w:rPr>
      </w:pPr>
    </w:p>
    <w:p w:rsidR="00426D9A" w:rsidRDefault="00EE334E" w:rsidP="00DA33B4">
      <w:pPr>
        <w:pStyle w:val="a5"/>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E2282">
        <w:rPr>
          <w:rFonts w:ascii="Times New Roman" w:hAnsi="Times New Roman" w:cs="Times New Roman"/>
          <w:sz w:val="28"/>
          <w:szCs w:val="28"/>
        </w:rPr>
        <w:t xml:space="preserve"> соответствии с </w:t>
      </w:r>
      <w:r>
        <w:rPr>
          <w:rFonts w:ascii="Times New Roman" w:hAnsi="Times New Roman" w:cs="Times New Roman"/>
          <w:sz w:val="28"/>
          <w:szCs w:val="28"/>
        </w:rPr>
        <w:t xml:space="preserve">решением </w:t>
      </w:r>
      <w:r w:rsidRPr="00F21C85">
        <w:rPr>
          <w:rFonts w:ascii="Times New Roman" w:hAnsi="Times New Roman" w:cs="Times New Roman"/>
          <w:sz w:val="28"/>
          <w:szCs w:val="28"/>
        </w:rPr>
        <w:t xml:space="preserve">Совета </w:t>
      </w:r>
      <w:proofErr w:type="gramStart"/>
      <w:r w:rsidRPr="00F21C85">
        <w:rPr>
          <w:rFonts w:ascii="Times New Roman" w:hAnsi="Times New Roman" w:cs="Times New Roman"/>
          <w:sz w:val="28"/>
          <w:szCs w:val="28"/>
        </w:rPr>
        <w:t>депутатов</w:t>
      </w:r>
      <w:proofErr w:type="gramEnd"/>
      <w:r w:rsidRPr="00F21C85">
        <w:rPr>
          <w:rFonts w:ascii="Times New Roman" w:hAnsi="Times New Roman" w:cs="Times New Roman"/>
          <w:sz w:val="28"/>
          <w:szCs w:val="28"/>
        </w:rPr>
        <w:t xml:space="preserve"> ЗАТО</w:t>
      </w:r>
      <w:r>
        <w:rPr>
          <w:rFonts w:ascii="Times New Roman" w:hAnsi="Times New Roman" w:cs="Times New Roman"/>
          <w:sz w:val="28"/>
          <w:szCs w:val="28"/>
        </w:rPr>
        <w:t xml:space="preserve"> </w:t>
      </w:r>
      <w:r w:rsidRPr="00F21C85">
        <w:rPr>
          <w:rFonts w:ascii="Times New Roman" w:hAnsi="Times New Roman" w:cs="Times New Roman"/>
          <w:sz w:val="28"/>
          <w:szCs w:val="28"/>
        </w:rPr>
        <w:t xml:space="preserve">г. Железногорск </w:t>
      </w:r>
      <w:r>
        <w:rPr>
          <w:rFonts w:ascii="Times New Roman" w:hAnsi="Times New Roman" w:cs="Times New Roman"/>
          <w:sz w:val="28"/>
          <w:szCs w:val="28"/>
        </w:rPr>
        <w:t xml:space="preserve">от </w:t>
      </w:r>
      <w:r>
        <w:rPr>
          <w:rFonts w:ascii="Times New Roman" w:hAnsi="Times New Roman"/>
          <w:sz w:val="28"/>
          <w:szCs w:val="28"/>
        </w:rPr>
        <w:t>26.02.2009 № 52-388Р «Об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органах местного самоуправления ЗАТО Железногорск»</w:t>
      </w:r>
      <w:r>
        <w:rPr>
          <w:rFonts w:ascii="Times New Roman" w:hAnsi="Times New Roman" w:cs="Times New Roman"/>
          <w:sz w:val="28"/>
          <w:szCs w:val="28"/>
        </w:rPr>
        <w:t xml:space="preserve">, </w:t>
      </w:r>
      <w:r w:rsidR="0045381C">
        <w:rPr>
          <w:rFonts w:ascii="Times New Roman" w:hAnsi="Times New Roman" w:cs="Times New Roman"/>
          <w:sz w:val="28"/>
          <w:szCs w:val="28"/>
        </w:rPr>
        <w:t xml:space="preserve">руководствуясь </w:t>
      </w:r>
      <w:r w:rsidR="000C5B01" w:rsidRPr="001E2282">
        <w:rPr>
          <w:rFonts w:ascii="Times New Roman" w:hAnsi="Times New Roman" w:cs="Times New Roman"/>
          <w:sz w:val="28"/>
          <w:szCs w:val="28"/>
        </w:rPr>
        <w:t>Уставом ЗАТО Железногорск, Совет депутатов</w:t>
      </w:r>
    </w:p>
    <w:p w:rsidR="009A3742" w:rsidRDefault="009A3742" w:rsidP="00426D9A">
      <w:pPr>
        <w:pStyle w:val="a5"/>
        <w:widowControl w:val="0"/>
        <w:spacing w:after="0" w:line="240" w:lineRule="auto"/>
        <w:ind w:left="0" w:firstLine="567"/>
        <w:jc w:val="both"/>
        <w:rPr>
          <w:rFonts w:ascii="Times New Roman" w:hAnsi="Times New Roman" w:cs="Times New Roman"/>
          <w:sz w:val="28"/>
          <w:szCs w:val="28"/>
        </w:rPr>
      </w:pPr>
    </w:p>
    <w:p w:rsidR="009A3742" w:rsidRDefault="009A3742" w:rsidP="00E35F7A">
      <w:pPr>
        <w:pStyle w:val="a5"/>
        <w:widowControl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РЕШИЛ:</w:t>
      </w:r>
    </w:p>
    <w:p w:rsidR="009A3742" w:rsidRDefault="009A3742" w:rsidP="00426D9A">
      <w:pPr>
        <w:pStyle w:val="a5"/>
        <w:widowControl w:val="0"/>
        <w:spacing w:after="0" w:line="240" w:lineRule="auto"/>
        <w:ind w:left="0" w:firstLine="567"/>
        <w:jc w:val="both"/>
        <w:rPr>
          <w:rFonts w:ascii="Times New Roman" w:hAnsi="Times New Roman" w:cs="Times New Roman"/>
          <w:sz w:val="28"/>
          <w:szCs w:val="28"/>
        </w:rPr>
      </w:pPr>
    </w:p>
    <w:p w:rsidR="00256840" w:rsidRDefault="00065705" w:rsidP="00295EBA">
      <w:pPr>
        <w:pStyle w:val="a5"/>
        <w:widowControl w:val="0"/>
        <w:spacing w:after="0" w:line="240" w:lineRule="auto"/>
        <w:ind w:left="0" w:firstLine="709"/>
        <w:jc w:val="both"/>
        <w:rPr>
          <w:rFonts w:ascii="Times New Roman" w:hAnsi="Times New Roman" w:cs="Times New Roman"/>
          <w:sz w:val="28"/>
          <w:szCs w:val="28"/>
        </w:rPr>
      </w:pPr>
      <w:r w:rsidRPr="00FB083A">
        <w:rPr>
          <w:rFonts w:ascii="Times New Roman" w:hAnsi="Times New Roman" w:cs="Times New Roman"/>
          <w:sz w:val="28"/>
          <w:szCs w:val="28"/>
        </w:rPr>
        <w:t xml:space="preserve">1. Внести </w:t>
      </w:r>
      <w:r w:rsidRPr="00426D9A">
        <w:rPr>
          <w:rFonts w:ascii="Times New Roman" w:hAnsi="Times New Roman" w:cs="Times New Roman"/>
          <w:sz w:val="28"/>
          <w:szCs w:val="28"/>
        </w:rPr>
        <w:t xml:space="preserve">в </w:t>
      </w:r>
      <w:proofErr w:type="gramStart"/>
      <w:r w:rsidR="00315F89">
        <w:rPr>
          <w:rFonts w:ascii="Times New Roman" w:hAnsi="Times New Roman" w:cs="Times New Roman"/>
          <w:sz w:val="28"/>
          <w:szCs w:val="28"/>
        </w:rPr>
        <w:t>р</w:t>
      </w:r>
      <w:proofErr w:type="gramEnd"/>
      <w:r w:rsidR="001332E9">
        <w:fldChar w:fldCharType="begin"/>
      </w:r>
      <w:r w:rsidR="001332E9">
        <w:instrText>HYPERLINK "consultantplus://offline/ref=B14232880506B331411BDA495D7736B7F58EAE409BC0072C31587ADD76BB8BD52F22E18EF674149BC93700D42771945C6Ax6k0C" \h</w:instrText>
      </w:r>
      <w:r w:rsidR="001332E9">
        <w:fldChar w:fldCharType="separate"/>
      </w:r>
      <w:r w:rsidR="00315F89">
        <w:rPr>
          <w:rFonts w:ascii="Times New Roman" w:hAnsi="Times New Roman" w:cs="Times New Roman"/>
          <w:sz w:val="28"/>
          <w:szCs w:val="28"/>
        </w:rPr>
        <w:t>ешение</w:t>
      </w:r>
      <w:r w:rsidR="001332E9">
        <w:fldChar w:fldCharType="end"/>
      </w:r>
      <w:r w:rsidR="00315F89">
        <w:t xml:space="preserve"> </w:t>
      </w:r>
      <w:r w:rsidRPr="00426D9A">
        <w:rPr>
          <w:rFonts w:ascii="Times New Roman" w:hAnsi="Times New Roman" w:cs="Times New Roman"/>
          <w:sz w:val="28"/>
          <w:szCs w:val="28"/>
        </w:rPr>
        <w:t xml:space="preserve">Совета депутатов ЗАТО г. Железногорск </w:t>
      </w:r>
      <w:r w:rsidR="00BB3EF4" w:rsidRPr="00EA13B1">
        <w:rPr>
          <w:rFonts w:ascii="Times New Roman" w:hAnsi="Times New Roman"/>
          <w:sz w:val="28"/>
          <w:szCs w:val="28"/>
        </w:rPr>
        <w:t xml:space="preserve">от </w:t>
      </w:r>
      <w:r w:rsidR="00BB3EF4">
        <w:rPr>
          <w:rFonts w:ascii="Times New Roman" w:hAnsi="Times New Roman"/>
          <w:sz w:val="28"/>
          <w:szCs w:val="28"/>
        </w:rPr>
        <w:t>20.03.2018</w:t>
      </w:r>
      <w:r w:rsidR="00BB3EF4" w:rsidRPr="00EA13B1">
        <w:rPr>
          <w:rFonts w:ascii="Times New Roman" w:hAnsi="Times New Roman"/>
          <w:sz w:val="28"/>
          <w:szCs w:val="28"/>
        </w:rPr>
        <w:t xml:space="preserve"> № </w:t>
      </w:r>
      <w:r w:rsidR="00BB3EF4">
        <w:rPr>
          <w:rFonts w:ascii="Times New Roman" w:hAnsi="Times New Roman"/>
          <w:sz w:val="28"/>
          <w:szCs w:val="28"/>
        </w:rPr>
        <w:t>3</w:t>
      </w:r>
      <w:r w:rsidR="00BB3EF4" w:rsidRPr="00EA13B1">
        <w:rPr>
          <w:rFonts w:ascii="Times New Roman" w:hAnsi="Times New Roman"/>
          <w:sz w:val="28"/>
          <w:szCs w:val="28"/>
        </w:rPr>
        <w:t>2-</w:t>
      </w:r>
      <w:r w:rsidR="00BB3EF4">
        <w:rPr>
          <w:rFonts w:ascii="Times New Roman" w:hAnsi="Times New Roman"/>
          <w:sz w:val="28"/>
          <w:szCs w:val="28"/>
        </w:rPr>
        <w:t>127</w:t>
      </w:r>
      <w:r w:rsidR="00BB3EF4" w:rsidRPr="00EA13B1">
        <w:rPr>
          <w:rFonts w:ascii="Times New Roman" w:hAnsi="Times New Roman"/>
          <w:sz w:val="28"/>
          <w:szCs w:val="28"/>
        </w:rPr>
        <w:t xml:space="preserve">Р </w:t>
      </w:r>
      <w:r w:rsidR="00BB3EF4" w:rsidRPr="00F21C85">
        <w:rPr>
          <w:rFonts w:ascii="Times New Roman" w:hAnsi="Times New Roman" w:cs="Times New Roman"/>
          <w:sz w:val="28"/>
          <w:szCs w:val="28"/>
        </w:rPr>
        <w:t>«Об утверждении положения о</w:t>
      </w:r>
      <w:r w:rsidR="00BB3EF4">
        <w:rPr>
          <w:rFonts w:ascii="Times New Roman" w:hAnsi="Times New Roman" w:cs="Times New Roman"/>
          <w:sz w:val="28"/>
          <w:szCs w:val="28"/>
        </w:rPr>
        <w:t xml:space="preserve"> премировании и выплате материальной помощи муниципальным служащим, </w:t>
      </w:r>
      <w:r w:rsidR="00BB3EF4">
        <w:rPr>
          <w:rFonts w:ascii="Times New Roman" w:hAnsi="Times New Roman"/>
          <w:sz w:val="28"/>
          <w:szCs w:val="28"/>
        </w:rPr>
        <w:t>о премировании выборных должностных лиц местного самоуправления, лиц, замещающих иные муниципальные должности</w:t>
      </w:r>
      <w:r w:rsidR="00BB3EF4" w:rsidRPr="0031695E">
        <w:rPr>
          <w:rFonts w:ascii="Times New Roman" w:hAnsi="Times New Roman" w:cs="Times New Roman"/>
          <w:sz w:val="28"/>
          <w:szCs w:val="28"/>
        </w:rPr>
        <w:t xml:space="preserve"> </w:t>
      </w:r>
      <w:r w:rsidR="00BB3EF4">
        <w:rPr>
          <w:rFonts w:ascii="Times New Roman" w:hAnsi="Times New Roman" w:cs="Times New Roman"/>
          <w:sz w:val="28"/>
          <w:szCs w:val="28"/>
        </w:rPr>
        <w:t>в органах местного</w:t>
      </w:r>
      <w:r w:rsidR="00BB3EF4" w:rsidRPr="00F21C85">
        <w:rPr>
          <w:rFonts w:ascii="Times New Roman" w:hAnsi="Times New Roman" w:cs="Times New Roman"/>
          <w:sz w:val="28"/>
          <w:szCs w:val="28"/>
        </w:rPr>
        <w:t xml:space="preserve"> самоуправления ЗАТО Железногорск»</w:t>
      </w:r>
      <w:r w:rsidRPr="00426D9A">
        <w:rPr>
          <w:rFonts w:ascii="Times New Roman" w:hAnsi="Times New Roman" w:cs="Times New Roman"/>
          <w:sz w:val="28"/>
          <w:szCs w:val="28"/>
        </w:rPr>
        <w:t xml:space="preserve"> следующ</w:t>
      </w:r>
      <w:r w:rsidR="00022C57">
        <w:rPr>
          <w:rFonts w:ascii="Times New Roman" w:hAnsi="Times New Roman" w:cs="Times New Roman"/>
          <w:sz w:val="28"/>
          <w:szCs w:val="28"/>
        </w:rPr>
        <w:t>и</w:t>
      </w:r>
      <w:r w:rsidRPr="00426D9A">
        <w:rPr>
          <w:rFonts w:ascii="Times New Roman" w:hAnsi="Times New Roman" w:cs="Times New Roman"/>
          <w:sz w:val="28"/>
          <w:szCs w:val="28"/>
        </w:rPr>
        <w:t>е изменени</w:t>
      </w:r>
      <w:r w:rsidR="00022C57">
        <w:rPr>
          <w:rFonts w:ascii="Times New Roman" w:hAnsi="Times New Roman" w:cs="Times New Roman"/>
          <w:sz w:val="28"/>
          <w:szCs w:val="28"/>
        </w:rPr>
        <w:t>я</w:t>
      </w:r>
      <w:r w:rsidRPr="00426D9A">
        <w:rPr>
          <w:rFonts w:ascii="Times New Roman" w:hAnsi="Times New Roman" w:cs="Times New Roman"/>
          <w:sz w:val="28"/>
          <w:szCs w:val="28"/>
        </w:rPr>
        <w:t>:</w:t>
      </w:r>
    </w:p>
    <w:p w:rsidR="000938C9" w:rsidRDefault="000938C9" w:rsidP="00295EBA">
      <w:pPr>
        <w:widowControl w:val="0"/>
        <w:spacing w:after="0" w:line="240" w:lineRule="auto"/>
        <w:ind w:firstLine="709"/>
        <w:jc w:val="both"/>
        <w:rPr>
          <w:rFonts w:ascii="Times New Roman" w:hAnsi="Times New Roman" w:cs="Times New Roman"/>
          <w:sz w:val="28"/>
          <w:szCs w:val="28"/>
        </w:rPr>
      </w:pPr>
      <w:r w:rsidRPr="000938C9">
        <w:rPr>
          <w:rFonts w:ascii="Times New Roman" w:hAnsi="Times New Roman"/>
          <w:sz w:val="28"/>
          <w:szCs w:val="28"/>
        </w:rPr>
        <w:t>1.</w:t>
      </w:r>
      <w:r>
        <w:rPr>
          <w:rFonts w:ascii="Times New Roman" w:hAnsi="Times New Roman"/>
          <w:sz w:val="28"/>
          <w:szCs w:val="28"/>
        </w:rPr>
        <w:t>1</w:t>
      </w:r>
      <w:r w:rsidRPr="000938C9">
        <w:rPr>
          <w:rFonts w:ascii="Times New Roman" w:hAnsi="Times New Roman"/>
          <w:sz w:val="28"/>
          <w:szCs w:val="28"/>
        </w:rPr>
        <w:t xml:space="preserve">. </w:t>
      </w:r>
      <w:r w:rsidR="006B28C9">
        <w:rPr>
          <w:rFonts w:ascii="Times New Roman" w:hAnsi="Times New Roman"/>
          <w:sz w:val="28"/>
          <w:szCs w:val="28"/>
        </w:rPr>
        <w:t>Пункт</w:t>
      </w:r>
      <w:r w:rsidR="00BB3EF4">
        <w:rPr>
          <w:rFonts w:ascii="Times New Roman" w:hAnsi="Times New Roman" w:cs="Times New Roman"/>
          <w:sz w:val="28"/>
          <w:szCs w:val="28"/>
        </w:rPr>
        <w:t xml:space="preserve"> 2.2.</w:t>
      </w:r>
      <w:r w:rsidR="006B28C9">
        <w:rPr>
          <w:rFonts w:ascii="Times New Roman" w:hAnsi="Times New Roman" w:cs="Times New Roman"/>
          <w:sz w:val="28"/>
          <w:szCs w:val="28"/>
        </w:rPr>
        <w:t xml:space="preserve"> раздела </w:t>
      </w:r>
      <w:r w:rsidR="00BB3EF4">
        <w:rPr>
          <w:rFonts w:ascii="Times New Roman" w:hAnsi="Times New Roman" w:cs="Times New Roman"/>
          <w:sz w:val="28"/>
          <w:szCs w:val="28"/>
        </w:rPr>
        <w:t>2</w:t>
      </w:r>
      <w:r w:rsidRPr="000938C9">
        <w:rPr>
          <w:rFonts w:ascii="Times New Roman" w:hAnsi="Times New Roman" w:cs="Times New Roman"/>
          <w:sz w:val="28"/>
          <w:szCs w:val="28"/>
        </w:rPr>
        <w:t xml:space="preserve"> приложения </w:t>
      </w:r>
      <w:r w:rsidR="00BB3EF4">
        <w:rPr>
          <w:rFonts w:ascii="Times New Roman" w:hAnsi="Times New Roman" w:cs="Times New Roman"/>
          <w:sz w:val="28"/>
          <w:szCs w:val="28"/>
        </w:rPr>
        <w:t>к Решению</w:t>
      </w:r>
      <w:r w:rsidRPr="000938C9">
        <w:rPr>
          <w:rFonts w:ascii="Times New Roman" w:hAnsi="Times New Roman" w:cs="Times New Roman"/>
          <w:sz w:val="28"/>
          <w:szCs w:val="28"/>
        </w:rPr>
        <w:t xml:space="preserve"> </w:t>
      </w:r>
      <w:r w:rsidR="00BB3EF4">
        <w:rPr>
          <w:rFonts w:ascii="Times New Roman" w:hAnsi="Times New Roman" w:cs="Times New Roman"/>
          <w:sz w:val="28"/>
          <w:szCs w:val="28"/>
        </w:rPr>
        <w:t xml:space="preserve">изложить в новой </w:t>
      </w:r>
      <w:r w:rsidR="00BB3EF4">
        <w:rPr>
          <w:rFonts w:ascii="Times New Roman" w:hAnsi="Times New Roman" w:cs="Times New Roman"/>
          <w:sz w:val="28"/>
          <w:szCs w:val="28"/>
        </w:rPr>
        <w:lastRenderedPageBreak/>
        <w:t>редакции</w:t>
      </w:r>
      <w:r w:rsidR="006B28C9">
        <w:rPr>
          <w:rFonts w:ascii="Times New Roman" w:hAnsi="Times New Roman" w:cs="Times New Roman"/>
          <w:sz w:val="28"/>
          <w:szCs w:val="28"/>
        </w:rPr>
        <w:t>:</w:t>
      </w:r>
    </w:p>
    <w:p w:rsidR="00BB3EF4" w:rsidRPr="00BB3EF4" w:rsidRDefault="00BB3EF4" w:rsidP="00295E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B3EF4">
        <w:rPr>
          <w:rFonts w:ascii="Times New Roman" w:hAnsi="Times New Roman" w:cs="Times New Roman"/>
          <w:sz w:val="28"/>
          <w:szCs w:val="28"/>
        </w:rPr>
        <w:t>2.2. Муниципальным служащим выпла</w:t>
      </w:r>
      <w:r w:rsidR="00A8165B">
        <w:rPr>
          <w:rFonts w:ascii="Times New Roman" w:hAnsi="Times New Roman" w:cs="Times New Roman"/>
          <w:sz w:val="28"/>
          <w:szCs w:val="28"/>
        </w:rPr>
        <w:t>чиваются следующие виды премий:</w:t>
      </w:r>
    </w:p>
    <w:p w:rsidR="00BB3EF4" w:rsidRPr="00BB3EF4" w:rsidRDefault="00BB3EF4" w:rsidP="00295EBA">
      <w:pPr>
        <w:pStyle w:val="ConsPlusNormal"/>
        <w:ind w:firstLine="709"/>
        <w:jc w:val="both"/>
        <w:rPr>
          <w:rFonts w:ascii="Times New Roman" w:hAnsi="Times New Roman" w:cs="Times New Roman"/>
          <w:sz w:val="28"/>
          <w:szCs w:val="28"/>
        </w:rPr>
      </w:pPr>
      <w:r w:rsidRPr="00BB3EF4">
        <w:rPr>
          <w:rFonts w:ascii="Times New Roman" w:hAnsi="Times New Roman" w:cs="Times New Roman"/>
          <w:sz w:val="28"/>
          <w:szCs w:val="28"/>
        </w:rPr>
        <w:t>- за выполнение заданий особой важности и сложности;</w:t>
      </w:r>
    </w:p>
    <w:p w:rsidR="00BB3EF4" w:rsidRPr="00BB3EF4" w:rsidRDefault="00BB3EF4" w:rsidP="00295EBA">
      <w:pPr>
        <w:pStyle w:val="ConsPlusNormal"/>
        <w:ind w:firstLine="709"/>
        <w:jc w:val="both"/>
        <w:rPr>
          <w:rFonts w:ascii="Times New Roman" w:hAnsi="Times New Roman" w:cs="Times New Roman"/>
          <w:sz w:val="28"/>
          <w:szCs w:val="28"/>
        </w:rPr>
      </w:pPr>
      <w:r w:rsidRPr="00BB3EF4">
        <w:rPr>
          <w:rFonts w:ascii="Times New Roman" w:hAnsi="Times New Roman" w:cs="Times New Roman"/>
          <w:sz w:val="28"/>
          <w:szCs w:val="28"/>
        </w:rPr>
        <w:t>- за продолжительную и безупречную службу;</w:t>
      </w:r>
    </w:p>
    <w:p w:rsidR="00BB3EF4" w:rsidRPr="00BB3EF4" w:rsidRDefault="00BB3EF4" w:rsidP="00295EBA">
      <w:pPr>
        <w:pStyle w:val="ConsPlusNormal"/>
        <w:ind w:firstLine="709"/>
        <w:jc w:val="both"/>
        <w:rPr>
          <w:rFonts w:ascii="Times New Roman" w:hAnsi="Times New Roman" w:cs="Times New Roman"/>
          <w:sz w:val="28"/>
          <w:szCs w:val="28"/>
        </w:rPr>
      </w:pPr>
      <w:r w:rsidRPr="00BB3EF4">
        <w:rPr>
          <w:rFonts w:ascii="Times New Roman" w:hAnsi="Times New Roman" w:cs="Times New Roman"/>
          <w:sz w:val="28"/>
          <w:szCs w:val="28"/>
        </w:rPr>
        <w:t xml:space="preserve">- за успешное и добросовестное исполнение муниципальным служащим своих обязанностей </w:t>
      </w:r>
      <w:r w:rsidRPr="00E4128E">
        <w:rPr>
          <w:rFonts w:ascii="Times New Roman" w:hAnsi="Times New Roman" w:cs="Times New Roman"/>
          <w:sz w:val="28"/>
          <w:szCs w:val="28"/>
        </w:rPr>
        <w:t>по результатам работы за квартал, год.</w:t>
      </w:r>
    </w:p>
    <w:p w:rsidR="00BB3EF4" w:rsidRDefault="00BB3EF4" w:rsidP="00295EBA">
      <w:pPr>
        <w:pStyle w:val="ConsPlusNormal"/>
        <w:ind w:firstLine="709"/>
        <w:jc w:val="both"/>
        <w:rPr>
          <w:rFonts w:ascii="Times New Roman" w:hAnsi="Times New Roman" w:cs="Times New Roman"/>
          <w:sz w:val="28"/>
          <w:szCs w:val="28"/>
        </w:rPr>
      </w:pPr>
      <w:r w:rsidRPr="00BB3EF4">
        <w:rPr>
          <w:rFonts w:ascii="Times New Roman" w:hAnsi="Times New Roman" w:cs="Times New Roman"/>
          <w:sz w:val="28"/>
          <w:szCs w:val="28"/>
        </w:rPr>
        <w:t>Премирование муниципальных служащих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Start"/>
      <w:r w:rsidRPr="00BB3EF4">
        <w:rPr>
          <w:rFonts w:ascii="Times New Roman" w:hAnsi="Times New Roman" w:cs="Times New Roman"/>
          <w:sz w:val="28"/>
          <w:szCs w:val="28"/>
        </w:rPr>
        <w:t>.</w:t>
      </w:r>
      <w:r>
        <w:rPr>
          <w:rFonts w:ascii="Times New Roman" w:hAnsi="Times New Roman" w:cs="Times New Roman"/>
          <w:sz w:val="28"/>
          <w:szCs w:val="28"/>
        </w:rPr>
        <w:t>».</w:t>
      </w:r>
      <w:proofErr w:type="gramEnd"/>
    </w:p>
    <w:p w:rsidR="00BB3EF4" w:rsidRPr="00BB3EF4" w:rsidRDefault="00BB3EF4" w:rsidP="00295EBA">
      <w:pPr>
        <w:pStyle w:val="ConsPlusNormal"/>
        <w:ind w:firstLine="709"/>
        <w:jc w:val="both"/>
        <w:rPr>
          <w:rFonts w:ascii="Times New Roman" w:hAnsi="Times New Roman" w:cs="Times New Roman"/>
          <w:sz w:val="28"/>
          <w:szCs w:val="28"/>
        </w:rPr>
      </w:pPr>
      <w:r w:rsidRPr="00BB3EF4">
        <w:rPr>
          <w:rFonts w:ascii="Times New Roman" w:hAnsi="Times New Roman" w:cs="Times New Roman"/>
          <w:sz w:val="28"/>
          <w:szCs w:val="28"/>
        </w:rPr>
        <w:t>1.2. Пункт 2.3. раздела 2 приложения к Решению изложить в новой редакции:</w:t>
      </w:r>
    </w:p>
    <w:p w:rsidR="00BB3EF4" w:rsidRPr="00BB3EF4" w:rsidRDefault="00BB3EF4" w:rsidP="00295E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B3EF4">
        <w:rPr>
          <w:rFonts w:ascii="Times New Roman" w:hAnsi="Times New Roman" w:cs="Times New Roman"/>
          <w:sz w:val="28"/>
          <w:szCs w:val="28"/>
        </w:rPr>
        <w:t xml:space="preserve">2.3. Премии за выполнение заданий особой важности и сложности выплачиваются муниципальным служащим за своевременное и качественное исполнение заданий, за проявленную при этом инициативу, с учетом обеспечения задач, функций структурного подразделения, отраслевого (функционального) органа соответствующего органа местного </w:t>
      </w:r>
      <w:proofErr w:type="gramStart"/>
      <w:r w:rsidRPr="00BB3EF4">
        <w:rPr>
          <w:rFonts w:ascii="Times New Roman" w:hAnsi="Times New Roman" w:cs="Times New Roman"/>
          <w:sz w:val="28"/>
          <w:szCs w:val="28"/>
        </w:rPr>
        <w:t>самоуправления</w:t>
      </w:r>
      <w:proofErr w:type="gramEnd"/>
      <w:r w:rsidRPr="00BB3EF4">
        <w:rPr>
          <w:rFonts w:ascii="Times New Roman" w:hAnsi="Times New Roman" w:cs="Times New Roman"/>
          <w:sz w:val="28"/>
          <w:szCs w:val="28"/>
        </w:rPr>
        <w:t xml:space="preserve"> ЗАТО Железногорск и исполнения должностных обязанностей.</w:t>
      </w:r>
    </w:p>
    <w:p w:rsidR="00BB3EF4" w:rsidRPr="00BB3EF4" w:rsidRDefault="00BB3EF4" w:rsidP="00295EBA">
      <w:pPr>
        <w:pStyle w:val="ConsPlusNormal"/>
        <w:ind w:firstLine="709"/>
        <w:jc w:val="both"/>
        <w:rPr>
          <w:rFonts w:ascii="Times New Roman" w:hAnsi="Times New Roman" w:cs="Times New Roman"/>
          <w:sz w:val="28"/>
          <w:szCs w:val="28"/>
        </w:rPr>
      </w:pPr>
      <w:r w:rsidRPr="00BB3EF4">
        <w:rPr>
          <w:rFonts w:ascii="Times New Roman" w:hAnsi="Times New Roman" w:cs="Times New Roman"/>
          <w:sz w:val="28"/>
          <w:szCs w:val="28"/>
        </w:rPr>
        <w:t xml:space="preserve">Распоряжение </w:t>
      </w:r>
      <w:proofErr w:type="gramStart"/>
      <w:r w:rsidRPr="00BB3EF4">
        <w:rPr>
          <w:rFonts w:ascii="Times New Roman" w:hAnsi="Times New Roman" w:cs="Times New Roman"/>
          <w:sz w:val="28"/>
          <w:szCs w:val="28"/>
        </w:rPr>
        <w:t>Администрации</w:t>
      </w:r>
      <w:proofErr w:type="gramEnd"/>
      <w:r w:rsidRPr="00BB3EF4">
        <w:rPr>
          <w:rFonts w:ascii="Times New Roman" w:hAnsi="Times New Roman" w:cs="Times New Roman"/>
          <w:sz w:val="28"/>
          <w:szCs w:val="28"/>
        </w:rPr>
        <w:t xml:space="preserve"> ЗАТО г. Железногорск, Председателя Совета депутатов ЗАТО г. Железногорск, Председателя Счетной палаты ЗАТО Железногорск о выплате премии за выполнение заданий особой важности и сложности должно содержать указание на личный вклад муниципального служащего в достижение целей и задач структурного подразделения, отраслевого (функционального) органа соответствующего органа местного самоуправления ЗАТО Железногорск.</w:t>
      </w:r>
    </w:p>
    <w:p w:rsidR="00BB3EF4" w:rsidRPr="00BB3EF4" w:rsidRDefault="00BB3EF4" w:rsidP="00295EBA">
      <w:pPr>
        <w:pStyle w:val="ConsPlusNormal"/>
        <w:ind w:firstLine="709"/>
        <w:jc w:val="both"/>
        <w:rPr>
          <w:rFonts w:ascii="Times New Roman" w:hAnsi="Times New Roman" w:cs="Times New Roman"/>
          <w:strike/>
          <w:sz w:val="28"/>
          <w:szCs w:val="28"/>
        </w:rPr>
      </w:pPr>
      <w:r w:rsidRPr="00BB3EF4">
        <w:rPr>
          <w:rFonts w:ascii="Times New Roman" w:hAnsi="Times New Roman" w:cs="Times New Roman"/>
          <w:sz w:val="28"/>
          <w:szCs w:val="28"/>
        </w:rPr>
        <w:t xml:space="preserve">Основанием для подготовки распоряжения </w:t>
      </w:r>
      <w:proofErr w:type="gramStart"/>
      <w:r w:rsidRPr="00BB3EF4">
        <w:rPr>
          <w:rFonts w:ascii="Times New Roman" w:hAnsi="Times New Roman" w:cs="Times New Roman"/>
          <w:sz w:val="28"/>
          <w:szCs w:val="28"/>
        </w:rPr>
        <w:t>Администрации</w:t>
      </w:r>
      <w:proofErr w:type="gramEnd"/>
      <w:r w:rsidRPr="00BB3EF4">
        <w:rPr>
          <w:rFonts w:ascii="Times New Roman" w:hAnsi="Times New Roman" w:cs="Times New Roman"/>
          <w:sz w:val="28"/>
          <w:szCs w:val="28"/>
        </w:rPr>
        <w:t xml:space="preserve"> ЗАТО </w:t>
      </w:r>
      <w:r w:rsidR="00784FAD">
        <w:rPr>
          <w:rFonts w:ascii="Times New Roman" w:hAnsi="Times New Roman" w:cs="Times New Roman"/>
          <w:sz w:val="28"/>
          <w:szCs w:val="28"/>
        </w:rPr>
        <w:br/>
      </w:r>
      <w:r w:rsidRPr="00BB3EF4">
        <w:rPr>
          <w:rFonts w:ascii="Times New Roman" w:hAnsi="Times New Roman" w:cs="Times New Roman"/>
          <w:sz w:val="28"/>
          <w:szCs w:val="28"/>
        </w:rPr>
        <w:t xml:space="preserve">г. Железногорск, Председателя Совета депутатов ЗАТО г. Железногорск о премировании муниципальных служащих является ходатайство (служебная записка) </w:t>
      </w:r>
      <w:r w:rsidR="00295EBA">
        <w:rPr>
          <w:rFonts w:ascii="Times New Roman" w:hAnsi="Times New Roman" w:cs="Times New Roman"/>
          <w:sz w:val="28"/>
          <w:szCs w:val="28"/>
        </w:rPr>
        <w:t>первого заместителя (</w:t>
      </w:r>
      <w:r w:rsidRPr="00BB3EF4">
        <w:rPr>
          <w:rFonts w:ascii="Times New Roman" w:hAnsi="Times New Roman" w:cs="Times New Roman"/>
          <w:sz w:val="28"/>
          <w:szCs w:val="28"/>
        </w:rPr>
        <w:t>заместителя</w:t>
      </w:r>
      <w:r w:rsidR="00295EBA">
        <w:rPr>
          <w:rFonts w:ascii="Times New Roman" w:hAnsi="Times New Roman" w:cs="Times New Roman"/>
          <w:sz w:val="28"/>
          <w:szCs w:val="28"/>
        </w:rPr>
        <w:t>)</w:t>
      </w:r>
      <w:r w:rsidRPr="00BB3EF4">
        <w:rPr>
          <w:rFonts w:ascii="Times New Roman" w:hAnsi="Times New Roman" w:cs="Times New Roman"/>
          <w:sz w:val="28"/>
          <w:szCs w:val="28"/>
        </w:rPr>
        <w:t xml:space="preserve"> Главы ЗАТО г. Железногорск или руководителя соответствующего структурного подразделения, отраслевого (функционального) органа соответствующего органа местного самоуправления ЗАТО Железногорск</w:t>
      </w:r>
      <w:r>
        <w:rPr>
          <w:rFonts w:ascii="Times New Roman" w:hAnsi="Times New Roman" w:cs="Times New Roman"/>
          <w:sz w:val="28"/>
          <w:szCs w:val="28"/>
        </w:rPr>
        <w:t>.</w:t>
      </w:r>
      <w:r w:rsidRPr="00BB3EF4">
        <w:rPr>
          <w:rFonts w:ascii="Times New Roman" w:hAnsi="Times New Roman" w:cs="Times New Roman"/>
          <w:sz w:val="28"/>
          <w:szCs w:val="28"/>
        </w:rPr>
        <w:t xml:space="preserve"> Председатель Счетной </w:t>
      </w:r>
      <w:proofErr w:type="gramStart"/>
      <w:r w:rsidRPr="00BB3EF4">
        <w:rPr>
          <w:rFonts w:ascii="Times New Roman" w:hAnsi="Times New Roman" w:cs="Times New Roman"/>
          <w:sz w:val="28"/>
          <w:szCs w:val="28"/>
        </w:rPr>
        <w:t>палаты</w:t>
      </w:r>
      <w:proofErr w:type="gramEnd"/>
      <w:r w:rsidRPr="00BB3EF4">
        <w:rPr>
          <w:rFonts w:ascii="Times New Roman" w:hAnsi="Times New Roman" w:cs="Times New Roman"/>
          <w:sz w:val="28"/>
          <w:szCs w:val="28"/>
        </w:rPr>
        <w:t xml:space="preserve"> ЗАТО Железногорск вправе принять единоличное решение для подготовки распоряжения</w:t>
      </w:r>
      <w:r>
        <w:rPr>
          <w:rFonts w:ascii="Times New Roman" w:hAnsi="Times New Roman" w:cs="Times New Roman"/>
          <w:sz w:val="28"/>
          <w:szCs w:val="28"/>
        </w:rPr>
        <w:t>.</w:t>
      </w:r>
    </w:p>
    <w:p w:rsidR="00BB3EF4" w:rsidRPr="004F5204" w:rsidRDefault="004F5204" w:rsidP="00295EBA">
      <w:pPr>
        <w:pStyle w:val="ConsPlusNormal"/>
        <w:ind w:firstLine="709"/>
        <w:jc w:val="both"/>
        <w:rPr>
          <w:rFonts w:ascii="Times New Roman" w:hAnsi="Times New Roman" w:cs="Times New Roman"/>
          <w:sz w:val="28"/>
          <w:szCs w:val="28"/>
        </w:rPr>
      </w:pPr>
      <w:r w:rsidRPr="004F5204">
        <w:rPr>
          <w:rFonts w:ascii="Times New Roman" w:hAnsi="Times New Roman" w:cs="Times New Roman"/>
          <w:sz w:val="28"/>
          <w:szCs w:val="28"/>
        </w:rPr>
        <w:t>Размер премии за выполнение заданий особой важности и сложности не может превышать одного должностного оклада муниципального служащего</w:t>
      </w:r>
      <w:proofErr w:type="gramStart"/>
      <w:r w:rsidR="00BB3EF4" w:rsidRPr="004F5204">
        <w:rPr>
          <w:rFonts w:ascii="Times New Roman" w:hAnsi="Times New Roman" w:cs="Times New Roman"/>
          <w:sz w:val="28"/>
          <w:szCs w:val="28"/>
        </w:rPr>
        <w:t>.».</w:t>
      </w:r>
      <w:proofErr w:type="gramEnd"/>
    </w:p>
    <w:p w:rsidR="00BB3EF4" w:rsidRDefault="00BB3EF4" w:rsidP="00295E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295EBA" w:rsidRPr="00BB3EF4">
        <w:rPr>
          <w:rFonts w:ascii="Times New Roman" w:hAnsi="Times New Roman" w:cs="Times New Roman"/>
          <w:sz w:val="28"/>
          <w:szCs w:val="28"/>
        </w:rPr>
        <w:t>Пункт 2.</w:t>
      </w:r>
      <w:r w:rsidR="00295EBA">
        <w:rPr>
          <w:rFonts w:ascii="Times New Roman" w:hAnsi="Times New Roman" w:cs="Times New Roman"/>
          <w:sz w:val="28"/>
          <w:szCs w:val="28"/>
        </w:rPr>
        <w:t>4</w:t>
      </w:r>
      <w:r w:rsidR="00295EBA" w:rsidRPr="00BB3EF4">
        <w:rPr>
          <w:rFonts w:ascii="Times New Roman" w:hAnsi="Times New Roman" w:cs="Times New Roman"/>
          <w:sz w:val="28"/>
          <w:szCs w:val="28"/>
        </w:rPr>
        <w:t>. раздела 2 приложения к Решению изложить в новой редакции:</w:t>
      </w:r>
    </w:p>
    <w:p w:rsidR="00295EBA" w:rsidRDefault="00295EBA" w:rsidP="00295E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295EBA">
        <w:rPr>
          <w:rFonts w:ascii="Times New Roman" w:hAnsi="Times New Roman" w:cs="Times New Roman"/>
          <w:sz w:val="28"/>
          <w:szCs w:val="28"/>
        </w:rPr>
        <w:t xml:space="preserve">2.4. Премии за продолжительную и безупречную службу </w:t>
      </w:r>
      <w:proofErr w:type="gramStart"/>
      <w:r w:rsidRPr="00295EBA">
        <w:rPr>
          <w:rFonts w:ascii="Times New Roman" w:hAnsi="Times New Roman" w:cs="Times New Roman"/>
          <w:sz w:val="28"/>
          <w:szCs w:val="28"/>
        </w:rPr>
        <w:t>выплачиваются</w:t>
      </w:r>
      <w:proofErr w:type="gramEnd"/>
      <w:r w:rsidRPr="00295EBA">
        <w:rPr>
          <w:rFonts w:ascii="Times New Roman" w:hAnsi="Times New Roman" w:cs="Times New Roman"/>
          <w:sz w:val="28"/>
          <w:szCs w:val="28"/>
        </w:rPr>
        <w:t xml:space="preserve"> </w:t>
      </w:r>
      <w:r w:rsidR="00C94A05">
        <w:rPr>
          <w:rFonts w:ascii="Times New Roman" w:hAnsi="Times New Roman" w:cs="Times New Roman"/>
          <w:sz w:val="28"/>
          <w:szCs w:val="28"/>
        </w:rPr>
        <w:t xml:space="preserve">в том числе </w:t>
      </w:r>
      <w:r w:rsidR="0063603F">
        <w:rPr>
          <w:rFonts w:ascii="Times New Roman" w:hAnsi="Times New Roman" w:cs="Times New Roman"/>
          <w:sz w:val="28"/>
          <w:szCs w:val="28"/>
        </w:rPr>
        <w:t>в связи с</w:t>
      </w:r>
      <w:r w:rsidR="0063603F" w:rsidRPr="0063603F">
        <w:rPr>
          <w:rFonts w:ascii="Times New Roman" w:hAnsi="Times New Roman" w:cs="Times New Roman"/>
          <w:sz w:val="28"/>
          <w:szCs w:val="28"/>
        </w:rPr>
        <w:t xml:space="preserve"> выходом на пенсию, юбилейной датой (50 и 60 лет со дня рождения</w:t>
      </w:r>
      <w:r w:rsidR="00EE585E">
        <w:rPr>
          <w:rFonts w:ascii="Times New Roman" w:hAnsi="Times New Roman" w:cs="Times New Roman"/>
          <w:sz w:val="28"/>
          <w:szCs w:val="28"/>
        </w:rPr>
        <w:t>, при наличии стажа муниципальной службы не менее 10 лет</w:t>
      </w:r>
      <w:r w:rsidR="0063603F" w:rsidRPr="0063603F">
        <w:rPr>
          <w:rFonts w:ascii="Times New Roman" w:hAnsi="Times New Roman" w:cs="Times New Roman"/>
          <w:sz w:val="28"/>
          <w:szCs w:val="28"/>
        </w:rPr>
        <w:t xml:space="preserve">), присвоением почетного звания, награждением государственной </w:t>
      </w:r>
      <w:r w:rsidR="0063603F" w:rsidRPr="0063603F">
        <w:rPr>
          <w:rFonts w:ascii="Times New Roman" w:hAnsi="Times New Roman" w:cs="Times New Roman"/>
          <w:sz w:val="28"/>
          <w:szCs w:val="28"/>
        </w:rPr>
        <w:lastRenderedPageBreak/>
        <w:t>наградой, Почетной грамотой органов местного самоуправления</w:t>
      </w:r>
      <w:r w:rsidR="00BC19D4" w:rsidRPr="00BC19D4">
        <w:rPr>
          <w:rFonts w:asciiTheme="minorHAnsi" w:eastAsiaTheme="minorHAnsi" w:hAnsiTheme="minorHAnsi" w:cstheme="minorBidi"/>
          <w:lang w:eastAsia="en-US"/>
        </w:rPr>
        <w:t xml:space="preserve"> </w:t>
      </w:r>
      <w:r w:rsidR="00BC19D4" w:rsidRPr="00BC19D4">
        <w:rPr>
          <w:rFonts w:ascii="Times New Roman" w:hAnsi="Times New Roman" w:cs="Times New Roman"/>
          <w:sz w:val="28"/>
          <w:szCs w:val="28"/>
        </w:rPr>
        <w:t>ЗАТО Железногорск</w:t>
      </w:r>
      <w:r w:rsidR="0063603F" w:rsidRPr="0063603F">
        <w:rPr>
          <w:rFonts w:ascii="Times New Roman" w:hAnsi="Times New Roman" w:cs="Times New Roman"/>
          <w:sz w:val="28"/>
          <w:szCs w:val="28"/>
        </w:rPr>
        <w:t xml:space="preserve">, награждением ведомственным нагрудным знаком, </w:t>
      </w:r>
      <w:r w:rsidRPr="0063603F">
        <w:rPr>
          <w:rFonts w:ascii="Times New Roman" w:hAnsi="Times New Roman" w:cs="Times New Roman"/>
          <w:sz w:val="28"/>
          <w:szCs w:val="28"/>
        </w:rPr>
        <w:t>в</w:t>
      </w:r>
      <w:r w:rsidRPr="00295EBA">
        <w:rPr>
          <w:rFonts w:ascii="Times New Roman" w:hAnsi="Times New Roman" w:cs="Times New Roman"/>
          <w:sz w:val="28"/>
          <w:szCs w:val="28"/>
        </w:rPr>
        <w:t xml:space="preserve"> пределах фонда оплаты труда в размере</w:t>
      </w:r>
      <w:r>
        <w:rPr>
          <w:rFonts w:ascii="Times New Roman" w:hAnsi="Times New Roman" w:cs="Times New Roman"/>
          <w:sz w:val="28"/>
          <w:szCs w:val="28"/>
        </w:rPr>
        <w:t xml:space="preserve"> </w:t>
      </w:r>
      <w:r w:rsidRPr="00295EBA">
        <w:rPr>
          <w:rFonts w:ascii="Times New Roman" w:hAnsi="Times New Roman" w:cs="Times New Roman"/>
          <w:sz w:val="28"/>
          <w:szCs w:val="28"/>
        </w:rPr>
        <w:t>одного должностного оклада</w:t>
      </w:r>
      <w:r>
        <w:rPr>
          <w:rFonts w:ascii="Times New Roman" w:hAnsi="Times New Roman" w:cs="Times New Roman"/>
          <w:sz w:val="28"/>
          <w:szCs w:val="28"/>
        </w:rPr>
        <w:t>,</w:t>
      </w:r>
      <w:r w:rsidRPr="00295EBA">
        <w:rPr>
          <w:rFonts w:ascii="Times New Roman" w:hAnsi="Times New Roman" w:cs="Times New Roman"/>
          <w:sz w:val="28"/>
          <w:szCs w:val="28"/>
        </w:rPr>
        <w:t xml:space="preserve"> на основании ходатайства (служебной записки) </w:t>
      </w:r>
      <w:r>
        <w:rPr>
          <w:rFonts w:ascii="Times New Roman" w:hAnsi="Times New Roman" w:cs="Times New Roman"/>
          <w:sz w:val="28"/>
          <w:szCs w:val="28"/>
        </w:rPr>
        <w:t>первого заместителя (</w:t>
      </w:r>
      <w:r w:rsidRPr="00295EBA">
        <w:rPr>
          <w:rFonts w:ascii="Times New Roman" w:hAnsi="Times New Roman" w:cs="Times New Roman"/>
          <w:sz w:val="28"/>
          <w:szCs w:val="28"/>
        </w:rPr>
        <w:t>заместителя</w:t>
      </w:r>
      <w:r>
        <w:rPr>
          <w:rFonts w:ascii="Times New Roman" w:hAnsi="Times New Roman" w:cs="Times New Roman"/>
          <w:sz w:val="28"/>
          <w:szCs w:val="28"/>
        </w:rPr>
        <w:t>)</w:t>
      </w:r>
      <w:r w:rsidRPr="00295EBA">
        <w:rPr>
          <w:rFonts w:ascii="Times New Roman" w:hAnsi="Times New Roman" w:cs="Times New Roman"/>
          <w:sz w:val="28"/>
          <w:szCs w:val="28"/>
        </w:rPr>
        <w:t xml:space="preserve"> </w:t>
      </w:r>
      <w:proofErr w:type="gramStart"/>
      <w:r w:rsidRPr="00295EBA">
        <w:rPr>
          <w:rFonts w:ascii="Times New Roman" w:hAnsi="Times New Roman" w:cs="Times New Roman"/>
          <w:sz w:val="28"/>
          <w:szCs w:val="28"/>
        </w:rPr>
        <w:t>Главы</w:t>
      </w:r>
      <w:proofErr w:type="gramEnd"/>
      <w:r w:rsidRPr="00295EBA">
        <w:rPr>
          <w:rFonts w:ascii="Times New Roman" w:hAnsi="Times New Roman" w:cs="Times New Roman"/>
          <w:sz w:val="28"/>
          <w:szCs w:val="28"/>
        </w:rPr>
        <w:t xml:space="preserve"> ЗАТО г. Железногорск или руководителя соответствующего структурного подразделения, отраслевого (функционального) органа соответствующего органа местного са</w:t>
      </w:r>
      <w:r>
        <w:rPr>
          <w:rFonts w:ascii="Times New Roman" w:hAnsi="Times New Roman" w:cs="Times New Roman"/>
          <w:sz w:val="28"/>
          <w:szCs w:val="28"/>
        </w:rPr>
        <w:t>моуправления ЗАТО Железногорск,</w:t>
      </w:r>
      <w:r w:rsidRPr="00295EBA">
        <w:rPr>
          <w:rFonts w:ascii="Times New Roman" w:hAnsi="Times New Roman" w:cs="Times New Roman"/>
          <w:sz w:val="28"/>
          <w:szCs w:val="28"/>
        </w:rPr>
        <w:t xml:space="preserve"> или профсоюзного комитета Администрации ЗАТО г. Железногорск,</w:t>
      </w:r>
      <w:r>
        <w:rPr>
          <w:rFonts w:ascii="Times New Roman" w:hAnsi="Times New Roman" w:cs="Times New Roman"/>
          <w:sz w:val="28"/>
          <w:szCs w:val="28"/>
        </w:rPr>
        <w:t xml:space="preserve"> </w:t>
      </w:r>
      <w:r w:rsidR="00356709">
        <w:rPr>
          <w:rFonts w:ascii="Times New Roman" w:hAnsi="Times New Roman" w:cs="Times New Roman"/>
          <w:sz w:val="28"/>
          <w:szCs w:val="28"/>
        </w:rPr>
        <w:t xml:space="preserve">аудитора </w:t>
      </w:r>
      <w:r w:rsidR="00356709" w:rsidRPr="00295EBA">
        <w:rPr>
          <w:rFonts w:ascii="Times New Roman" w:hAnsi="Times New Roman" w:cs="Times New Roman"/>
          <w:sz w:val="28"/>
          <w:szCs w:val="28"/>
        </w:rPr>
        <w:t>Счетной палаты ЗАТО Железногорск</w:t>
      </w:r>
      <w:r w:rsidR="00356709">
        <w:rPr>
          <w:rFonts w:ascii="Times New Roman" w:hAnsi="Times New Roman" w:cs="Times New Roman"/>
          <w:sz w:val="28"/>
          <w:szCs w:val="28"/>
        </w:rPr>
        <w:t>,</w:t>
      </w:r>
      <w:r w:rsidR="00356709" w:rsidRPr="00295EBA">
        <w:rPr>
          <w:rFonts w:ascii="Times New Roman" w:hAnsi="Times New Roman" w:cs="Times New Roman"/>
          <w:sz w:val="28"/>
          <w:szCs w:val="28"/>
        </w:rPr>
        <w:t xml:space="preserve"> </w:t>
      </w:r>
      <w:r w:rsidRPr="00295EBA">
        <w:rPr>
          <w:rFonts w:ascii="Times New Roman" w:hAnsi="Times New Roman" w:cs="Times New Roman"/>
          <w:sz w:val="28"/>
          <w:szCs w:val="28"/>
        </w:rPr>
        <w:t>распоряжения Председателя Счетной палаты ЗАТО Железногорск.</w:t>
      </w:r>
      <w:r>
        <w:rPr>
          <w:rFonts w:ascii="Times New Roman" w:hAnsi="Times New Roman" w:cs="Times New Roman"/>
          <w:sz w:val="28"/>
          <w:szCs w:val="28"/>
        </w:rPr>
        <w:t>».</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1.4. Пункты 2.5., 2.6., 2.6.1. – 2.6.6. раздела 2 приложения к Решению изложить в новой редакции:</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 xml:space="preserve">«2.5. Премирование муниципальных служащих за успешное и добросовестное исполнение муниципальным служащим своих обязанностей по результатам работы за год производится с учетом личного вклада в результаты деятельности отраслевого (функционального) органа либо структурного подразделения соответствующего органа местного </w:t>
      </w:r>
      <w:proofErr w:type="gramStart"/>
      <w:r w:rsidRPr="00F84E1B">
        <w:rPr>
          <w:rFonts w:ascii="Times New Roman" w:hAnsi="Times New Roman" w:cs="Times New Roman"/>
          <w:sz w:val="28"/>
          <w:szCs w:val="28"/>
        </w:rPr>
        <w:t>самоуправления</w:t>
      </w:r>
      <w:proofErr w:type="gramEnd"/>
      <w:r w:rsidRPr="00F84E1B">
        <w:rPr>
          <w:rFonts w:ascii="Times New Roman" w:hAnsi="Times New Roman" w:cs="Times New Roman"/>
          <w:sz w:val="28"/>
          <w:szCs w:val="28"/>
        </w:rPr>
        <w:t xml:space="preserve"> ЗАТО Железногорск.</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 xml:space="preserve">2.5.1. Оценка результатов работы для целей премирования производится в зависимости </w:t>
      </w:r>
      <w:proofErr w:type="gramStart"/>
      <w:r w:rsidRPr="00F84E1B">
        <w:rPr>
          <w:rFonts w:ascii="Times New Roman" w:hAnsi="Times New Roman" w:cs="Times New Roman"/>
          <w:sz w:val="28"/>
          <w:szCs w:val="28"/>
        </w:rPr>
        <w:t>от</w:t>
      </w:r>
      <w:proofErr w:type="gramEnd"/>
      <w:r w:rsidRPr="00F84E1B">
        <w:rPr>
          <w:rFonts w:ascii="Times New Roman" w:hAnsi="Times New Roman" w:cs="Times New Roman"/>
          <w:sz w:val="28"/>
          <w:szCs w:val="28"/>
        </w:rPr>
        <w:t>:</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 качества выполнения муниципальным служащим возложенных на него должностных обязанностей;</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 xml:space="preserve">- оперативности и качества выполнения муниципальным служащим поручений (заданий) руководителей структурных подразделений, отраслевых (функциональных) органов соответствующего органа местного </w:t>
      </w:r>
      <w:proofErr w:type="gramStart"/>
      <w:r w:rsidRPr="00F84E1B">
        <w:rPr>
          <w:rFonts w:ascii="Times New Roman" w:hAnsi="Times New Roman" w:cs="Times New Roman"/>
          <w:sz w:val="28"/>
          <w:szCs w:val="28"/>
        </w:rPr>
        <w:t>самоуправления</w:t>
      </w:r>
      <w:proofErr w:type="gramEnd"/>
      <w:r w:rsidRPr="00F84E1B">
        <w:rPr>
          <w:rFonts w:ascii="Times New Roman" w:hAnsi="Times New Roman" w:cs="Times New Roman"/>
          <w:sz w:val="28"/>
          <w:szCs w:val="28"/>
        </w:rPr>
        <w:t xml:space="preserve"> ЗАТО Железногорск;</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 оперативности и качества исполнения муниципальным служащим сроков рассмотрения обращений, заявлений граждан, сроков исполнения документов;</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 выполнения муниципальным служащим в пределах его должностных обязанностей плана работы структурного подразделения, отраслевого (функционального) органа.</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2.5.2. При определении размера премии муниципальному служащему учитывается:</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 фактически отработанное муниципальным служащим время в расчетном периоде. При этом время нахождения в ежегодном отпуске, командировке принимается в расчет для начисления премии;</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 нарушение Правил внутреннего трудового распорядка;</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 xml:space="preserve">- невыполнение постановлений, распоряжений и поручений </w:t>
      </w:r>
      <w:proofErr w:type="gramStart"/>
      <w:r w:rsidRPr="00F84E1B">
        <w:rPr>
          <w:rFonts w:ascii="Times New Roman" w:hAnsi="Times New Roman" w:cs="Times New Roman"/>
          <w:sz w:val="28"/>
          <w:szCs w:val="28"/>
        </w:rPr>
        <w:t>Главы</w:t>
      </w:r>
      <w:proofErr w:type="gramEnd"/>
      <w:r w:rsidRPr="00F84E1B">
        <w:rPr>
          <w:rFonts w:ascii="Times New Roman" w:hAnsi="Times New Roman" w:cs="Times New Roman"/>
          <w:sz w:val="28"/>
          <w:szCs w:val="28"/>
        </w:rPr>
        <w:t xml:space="preserve"> ЗАТО г. Железногорск, Председателя Совета депутатов ЗАТО </w:t>
      </w:r>
      <w:r w:rsidR="00E35F7A">
        <w:rPr>
          <w:rFonts w:ascii="Times New Roman" w:hAnsi="Times New Roman" w:cs="Times New Roman"/>
          <w:sz w:val="28"/>
          <w:szCs w:val="28"/>
        </w:rPr>
        <w:br/>
      </w:r>
      <w:r w:rsidRPr="00F84E1B">
        <w:rPr>
          <w:rFonts w:ascii="Times New Roman" w:hAnsi="Times New Roman" w:cs="Times New Roman"/>
          <w:sz w:val="28"/>
          <w:szCs w:val="28"/>
        </w:rPr>
        <w:t>г. Железногорск, Председателя Счетной палаты ЗАТО Железногорск, первого заместителя (заместителя) Главы ЗАТО г. Железногорск и непосредственного руководителя подразделения;</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 несвоевременная подготовка и сдача отчетности;</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 xml:space="preserve">- ненадлежащее выполнение служебных обязанностей, </w:t>
      </w:r>
      <w:r w:rsidRPr="00F84E1B">
        <w:rPr>
          <w:rFonts w:ascii="Times New Roman" w:hAnsi="Times New Roman" w:cs="Times New Roman"/>
          <w:sz w:val="28"/>
          <w:szCs w:val="28"/>
        </w:rPr>
        <w:lastRenderedPageBreak/>
        <w:t>предусмотренных должностной инструкцией.</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При определении размера премии могут учитываться такие обстоятельства, как подготовка на высоком организационном уровне городских мероприятий, напряженная деятельность по разработке особо важных проектов, программ, оказание помощи в работе с другими муниципальными служащими, проходящими испытание, другие положительные и значительные результаты работы.</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 xml:space="preserve">2.5.3. Конкретные размеры премии за успешное и добросовестное исполнение муниципальным служащим своих обязанностей по результатам работы за год определяются в пределах фонда оплаты труда в соответствии с Положением, утвержденным для муниципальных служащих Совета </w:t>
      </w:r>
      <w:proofErr w:type="gramStart"/>
      <w:r w:rsidRPr="00F84E1B">
        <w:rPr>
          <w:rFonts w:ascii="Times New Roman" w:hAnsi="Times New Roman" w:cs="Times New Roman"/>
          <w:sz w:val="28"/>
          <w:szCs w:val="28"/>
        </w:rPr>
        <w:t>депутатов</w:t>
      </w:r>
      <w:proofErr w:type="gramEnd"/>
      <w:r w:rsidRPr="00F84E1B">
        <w:rPr>
          <w:rFonts w:ascii="Times New Roman" w:hAnsi="Times New Roman" w:cs="Times New Roman"/>
          <w:sz w:val="28"/>
          <w:szCs w:val="28"/>
        </w:rPr>
        <w:t xml:space="preserve"> ЗАТО г. Железногорск распоряжением Председателя Совета депутатов ЗАТО г. Железногорск, для муниципальных служащих Администрации ЗАТО г. Железногорск постановлением Администрации ЗАТО г. Железногорск, для муниципальных служащих Счетной палаты ЗАТО Железногорск распоряжением Председателя Счетной </w:t>
      </w:r>
      <w:proofErr w:type="gramStart"/>
      <w:r w:rsidRPr="00F84E1B">
        <w:rPr>
          <w:rFonts w:ascii="Times New Roman" w:hAnsi="Times New Roman" w:cs="Times New Roman"/>
          <w:sz w:val="28"/>
          <w:szCs w:val="28"/>
        </w:rPr>
        <w:t>палаты</w:t>
      </w:r>
      <w:proofErr w:type="gramEnd"/>
      <w:r w:rsidRPr="00F84E1B">
        <w:rPr>
          <w:rFonts w:ascii="Times New Roman" w:hAnsi="Times New Roman" w:cs="Times New Roman"/>
          <w:sz w:val="28"/>
          <w:szCs w:val="28"/>
        </w:rPr>
        <w:t xml:space="preserve"> ЗАТО Железногорск.</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2.5.4. Муниципальные служащие, находящиеся на муниципальной службе менее трех месяцев, к премированию за успешное и добросовестное исполнение муниципальным служащим своих обязанностей по результатам работы за год не представляются.</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 xml:space="preserve">2.5.5. </w:t>
      </w:r>
      <w:proofErr w:type="gramStart"/>
      <w:r w:rsidRPr="00F84E1B">
        <w:rPr>
          <w:rFonts w:ascii="Times New Roman" w:hAnsi="Times New Roman" w:cs="Times New Roman"/>
          <w:sz w:val="28"/>
          <w:szCs w:val="28"/>
        </w:rPr>
        <w:t>Глава</w:t>
      </w:r>
      <w:proofErr w:type="gramEnd"/>
      <w:r w:rsidRPr="00F84E1B">
        <w:rPr>
          <w:rFonts w:ascii="Times New Roman" w:hAnsi="Times New Roman" w:cs="Times New Roman"/>
          <w:sz w:val="28"/>
          <w:szCs w:val="28"/>
        </w:rPr>
        <w:t xml:space="preserve"> ЗАТО г. Железногорск, Председатель Совета депутатов ЗАТО г. Железногорск, Председатель Счетной палаты ЗАТО Железногорск вправе принять единоличные решения об изменении размера премии муниципальному служащему за успешное и добросовестное исполнение муниципальным служащим своих обязанностей по результатам работы за год.</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2.6. Премирование муниципальных служащих за успешное и добросовестное исполнение муниципальным служащим своих обязанностей по результатам работы за квартал производится с учетом оценки профессиональной деятельности муниципального служащего.</w:t>
      </w:r>
    </w:p>
    <w:p w:rsidR="00F84E1B" w:rsidRP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2.6.1. Размер премии за успешное и добросовестное исполнение муниципальным служащим своих обязанностей по результатам работы за квартал составляет не более 10% от денежного содержания муниципального служащего за квартал с учетом фактически отработанного времени в отчетном квартале. В расчет денежного содержания не включаются единовременная выплата при предоставлении ежегодного оплачиваемого отпуска, премии, материальная помощь.</w:t>
      </w:r>
    </w:p>
    <w:p w:rsidR="00F84E1B" w:rsidRDefault="00F84E1B" w:rsidP="00F84E1B">
      <w:pPr>
        <w:pStyle w:val="ConsPlusNormal"/>
        <w:ind w:firstLine="709"/>
        <w:jc w:val="both"/>
        <w:rPr>
          <w:rFonts w:ascii="Times New Roman" w:hAnsi="Times New Roman" w:cs="Times New Roman"/>
          <w:sz w:val="28"/>
          <w:szCs w:val="28"/>
        </w:rPr>
      </w:pPr>
      <w:r w:rsidRPr="00F84E1B">
        <w:rPr>
          <w:rFonts w:ascii="Times New Roman" w:hAnsi="Times New Roman" w:cs="Times New Roman"/>
          <w:sz w:val="28"/>
          <w:szCs w:val="28"/>
        </w:rPr>
        <w:t xml:space="preserve">2.6.2. В целях определения размера премии за успешное и добросовестное исполнение муниципальным служащим своих обязанностей по результатам работы за квартал оценка профессиональной деятельности муниципальных служащих осуществляется в соответствии с показателями результативности профессиональной деятельности, установленными Положением, утвержденным для муниципальных служащих Совета </w:t>
      </w:r>
      <w:proofErr w:type="gramStart"/>
      <w:r w:rsidRPr="00F84E1B">
        <w:rPr>
          <w:rFonts w:ascii="Times New Roman" w:hAnsi="Times New Roman" w:cs="Times New Roman"/>
          <w:sz w:val="28"/>
          <w:szCs w:val="28"/>
        </w:rPr>
        <w:t>депутатов</w:t>
      </w:r>
      <w:proofErr w:type="gramEnd"/>
      <w:r w:rsidRPr="00F84E1B">
        <w:rPr>
          <w:rFonts w:ascii="Times New Roman" w:hAnsi="Times New Roman" w:cs="Times New Roman"/>
          <w:sz w:val="28"/>
          <w:szCs w:val="28"/>
        </w:rPr>
        <w:t xml:space="preserve"> ЗАТО г. Железногорск распоряжением Председателя Совета депутатов ЗАТО г. Железногорск, для муниципальных служащих </w:t>
      </w:r>
      <w:r w:rsidRPr="00F84E1B">
        <w:rPr>
          <w:rFonts w:ascii="Times New Roman" w:hAnsi="Times New Roman" w:cs="Times New Roman"/>
          <w:sz w:val="28"/>
          <w:szCs w:val="28"/>
        </w:rPr>
        <w:lastRenderedPageBreak/>
        <w:t xml:space="preserve">Администрации ЗАТО г. Железногорск постановлением Администрации ЗАТО г. Железногорск, для муниципальных служащих Счетной </w:t>
      </w:r>
      <w:proofErr w:type="gramStart"/>
      <w:r w:rsidRPr="00F84E1B">
        <w:rPr>
          <w:rFonts w:ascii="Times New Roman" w:hAnsi="Times New Roman" w:cs="Times New Roman"/>
          <w:sz w:val="28"/>
          <w:szCs w:val="28"/>
        </w:rPr>
        <w:t>палаты</w:t>
      </w:r>
      <w:proofErr w:type="gramEnd"/>
      <w:r w:rsidRPr="00F84E1B">
        <w:rPr>
          <w:rFonts w:ascii="Times New Roman" w:hAnsi="Times New Roman" w:cs="Times New Roman"/>
          <w:sz w:val="28"/>
          <w:szCs w:val="28"/>
        </w:rPr>
        <w:t xml:space="preserve"> ЗАТО Железногорск распоряжением Председателя Счетной палаты ЗАТО Железногорск.».</w:t>
      </w:r>
    </w:p>
    <w:p w:rsidR="008D729B" w:rsidRPr="008D729B" w:rsidRDefault="00F84E1B" w:rsidP="008D7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66D8D">
        <w:rPr>
          <w:rFonts w:ascii="Times New Roman" w:hAnsi="Times New Roman" w:cs="Times New Roman"/>
          <w:sz w:val="28"/>
          <w:szCs w:val="28"/>
        </w:rPr>
        <w:t>5</w:t>
      </w:r>
      <w:r w:rsidR="0031171F">
        <w:rPr>
          <w:rFonts w:ascii="Times New Roman" w:hAnsi="Times New Roman" w:cs="Times New Roman"/>
          <w:sz w:val="28"/>
          <w:szCs w:val="28"/>
        </w:rPr>
        <w:t xml:space="preserve">. </w:t>
      </w:r>
      <w:r w:rsidR="008D729B" w:rsidRPr="00BB3EF4">
        <w:rPr>
          <w:rFonts w:ascii="Times New Roman" w:hAnsi="Times New Roman" w:cs="Times New Roman"/>
          <w:sz w:val="28"/>
          <w:szCs w:val="28"/>
        </w:rPr>
        <w:t>Пункт 2.</w:t>
      </w:r>
      <w:r w:rsidR="008D729B">
        <w:rPr>
          <w:rFonts w:ascii="Times New Roman" w:hAnsi="Times New Roman" w:cs="Times New Roman"/>
          <w:sz w:val="28"/>
          <w:szCs w:val="28"/>
        </w:rPr>
        <w:t>1</w:t>
      </w:r>
      <w:r w:rsidR="008D729B" w:rsidRPr="00BB3EF4">
        <w:rPr>
          <w:rFonts w:ascii="Times New Roman" w:hAnsi="Times New Roman" w:cs="Times New Roman"/>
          <w:sz w:val="28"/>
          <w:szCs w:val="28"/>
        </w:rPr>
        <w:t>.</w:t>
      </w:r>
      <w:r w:rsidR="008D729B">
        <w:rPr>
          <w:rFonts w:ascii="Times New Roman" w:hAnsi="Times New Roman" w:cs="Times New Roman"/>
          <w:sz w:val="28"/>
          <w:szCs w:val="28"/>
        </w:rPr>
        <w:t>4.</w:t>
      </w:r>
      <w:r w:rsidR="008D729B" w:rsidRPr="00BB3EF4">
        <w:rPr>
          <w:rFonts w:ascii="Times New Roman" w:hAnsi="Times New Roman" w:cs="Times New Roman"/>
          <w:sz w:val="28"/>
          <w:szCs w:val="28"/>
        </w:rPr>
        <w:t xml:space="preserve"> раздела 2</w:t>
      </w:r>
      <w:r w:rsidR="008D729B">
        <w:rPr>
          <w:rFonts w:ascii="Times New Roman" w:hAnsi="Times New Roman" w:cs="Times New Roman"/>
          <w:sz w:val="28"/>
          <w:szCs w:val="28"/>
        </w:rPr>
        <w:t>.1</w:t>
      </w:r>
      <w:r w:rsidR="008D729B" w:rsidRPr="00BB3EF4">
        <w:rPr>
          <w:rFonts w:ascii="Times New Roman" w:hAnsi="Times New Roman" w:cs="Times New Roman"/>
          <w:sz w:val="28"/>
          <w:szCs w:val="28"/>
        </w:rPr>
        <w:t xml:space="preserve"> приложения к Решению изложить в новой </w:t>
      </w:r>
      <w:r w:rsidR="008D729B" w:rsidRPr="008D729B">
        <w:rPr>
          <w:rFonts w:ascii="Times New Roman" w:hAnsi="Times New Roman" w:cs="Times New Roman"/>
          <w:sz w:val="28"/>
          <w:szCs w:val="28"/>
        </w:rPr>
        <w:t>редакции:</w:t>
      </w:r>
    </w:p>
    <w:p w:rsidR="008D729B" w:rsidRDefault="008D729B" w:rsidP="008D7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8D729B">
        <w:rPr>
          <w:rFonts w:ascii="Times New Roman" w:hAnsi="Times New Roman" w:cs="Times New Roman"/>
          <w:sz w:val="28"/>
          <w:szCs w:val="28"/>
        </w:rPr>
        <w:t xml:space="preserve">2.1.4. Должностные лица, имеющие дисциплинарные взыскания, не подлежат премированию </w:t>
      </w:r>
      <w:r>
        <w:rPr>
          <w:rFonts w:ascii="Times New Roman" w:hAnsi="Times New Roman" w:cs="Times New Roman"/>
          <w:sz w:val="28"/>
          <w:szCs w:val="28"/>
        </w:rPr>
        <w:t>по итогам работы за период, когда к должностному лицу было применено</w:t>
      </w:r>
      <w:r w:rsidRPr="008D729B">
        <w:rPr>
          <w:rFonts w:ascii="Times New Roman" w:hAnsi="Times New Roman" w:cs="Times New Roman"/>
          <w:sz w:val="28"/>
          <w:szCs w:val="28"/>
        </w:rPr>
        <w:t xml:space="preserve"> дисциплинарно</w:t>
      </w:r>
      <w:r>
        <w:rPr>
          <w:rFonts w:ascii="Times New Roman" w:hAnsi="Times New Roman" w:cs="Times New Roman"/>
          <w:sz w:val="28"/>
          <w:szCs w:val="28"/>
        </w:rPr>
        <w:t>е</w:t>
      </w:r>
      <w:r w:rsidRPr="008D729B">
        <w:rPr>
          <w:rFonts w:ascii="Times New Roman" w:hAnsi="Times New Roman" w:cs="Times New Roman"/>
          <w:sz w:val="28"/>
          <w:szCs w:val="28"/>
        </w:rPr>
        <w:t xml:space="preserve"> взыскани</w:t>
      </w:r>
      <w:r>
        <w:rPr>
          <w:rFonts w:ascii="Times New Roman" w:hAnsi="Times New Roman" w:cs="Times New Roman"/>
          <w:sz w:val="28"/>
          <w:szCs w:val="28"/>
        </w:rPr>
        <w:t>е</w:t>
      </w:r>
      <w:proofErr w:type="gramStart"/>
      <w:r w:rsidRPr="008D729B">
        <w:rPr>
          <w:rFonts w:ascii="Times New Roman" w:hAnsi="Times New Roman" w:cs="Times New Roman"/>
          <w:sz w:val="28"/>
          <w:szCs w:val="28"/>
        </w:rPr>
        <w:t>.</w:t>
      </w:r>
      <w:r>
        <w:rPr>
          <w:rFonts w:ascii="Times New Roman" w:hAnsi="Times New Roman" w:cs="Times New Roman"/>
          <w:sz w:val="28"/>
          <w:szCs w:val="28"/>
        </w:rPr>
        <w:t>».</w:t>
      </w:r>
      <w:proofErr w:type="gramEnd"/>
    </w:p>
    <w:p w:rsidR="000A0B48" w:rsidRPr="008D729B" w:rsidRDefault="000A0B48" w:rsidP="000A0B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CE4C50" w:rsidRPr="00BB3EF4">
        <w:rPr>
          <w:rFonts w:ascii="Times New Roman" w:hAnsi="Times New Roman" w:cs="Times New Roman"/>
          <w:sz w:val="28"/>
          <w:szCs w:val="28"/>
        </w:rPr>
        <w:t>Пункт 2.</w:t>
      </w:r>
      <w:r w:rsidR="00CE4C50">
        <w:rPr>
          <w:rFonts w:ascii="Times New Roman" w:hAnsi="Times New Roman" w:cs="Times New Roman"/>
          <w:sz w:val="28"/>
          <w:szCs w:val="28"/>
        </w:rPr>
        <w:t>1</w:t>
      </w:r>
      <w:r w:rsidR="00CE4C50" w:rsidRPr="00BB3EF4">
        <w:rPr>
          <w:rFonts w:ascii="Times New Roman" w:hAnsi="Times New Roman" w:cs="Times New Roman"/>
          <w:sz w:val="28"/>
          <w:szCs w:val="28"/>
        </w:rPr>
        <w:t>.</w:t>
      </w:r>
      <w:r w:rsidR="00CE4C50">
        <w:rPr>
          <w:rFonts w:ascii="Times New Roman" w:hAnsi="Times New Roman" w:cs="Times New Roman"/>
          <w:sz w:val="28"/>
          <w:szCs w:val="28"/>
        </w:rPr>
        <w:t>5.</w:t>
      </w:r>
      <w:r w:rsidR="00CE4C50" w:rsidRPr="00BB3EF4">
        <w:rPr>
          <w:rFonts w:ascii="Times New Roman" w:hAnsi="Times New Roman" w:cs="Times New Roman"/>
          <w:sz w:val="28"/>
          <w:szCs w:val="28"/>
        </w:rPr>
        <w:t xml:space="preserve"> раздела 2</w:t>
      </w:r>
      <w:r w:rsidR="00CE4C50">
        <w:rPr>
          <w:rFonts w:ascii="Times New Roman" w:hAnsi="Times New Roman" w:cs="Times New Roman"/>
          <w:sz w:val="28"/>
          <w:szCs w:val="28"/>
        </w:rPr>
        <w:t>.1</w:t>
      </w:r>
      <w:r w:rsidR="00CE4C50" w:rsidRPr="00BB3EF4">
        <w:rPr>
          <w:rFonts w:ascii="Times New Roman" w:hAnsi="Times New Roman" w:cs="Times New Roman"/>
          <w:sz w:val="28"/>
          <w:szCs w:val="28"/>
        </w:rPr>
        <w:t xml:space="preserve"> приложения к Решению изложить в новой </w:t>
      </w:r>
      <w:r w:rsidR="00CE4C50" w:rsidRPr="008D729B">
        <w:rPr>
          <w:rFonts w:ascii="Times New Roman" w:hAnsi="Times New Roman" w:cs="Times New Roman"/>
          <w:sz w:val="28"/>
          <w:szCs w:val="28"/>
        </w:rPr>
        <w:t>редакции:</w:t>
      </w:r>
    </w:p>
    <w:p w:rsidR="00CE4C50" w:rsidRPr="00CE4C50" w:rsidRDefault="000A0B48" w:rsidP="00CE4C5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w:t>
      </w:r>
      <w:r w:rsidR="006F44AE">
        <w:rPr>
          <w:rFonts w:ascii="Times New Roman" w:hAnsi="Times New Roman" w:cs="Times New Roman"/>
          <w:sz w:val="28"/>
          <w:szCs w:val="28"/>
        </w:rPr>
        <w:t xml:space="preserve">2.1.5. </w:t>
      </w:r>
      <w:r w:rsidR="00CE4C50" w:rsidRPr="00CE4C50">
        <w:rPr>
          <w:rFonts w:ascii="Times New Roman" w:hAnsi="Times New Roman" w:cs="Times New Roman"/>
          <w:sz w:val="28"/>
          <w:szCs w:val="28"/>
        </w:rPr>
        <w:t xml:space="preserve">Премирование Должностных лиц производится в Совете </w:t>
      </w:r>
      <w:proofErr w:type="gramStart"/>
      <w:r w:rsidR="00CE4C50" w:rsidRPr="00CE4C50">
        <w:rPr>
          <w:rFonts w:ascii="Times New Roman" w:hAnsi="Times New Roman" w:cs="Times New Roman"/>
          <w:sz w:val="28"/>
          <w:szCs w:val="28"/>
        </w:rPr>
        <w:t>депутатов</w:t>
      </w:r>
      <w:proofErr w:type="gramEnd"/>
      <w:r w:rsidR="00CE4C50" w:rsidRPr="00CE4C50">
        <w:rPr>
          <w:rFonts w:ascii="Times New Roman" w:hAnsi="Times New Roman" w:cs="Times New Roman"/>
          <w:sz w:val="28"/>
          <w:szCs w:val="28"/>
        </w:rPr>
        <w:t xml:space="preserve"> ЗАТО г. Железногорск распоряжением председателя Совета депутатов ЗАТО г. </w:t>
      </w:r>
      <w:r w:rsidR="00CE4C50">
        <w:rPr>
          <w:rFonts w:ascii="Times New Roman" w:hAnsi="Times New Roman" w:cs="Times New Roman"/>
          <w:sz w:val="28"/>
          <w:szCs w:val="28"/>
        </w:rPr>
        <w:t xml:space="preserve">Железногорск, в Счетной палате – </w:t>
      </w:r>
      <w:r w:rsidR="00CE4C50" w:rsidRPr="00CE4C50">
        <w:rPr>
          <w:rFonts w:ascii="Times New Roman" w:hAnsi="Times New Roman" w:cs="Times New Roman"/>
          <w:sz w:val="28"/>
          <w:szCs w:val="28"/>
        </w:rPr>
        <w:t xml:space="preserve"> распоряжением председателем Счетной палаты ЗАТО Железногорск. Распоряжения председателя Счетной </w:t>
      </w:r>
      <w:proofErr w:type="gramStart"/>
      <w:r w:rsidR="00CE4C50" w:rsidRPr="00CE4C50">
        <w:rPr>
          <w:rFonts w:ascii="Times New Roman" w:hAnsi="Times New Roman" w:cs="Times New Roman"/>
          <w:sz w:val="28"/>
          <w:szCs w:val="28"/>
        </w:rPr>
        <w:t>палаты</w:t>
      </w:r>
      <w:proofErr w:type="gramEnd"/>
      <w:r w:rsidR="00CE4C50" w:rsidRPr="00CE4C50">
        <w:rPr>
          <w:rFonts w:ascii="Times New Roman" w:hAnsi="Times New Roman" w:cs="Times New Roman"/>
          <w:sz w:val="28"/>
          <w:szCs w:val="28"/>
        </w:rPr>
        <w:t xml:space="preserve"> ЗАТО Железногорск согласовываются с председателем Совета депутатов ЗАТО г. Железногорск.</w:t>
      </w:r>
    </w:p>
    <w:p w:rsidR="00CE4C50" w:rsidRDefault="00CE4C50" w:rsidP="00CE4C5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Предельный размер премии Должностных лиц</w:t>
      </w:r>
      <w:r w:rsidRPr="000A0B48">
        <w:rPr>
          <w:rFonts w:ascii="Times New Roman" w:hAnsi="Times New Roman" w:cs="Times New Roman"/>
          <w:sz w:val="28"/>
          <w:szCs w:val="28"/>
        </w:rPr>
        <w:t xml:space="preserve"> в год устанавливается в размере, не превышающем 10 процентов</w:t>
      </w:r>
      <w:r>
        <w:rPr>
          <w:rFonts w:ascii="Times New Roman" w:hAnsi="Times New Roman" w:cs="Times New Roman"/>
          <w:sz w:val="28"/>
          <w:szCs w:val="28"/>
        </w:rPr>
        <w:t xml:space="preserve"> </w:t>
      </w:r>
      <w:r w:rsidRPr="000A0B48">
        <w:rPr>
          <w:rFonts w:ascii="Times New Roman" w:hAnsi="Times New Roman" w:cs="Times New Roman"/>
          <w:sz w:val="28"/>
          <w:szCs w:val="28"/>
        </w:rPr>
        <w:t>12-кратного среднемесячного размера денежного вознаграждения и</w:t>
      </w:r>
      <w:r>
        <w:rPr>
          <w:rFonts w:ascii="Times New Roman" w:hAnsi="Times New Roman" w:cs="Times New Roman"/>
          <w:sz w:val="28"/>
          <w:szCs w:val="28"/>
        </w:rPr>
        <w:t xml:space="preserve"> </w:t>
      </w:r>
      <w:r w:rsidRPr="000A0B48">
        <w:rPr>
          <w:rFonts w:ascii="Times New Roman" w:hAnsi="Times New Roman" w:cs="Times New Roman"/>
          <w:sz w:val="28"/>
          <w:szCs w:val="28"/>
        </w:rPr>
        <w:t>12-кратного среднемесячного размера ежемесячного денежного</w:t>
      </w:r>
      <w:r>
        <w:rPr>
          <w:rFonts w:ascii="Times New Roman" w:hAnsi="Times New Roman" w:cs="Times New Roman"/>
          <w:sz w:val="28"/>
          <w:szCs w:val="28"/>
        </w:rPr>
        <w:t xml:space="preserve"> </w:t>
      </w:r>
      <w:r w:rsidRPr="000A0B48">
        <w:rPr>
          <w:rFonts w:ascii="Times New Roman" w:hAnsi="Times New Roman" w:cs="Times New Roman"/>
          <w:sz w:val="28"/>
          <w:szCs w:val="28"/>
        </w:rPr>
        <w:t>поощрения</w:t>
      </w:r>
      <w:r>
        <w:rPr>
          <w:rFonts w:ascii="Times New Roman" w:hAnsi="Times New Roman" w:cs="Times New Roman"/>
          <w:sz w:val="28"/>
          <w:szCs w:val="28"/>
        </w:rPr>
        <w:t>.</w:t>
      </w:r>
    </w:p>
    <w:p w:rsidR="000A0B48" w:rsidRPr="000A0B48" w:rsidRDefault="00CE4C50" w:rsidP="00CE4C50">
      <w:pPr>
        <w:pStyle w:val="ConsPlusNonformat"/>
        <w:ind w:firstLine="709"/>
        <w:jc w:val="both"/>
        <w:rPr>
          <w:rFonts w:ascii="Times New Roman" w:hAnsi="Times New Roman" w:cs="Times New Roman"/>
          <w:sz w:val="28"/>
          <w:szCs w:val="28"/>
        </w:rPr>
      </w:pPr>
      <w:r w:rsidRPr="00CE4C50">
        <w:rPr>
          <w:rFonts w:ascii="Times New Roman" w:hAnsi="Times New Roman" w:cs="Times New Roman"/>
          <w:sz w:val="28"/>
          <w:szCs w:val="28"/>
        </w:rPr>
        <w:t>Выплата премии осуществляется в пределах фонда оплаты труда соответствующего органа, установленного на соответствующий финансовый год</w:t>
      </w:r>
      <w:proofErr w:type="gramStart"/>
      <w:r w:rsidRPr="00CE4C50">
        <w:rPr>
          <w:rFonts w:ascii="Times New Roman" w:hAnsi="Times New Roman" w:cs="Times New Roman"/>
          <w:sz w:val="28"/>
          <w:szCs w:val="28"/>
        </w:rPr>
        <w:t>.</w:t>
      </w:r>
      <w:r w:rsidR="000A0B48">
        <w:rPr>
          <w:rFonts w:ascii="Times New Roman" w:hAnsi="Times New Roman" w:cs="Times New Roman"/>
          <w:sz w:val="28"/>
          <w:szCs w:val="28"/>
        </w:rPr>
        <w:t>».</w:t>
      </w:r>
      <w:proofErr w:type="gramEnd"/>
    </w:p>
    <w:p w:rsidR="00FB083A" w:rsidRDefault="00065705" w:rsidP="00DA33B4">
      <w:pPr>
        <w:pStyle w:val="ConsPlusNormal"/>
        <w:ind w:firstLine="709"/>
        <w:jc w:val="both"/>
        <w:rPr>
          <w:rFonts w:ascii="Times New Roman" w:hAnsi="Times New Roman" w:cs="Times New Roman"/>
          <w:sz w:val="28"/>
          <w:szCs w:val="28"/>
        </w:rPr>
      </w:pPr>
      <w:r w:rsidRPr="008D729B">
        <w:rPr>
          <w:rFonts w:ascii="Times New Roman" w:hAnsi="Times New Roman" w:cs="Times New Roman"/>
          <w:sz w:val="28"/>
          <w:szCs w:val="28"/>
        </w:rPr>
        <w:t>2.</w:t>
      </w:r>
      <w:r w:rsidRPr="00FB083A">
        <w:rPr>
          <w:rFonts w:ascii="Times New Roman" w:hAnsi="Times New Roman" w:cs="Times New Roman"/>
          <w:sz w:val="28"/>
          <w:szCs w:val="28"/>
        </w:rPr>
        <w:t xml:space="preserve"> </w:t>
      </w:r>
      <w:proofErr w:type="gramStart"/>
      <w:r w:rsidRPr="00FB083A">
        <w:rPr>
          <w:rFonts w:ascii="Times New Roman" w:hAnsi="Times New Roman" w:cs="Times New Roman"/>
          <w:sz w:val="28"/>
          <w:szCs w:val="28"/>
        </w:rPr>
        <w:t>Контроль за</w:t>
      </w:r>
      <w:proofErr w:type="gramEnd"/>
      <w:r w:rsidRPr="00FB083A">
        <w:rPr>
          <w:rFonts w:ascii="Times New Roman" w:hAnsi="Times New Roman" w:cs="Times New Roman"/>
          <w:sz w:val="28"/>
          <w:szCs w:val="28"/>
        </w:rPr>
        <w:t xml:space="preserve"> исполнением </w:t>
      </w:r>
      <w:r w:rsidR="00752116">
        <w:rPr>
          <w:rFonts w:ascii="Times New Roman" w:hAnsi="Times New Roman" w:cs="Times New Roman"/>
          <w:sz w:val="28"/>
          <w:szCs w:val="28"/>
        </w:rPr>
        <w:t>р</w:t>
      </w:r>
      <w:r w:rsidRPr="00FB083A">
        <w:rPr>
          <w:rFonts w:ascii="Times New Roman" w:hAnsi="Times New Roman" w:cs="Times New Roman"/>
          <w:sz w:val="28"/>
          <w:szCs w:val="28"/>
        </w:rPr>
        <w:t>ешения возложить на председателя постоянной комиссии по бюджету, финансам и налогам Ю.И. Разумника.</w:t>
      </w:r>
    </w:p>
    <w:p w:rsidR="00065705" w:rsidRDefault="00065705" w:rsidP="00DA33B4">
      <w:pPr>
        <w:pStyle w:val="ConsPlusNormal"/>
        <w:ind w:firstLine="709"/>
        <w:jc w:val="both"/>
        <w:rPr>
          <w:rFonts w:ascii="Times New Roman" w:hAnsi="Times New Roman" w:cs="Times New Roman"/>
          <w:sz w:val="28"/>
          <w:szCs w:val="28"/>
        </w:rPr>
      </w:pPr>
      <w:r w:rsidRPr="00FB083A">
        <w:rPr>
          <w:rFonts w:ascii="Times New Roman" w:hAnsi="Times New Roman" w:cs="Times New Roman"/>
          <w:sz w:val="28"/>
          <w:szCs w:val="28"/>
        </w:rPr>
        <w:t xml:space="preserve">3. Настоящее </w:t>
      </w:r>
      <w:r w:rsidR="005D55A6">
        <w:rPr>
          <w:rFonts w:ascii="Times New Roman" w:hAnsi="Times New Roman" w:cs="Times New Roman"/>
          <w:sz w:val="28"/>
          <w:szCs w:val="28"/>
        </w:rPr>
        <w:t>р</w:t>
      </w:r>
      <w:r w:rsidRPr="00FB083A">
        <w:rPr>
          <w:rFonts w:ascii="Times New Roman" w:hAnsi="Times New Roman" w:cs="Times New Roman"/>
          <w:sz w:val="28"/>
          <w:szCs w:val="28"/>
        </w:rPr>
        <w:t xml:space="preserve">ешение вступает в силу с </w:t>
      </w:r>
      <w:r w:rsidR="00CF7A30">
        <w:rPr>
          <w:rFonts w:ascii="Times New Roman" w:hAnsi="Times New Roman" w:cs="Times New Roman"/>
          <w:sz w:val="28"/>
          <w:szCs w:val="28"/>
        </w:rPr>
        <w:t>момента официального опубликования.</w:t>
      </w:r>
    </w:p>
    <w:p w:rsidR="00065705" w:rsidRPr="00FB083A" w:rsidRDefault="00065705">
      <w:pPr>
        <w:pStyle w:val="ConsPlusNormal"/>
        <w:jc w:val="both"/>
        <w:rPr>
          <w:rFonts w:ascii="Times New Roman" w:hAnsi="Times New Roman" w:cs="Times New Roman"/>
          <w:sz w:val="28"/>
          <w:szCs w:val="28"/>
        </w:rPr>
      </w:pPr>
    </w:p>
    <w:p w:rsidR="005D55A6" w:rsidRDefault="005D55A6">
      <w:pPr>
        <w:pStyle w:val="ConsPlusNormal"/>
        <w:jc w:val="right"/>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4"/>
        <w:gridCol w:w="4693"/>
      </w:tblGrid>
      <w:tr w:rsidR="005D55A6" w:rsidTr="00537BD4">
        <w:trPr>
          <w:trHeight w:val="1726"/>
        </w:trPr>
        <w:tc>
          <w:tcPr>
            <w:tcW w:w="5070" w:type="dxa"/>
          </w:tcPr>
          <w:p w:rsidR="005D55A6" w:rsidRDefault="005D55A6" w:rsidP="002C33C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5D55A6" w:rsidRDefault="005D55A6" w:rsidP="002C33C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ЗАТО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Железногорск</w:t>
            </w:r>
          </w:p>
          <w:p w:rsidR="005D55A6" w:rsidRDefault="005D55A6" w:rsidP="002C33CF">
            <w:pPr>
              <w:widowControl w:val="0"/>
              <w:autoSpaceDE w:val="0"/>
              <w:autoSpaceDN w:val="0"/>
              <w:adjustRightInd w:val="0"/>
              <w:jc w:val="right"/>
              <w:rPr>
                <w:rFonts w:ascii="Times New Roman" w:hAnsi="Times New Roman" w:cs="Times New Roman"/>
                <w:sz w:val="28"/>
                <w:szCs w:val="28"/>
              </w:rPr>
            </w:pPr>
          </w:p>
          <w:p w:rsidR="005D55A6" w:rsidRDefault="005D55A6" w:rsidP="002C33CF">
            <w:pPr>
              <w:widowControl w:val="0"/>
              <w:autoSpaceDE w:val="0"/>
              <w:autoSpaceDN w:val="0"/>
              <w:adjustRightInd w:val="0"/>
              <w:rPr>
                <w:rFonts w:ascii="Times New Roman" w:hAnsi="Times New Roman" w:cs="Times New Roman"/>
                <w:sz w:val="28"/>
                <w:szCs w:val="28"/>
              </w:rPr>
            </w:pPr>
          </w:p>
          <w:p w:rsidR="005D55A6" w:rsidRDefault="00537BD4" w:rsidP="002D63C4">
            <w:pPr>
              <w:widowControl w:val="0"/>
              <w:autoSpaceDE w:val="0"/>
              <w:autoSpaceDN w:val="0"/>
              <w:adjustRightInd w:val="0"/>
              <w:ind w:firstLine="1843"/>
              <w:rPr>
                <w:rFonts w:ascii="Times New Roman" w:hAnsi="Times New Roman" w:cs="Times New Roman"/>
                <w:sz w:val="28"/>
                <w:szCs w:val="28"/>
              </w:rPr>
            </w:pPr>
            <w:r>
              <w:rPr>
                <w:rFonts w:ascii="Times New Roman" w:hAnsi="Times New Roman" w:cs="Times New Roman"/>
                <w:sz w:val="28"/>
                <w:szCs w:val="28"/>
              </w:rPr>
              <w:t>С.Д. Проскурнин</w:t>
            </w:r>
            <w:r w:rsidR="002D63C4">
              <w:rPr>
                <w:rFonts w:ascii="Times New Roman" w:hAnsi="Times New Roman" w:cs="Times New Roman"/>
                <w:sz w:val="28"/>
                <w:szCs w:val="28"/>
              </w:rPr>
              <w:t xml:space="preserve"> </w:t>
            </w:r>
          </w:p>
        </w:tc>
        <w:tc>
          <w:tcPr>
            <w:tcW w:w="4819" w:type="dxa"/>
          </w:tcPr>
          <w:p w:rsidR="005D55A6" w:rsidRDefault="005D55A6" w:rsidP="002C33CF">
            <w:pPr>
              <w:widowControl w:val="0"/>
              <w:autoSpaceDE w:val="0"/>
              <w:autoSpaceDN w:val="0"/>
              <w:adjustRightInd w:val="0"/>
              <w:jc w:val="right"/>
              <w:rPr>
                <w:rFonts w:ascii="Times New Roman" w:hAnsi="Times New Roman" w:cs="Times New Roman"/>
                <w:sz w:val="28"/>
                <w:szCs w:val="28"/>
              </w:rPr>
            </w:pPr>
            <w:proofErr w:type="gramStart"/>
            <w:r>
              <w:rPr>
                <w:rFonts w:ascii="Times New Roman" w:hAnsi="Times New Roman" w:cs="Times New Roman"/>
                <w:sz w:val="28"/>
                <w:szCs w:val="28"/>
              </w:rPr>
              <w:t>Глава</w:t>
            </w:r>
            <w:proofErr w:type="gramEnd"/>
            <w:r>
              <w:rPr>
                <w:rFonts w:ascii="Times New Roman" w:hAnsi="Times New Roman" w:cs="Times New Roman"/>
                <w:sz w:val="28"/>
                <w:szCs w:val="28"/>
              </w:rPr>
              <w:t xml:space="preserve"> ЗАТО г. Железногорск</w:t>
            </w:r>
          </w:p>
          <w:p w:rsidR="005D55A6" w:rsidRDefault="005D55A6" w:rsidP="002C33CF">
            <w:pPr>
              <w:widowControl w:val="0"/>
              <w:autoSpaceDE w:val="0"/>
              <w:autoSpaceDN w:val="0"/>
              <w:adjustRightInd w:val="0"/>
              <w:jc w:val="right"/>
              <w:rPr>
                <w:rFonts w:ascii="Times New Roman" w:hAnsi="Times New Roman" w:cs="Times New Roman"/>
                <w:sz w:val="28"/>
                <w:szCs w:val="28"/>
              </w:rPr>
            </w:pPr>
          </w:p>
          <w:p w:rsidR="005D55A6" w:rsidRDefault="005D55A6" w:rsidP="002C33CF">
            <w:pPr>
              <w:widowControl w:val="0"/>
              <w:autoSpaceDE w:val="0"/>
              <w:autoSpaceDN w:val="0"/>
              <w:adjustRightInd w:val="0"/>
              <w:jc w:val="right"/>
              <w:rPr>
                <w:rFonts w:ascii="Times New Roman" w:hAnsi="Times New Roman" w:cs="Times New Roman"/>
                <w:sz w:val="28"/>
                <w:szCs w:val="28"/>
              </w:rPr>
            </w:pPr>
          </w:p>
          <w:p w:rsidR="005D55A6" w:rsidRDefault="005D55A6" w:rsidP="002C33CF">
            <w:pPr>
              <w:widowControl w:val="0"/>
              <w:autoSpaceDE w:val="0"/>
              <w:autoSpaceDN w:val="0"/>
              <w:adjustRightInd w:val="0"/>
              <w:jc w:val="right"/>
              <w:rPr>
                <w:rFonts w:ascii="Times New Roman" w:hAnsi="Times New Roman" w:cs="Times New Roman"/>
                <w:sz w:val="28"/>
                <w:szCs w:val="28"/>
              </w:rPr>
            </w:pPr>
          </w:p>
          <w:p w:rsidR="005D55A6" w:rsidRDefault="00537BD4" w:rsidP="002C33CF">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Д.М. Чернятин</w:t>
            </w:r>
          </w:p>
        </w:tc>
      </w:tr>
    </w:tbl>
    <w:p w:rsidR="00065705" w:rsidRPr="00FB083A" w:rsidRDefault="00065705" w:rsidP="00FA48DA">
      <w:pPr>
        <w:pStyle w:val="ConsPlusNormal"/>
        <w:jc w:val="both"/>
        <w:rPr>
          <w:rFonts w:ascii="Times New Roman" w:hAnsi="Times New Roman" w:cs="Times New Roman"/>
          <w:sz w:val="28"/>
          <w:szCs w:val="28"/>
        </w:rPr>
      </w:pPr>
    </w:p>
    <w:sectPr w:rsidR="00065705" w:rsidRPr="00FB083A" w:rsidSect="00A8165B">
      <w:pgSz w:w="11906" w:h="16838"/>
      <w:pgMar w:top="1134" w:right="851" w:bottom="1134"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5705"/>
    <w:rsid w:val="0002166B"/>
    <w:rsid w:val="00022C57"/>
    <w:rsid w:val="000543A2"/>
    <w:rsid w:val="00065705"/>
    <w:rsid w:val="000862BA"/>
    <w:rsid w:val="000938C9"/>
    <w:rsid w:val="000A0B48"/>
    <w:rsid w:val="000A3C4D"/>
    <w:rsid w:val="000C277D"/>
    <w:rsid w:val="000C5B01"/>
    <w:rsid w:val="000E5258"/>
    <w:rsid w:val="001174EA"/>
    <w:rsid w:val="001332E9"/>
    <w:rsid w:val="00144E8B"/>
    <w:rsid w:val="00180123"/>
    <w:rsid w:val="00197483"/>
    <w:rsid w:val="001C2FCA"/>
    <w:rsid w:val="001D6CE4"/>
    <w:rsid w:val="001E45B5"/>
    <w:rsid w:val="00256840"/>
    <w:rsid w:val="00275797"/>
    <w:rsid w:val="002955F9"/>
    <w:rsid w:val="00295EBA"/>
    <w:rsid w:val="002D63C4"/>
    <w:rsid w:val="0030797E"/>
    <w:rsid w:val="0031171F"/>
    <w:rsid w:val="00315F89"/>
    <w:rsid w:val="00356709"/>
    <w:rsid w:val="0036015D"/>
    <w:rsid w:val="00370722"/>
    <w:rsid w:val="00381171"/>
    <w:rsid w:val="003B0D4D"/>
    <w:rsid w:val="003C36E7"/>
    <w:rsid w:val="00407034"/>
    <w:rsid w:val="00426D9A"/>
    <w:rsid w:val="0045381C"/>
    <w:rsid w:val="0048421A"/>
    <w:rsid w:val="004F5204"/>
    <w:rsid w:val="00521168"/>
    <w:rsid w:val="0053284D"/>
    <w:rsid w:val="00537BD4"/>
    <w:rsid w:val="00597B47"/>
    <w:rsid w:val="005D55A6"/>
    <w:rsid w:val="005E0FC5"/>
    <w:rsid w:val="0063603F"/>
    <w:rsid w:val="006650B3"/>
    <w:rsid w:val="00693094"/>
    <w:rsid w:val="006971DC"/>
    <w:rsid w:val="006B28C9"/>
    <w:rsid w:val="006F44AE"/>
    <w:rsid w:val="00752116"/>
    <w:rsid w:val="0078492D"/>
    <w:rsid w:val="00784FAD"/>
    <w:rsid w:val="00786DD7"/>
    <w:rsid w:val="00786DDF"/>
    <w:rsid w:val="007B6E7B"/>
    <w:rsid w:val="008468E6"/>
    <w:rsid w:val="008D729B"/>
    <w:rsid w:val="00942331"/>
    <w:rsid w:val="00961E2B"/>
    <w:rsid w:val="009A3742"/>
    <w:rsid w:val="009C592D"/>
    <w:rsid w:val="009D4A33"/>
    <w:rsid w:val="00A159A7"/>
    <w:rsid w:val="00A66D8D"/>
    <w:rsid w:val="00A8165B"/>
    <w:rsid w:val="00A81C9A"/>
    <w:rsid w:val="00AF5990"/>
    <w:rsid w:val="00BA145C"/>
    <w:rsid w:val="00BB3EF4"/>
    <w:rsid w:val="00BC19D4"/>
    <w:rsid w:val="00BD1CD5"/>
    <w:rsid w:val="00BF6916"/>
    <w:rsid w:val="00C104ED"/>
    <w:rsid w:val="00C357F4"/>
    <w:rsid w:val="00C43DD9"/>
    <w:rsid w:val="00C76925"/>
    <w:rsid w:val="00C94A05"/>
    <w:rsid w:val="00C9595A"/>
    <w:rsid w:val="00CE4C50"/>
    <w:rsid w:val="00CF10D1"/>
    <w:rsid w:val="00CF7A30"/>
    <w:rsid w:val="00D5399F"/>
    <w:rsid w:val="00D724C2"/>
    <w:rsid w:val="00DA33B4"/>
    <w:rsid w:val="00DC5405"/>
    <w:rsid w:val="00DD2FDF"/>
    <w:rsid w:val="00DD5ECA"/>
    <w:rsid w:val="00E04F26"/>
    <w:rsid w:val="00E3303A"/>
    <w:rsid w:val="00E35F7A"/>
    <w:rsid w:val="00E4128E"/>
    <w:rsid w:val="00E63957"/>
    <w:rsid w:val="00E832D8"/>
    <w:rsid w:val="00EE334E"/>
    <w:rsid w:val="00EE585E"/>
    <w:rsid w:val="00F00202"/>
    <w:rsid w:val="00F80A32"/>
    <w:rsid w:val="00F84E1B"/>
    <w:rsid w:val="00FA48DA"/>
    <w:rsid w:val="00FB0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B01"/>
  </w:style>
  <w:style w:type="paragraph" w:styleId="1">
    <w:name w:val="heading 1"/>
    <w:basedOn w:val="a"/>
    <w:next w:val="a"/>
    <w:link w:val="10"/>
    <w:qFormat/>
    <w:rsid w:val="000C5B01"/>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7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6570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6570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0C5B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5B01"/>
    <w:rPr>
      <w:rFonts w:ascii="Tahoma" w:hAnsi="Tahoma" w:cs="Tahoma"/>
      <w:sz w:val="16"/>
      <w:szCs w:val="16"/>
    </w:rPr>
  </w:style>
  <w:style w:type="character" w:customStyle="1" w:styleId="10">
    <w:name w:val="Заголовок 1 Знак"/>
    <w:basedOn w:val="a0"/>
    <w:link w:val="1"/>
    <w:rsid w:val="000C5B01"/>
    <w:rPr>
      <w:rFonts w:ascii="Times New Roman" w:eastAsia="Times New Roman" w:hAnsi="Times New Roman" w:cs="Times New Roman"/>
      <w:b/>
      <w:sz w:val="28"/>
      <w:szCs w:val="20"/>
      <w:lang w:eastAsia="ru-RU"/>
    </w:rPr>
  </w:style>
  <w:style w:type="paragraph" w:styleId="3">
    <w:name w:val="Body Text 3"/>
    <w:basedOn w:val="a"/>
    <w:link w:val="30"/>
    <w:rsid w:val="000C5B01"/>
    <w:pPr>
      <w:spacing w:after="120" w:line="240" w:lineRule="auto"/>
    </w:pPr>
    <w:rPr>
      <w:rFonts w:ascii="Consultant" w:eastAsia="Times New Roman" w:hAnsi="Consultant" w:cs="Times New Roman"/>
      <w:sz w:val="16"/>
      <w:szCs w:val="16"/>
      <w:lang w:eastAsia="ru-RU"/>
    </w:rPr>
  </w:style>
  <w:style w:type="character" w:customStyle="1" w:styleId="30">
    <w:name w:val="Основной текст 3 Знак"/>
    <w:basedOn w:val="a0"/>
    <w:link w:val="3"/>
    <w:rsid w:val="000C5B01"/>
    <w:rPr>
      <w:rFonts w:ascii="Consultant" w:eastAsia="Times New Roman" w:hAnsi="Consultant" w:cs="Times New Roman"/>
      <w:sz w:val="16"/>
      <w:szCs w:val="16"/>
      <w:lang w:eastAsia="ru-RU"/>
    </w:rPr>
  </w:style>
  <w:style w:type="paragraph" w:styleId="a5">
    <w:name w:val="Body Text Indent"/>
    <w:basedOn w:val="a"/>
    <w:link w:val="a6"/>
    <w:uiPriority w:val="99"/>
    <w:unhideWhenUsed/>
    <w:rsid w:val="000C5B01"/>
    <w:pPr>
      <w:spacing w:after="120"/>
      <w:ind w:left="283"/>
    </w:pPr>
  </w:style>
  <w:style w:type="character" w:customStyle="1" w:styleId="a6">
    <w:name w:val="Основной текст с отступом Знак"/>
    <w:basedOn w:val="a0"/>
    <w:link w:val="a5"/>
    <w:uiPriority w:val="99"/>
    <w:rsid w:val="000C5B01"/>
  </w:style>
  <w:style w:type="table" w:styleId="a7">
    <w:name w:val="Table Grid"/>
    <w:basedOn w:val="a1"/>
    <w:uiPriority w:val="59"/>
    <w:rsid w:val="005D5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BA145C"/>
    <w:rPr>
      <w:color w:val="0000FF"/>
      <w:u w:val="single"/>
    </w:rPr>
  </w:style>
  <w:style w:type="paragraph" w:customStyle="1" w:styleId="ConsPlusNonformat">
    <w:name w:val="ConsPlusNonformat"/>
    <w:rsid w:val="000A0B48"/>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1638</Words>
  <Characters>9339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Бородина Ю.И.</cp:lastModifiedBy>
  <cp:revision>8</cp:revision>
  <cp:lastPrinted>2024-10-09T10:11:00Z</cp:lastPrinted>
  <dcterms:created xsi:type="dcterms:W3CDTF">2024-10-09T09:13:00Z</dcterms:created>
  <dcterms:modified xsi:type="dcterms:W3CDTF">2024-10-09T10:12:00Z</dcterms:modified>
</cp:coreProperties>
</file>