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B7F" w:rsidRPr="00D265D3" w:rsidRDefault="00D921CF" w:rsidP="00941B7F">
      <w:pPr>
        <w:jc w:val="right"/>
        <w:rPr>
          <w:rFonts w:ascii="Times New Roman" w:hAnsi="Times New Roman" w:cs="Times New Roman"/>
          <w:sz w:val="24"/>
          <w:szCs w:val="24"/>
        </w:rPr>
      </w:pPr>
      <w:r w:rsidRPr="00D265D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51CF2" w:rsidRPr="00D265D3">
        <w:rPr>
          <w:rFonts w:ascii="Times New Roman" w:hAnsi="Times New Roman" w:cs="Times New Roman"/>
          <w:sz w:val="24"/>
          <w:szCs w:val="24"/>
        </w:rPr>
        <w:t xml:space="preserve"> № </w:t>
      </w:r>
      <w:r w:rsidR="00EB3935">
        <w:rPr>
          <w:rFonts w:ascii="Times New Roman" w:hAnsi="Times New Roman" w:cs="Times New Roman"/>
          <w:sz w:val="24"/>
          <w:szCs w:val="24"/>
        </w:rPr>
        <w:t>4</w:t>
      </w:r>
      <w:r w:rsidR="00251CF2" w:rsidRPr="00D265D3">
        <w:rPr>
          <w:rFonts w:ascii="Times New Roman" w:hAnsi="Times New Roman" w:cs="Times New Roman"/>
          <w:sz w:val="24"/>
          <w:szCs w:val="24"/>
        </w:rPr>
        <w:t xml:space="preserve"> к пояснительной записке</w:t>
      </w:r>
    </w:p>
    <w:p w:rsidR="00D75098" w:rsidRPr="00D265D3" w:rsidRDefault="00886C1E">
      <w:pPr>
        <w:rPr>
          <w:rFonts w:ascii="Times New Roman" w:hAnsi="Times New Roman" w:cs="Times New Roman"/>
          <w:b/>
          <w:sz w:val="28"/>
          <w:szCs w:val="28"/>
        </w:rPr>
      </w:pPr>
      <w:r w:rsidRPr="00D265D3">
        <w:rPr>
          <w:rFonts w:ascii="Times New Roman" w:hAnsi="Times New Roman" w:cs="Times New Roman"/>
          <w:b/>
          <w:sz w:val="28"/>
          <w:szCs w:val="28"/>
        </w:rPr>
        <w:t xml:space="preserve">Расчет доходов, получаемых </w:t>
      </w:r>
      <w:r w:rsidR="005A1C9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D265D3">
        <w:rPr>
          <w:rFonts w:ascii="Times New Roman" w:hAnsi="Times New Roman" w:cs="Times New Roman"/>
          <w:b/>
          <w:sz w:val="28"/>
          <w:szCs w:val="28"/>
        </w:rPr>
        <w:t>виде арендной платы за земельные участки, государственная собственность на которые не разграничена и которые расположены в границах городских округов</w:t>
      </w:r>
    </w:p>
    <w:tbl>
      <w:tblPr>
        <w:tblStyle w:val="a3"/>
        <w:tblW w:w="15674" w:type="dxa"/>
        <w:tblLayout w:type="fixed"/>
        <w:tblLook w:val="04A0"/>
      </w:tblPr>
      <w:tblGrid>
        <w:gridCol w:w="1242"/>
        <w:gridCol w:w="1418"/>
        <w:gridCol w:w="1526"/>
        <w:gridCol w:w="1309"/>
        <w:gridCol w:w="1676"/>
        <w:gridCol w:w="1442"/>
        <w:gridCol w:w="1108"/>
        <w:gridCol w:w="1877"/>
        <w:gridCol w:w="1410"/>
        <w:gridCol w:w="1107"/>
        <w:gridCol w:w="1559"/>
      </w:tblGrid>
      <w:tr w:rsidR="00326139" w:rsidRPr="00D265D3" w:rsidTr="00EC1ABD">
        <w:trPr>
          <w:trHeight w:val="733"/>
        </w:trPr>
        <w:tc>
          <w:tcPr>
            <w:tcW w:w="1242" w:type="dxa"/>
            <w:vMerge w:val="restart"/>
          </w:tcPr>
          <w:p w:rsidR="00D17818" w:rsidRDefault="007D3CD0" w:rsidP="00D17818">
            <w:pPr>
              <w:rPr>
                <w:rFonts w:ascii="Times New Roman" w:hAnsi="Times New Roman" w:cs="Times New Roman"/>
              </w:rPr>
            </w:pPr>
            <w:r w:rsidRPr="00D265D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Pr="00D265D3">
              <w:rPr>
                <w:rFonts w:ascii="Times New Roman" w:hAnsi="Times New Roman" w:cs="Times New Roman"/>
              </w:rPr>
              <w:t>договоров аренды по состоянию на 01.1</w:t>
            </w:r>
            <w:r w:rsidR="00BE71CE" w:rsidRPr="00D265D3">
              <w:rPr>
                <w:rFonts w:ascii="Times New Roman" w:hAnsi="Times New Roman" w:cs="Times New Roman"/>
              </w:rPr>
              <w:t>1</w:t>
            </w:r>
            <w:r w:rsidR="006B2B6D">
              <w:rPr>
                <w:rFonts w:ascii="Times New Roman" w:hAnsi="Times New Roman" w:cs="Times New Roman"/>
              </w:rPr>
              <w:t>.202</w:t>
            </w:r>
            <w:r w:rsidR="008274FD">
              <w:rPr>
                <w:rFonts w:ascii="Times New Roman" w:hAnsi="Times New Roman" w:cs="Times New Roman"/>
              </w:rPr>
              <w:t>4</w:t>
            </w:r>
          </w:p>
          <w:p w:rsidR="007D3CD0" w:rsidRPr="00D265D3" w:rsidRDefault="007D3CD0" w:rsidP="00D17818">
            <w:pPr>
              <w:rPr>
                <w:rFonts w:ascii="Times New Roman" w:hAnsi="Times New Roman" w:cs="Times New Roman"/>
              </w:rPr>
            </w:pPr>
            <w:r w:rsidRPr="00D265D3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1418" w:type="dxa"/>
            <w:vMerge w:val="restart"/>
          </w:tcPr>
          <w:p w:rsidR="007D3CD0" w:rsidRPr="00D265D3" w:rsidRDefault="007D3CD0" w:rsidP="003B723E">
            <w:pPr>
              <w:rPr>
                <w:rFonts w:ascii="Times New Roman" w:hAnsi="Times New Roman" w:cs="Times New Roman"/>
              </w:rPr>
            </w:pPr>
            <w:r w:rsidRPr="00D265D3">
              <w:rPr>
                <w:rFonts w:ascii="Times New Roman" w:hAnsi="Times New Roman" w:cs="Times New Roman"/>
              </w:rPr>
              <w:t>Годовые начисления арендной платы по договорам аренды, действующим на 01.1</w:t>
            </w:r>
            <w:r w:rsidR="00BE71CE" w:rsidRPr="00D265D3">
              <w:rPr>
                <w:rFonts w:ascii="Times New Roman" w:hAnsi="Times New Roman" w:cs="Times New Roman"/>
              </w:rPr>
              <w:t>1</w:t>
            </w:r>
            <w:r w:rsidR="006B2B6D">
              <w:rPr>
                <w:rFonts w:ascii="Times New Roman" w:hAnsi="Times New Roman" w:cs="Times New Roman"/>
              </w:rPr>
              <w:t>.202</w:t>
            </w:r>
            <w:r w:rsidR="003B723E">
              <w:rPr>
                <w:rFonts w:ascii="Times New Roman" w:hAnsi="Times New Roman" w:cs="Times New Roman"/>
              </w:rPr>
              <w:t>4</w:t>
            </w:r>
            <w:r w:rsidRPr="00D265D3"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4511" w:type="dxa"/>
            <w:gridSpan w:val="3"/>
            <w:vAlign w:val="center"/>
          </w:tcPr>
          <w:p w:rsidR="007D3CD0" w:rsidRPr="00D265D3" w:rsidRDefault="00D265D3" w:rsidP="008274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274FD">
              <w:rPr>
                <w:rFonts w:ascii="Times New Roman" w:hAnsi="Times New Roman" w:cs="Times New Roman"/>
              </w:rPr>
              <w:t>5</w:t>
            </w:r>
            <w:r w:rsidR="007D3CD0" w:rsidRPr="00D265D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427" w:type="dxa"/>
            <w:gridSpan w:val="3"/>
            <w:vAlign w:val="center"/>
          </w:tcPr>
          <w:p w:rsidR="007D3CD0" w:rsidRPr="00D265D3" w:rsidRDefault="00244BD2" w:rsidP="008274FD">
            <w:pPr>
              <w:jc w:val="center"/>
              <w:rPr>
                <w:rFonts w:ascii="Times New Roman" w:hAnsi="Times New Roman" w:cs="Times New Roman"/>
              </w:rPr>
            </w:pPr>
            <w:r w:rsidRPr="00D265D3">
              <w:rPr>
                <w:rFonts w:ascii="Times New Roman" w:hAnsi="Times New Roman" w:cs="Times New Roman"/>
              </w:rPr>
              <w:t>20</w:t>
            </w:r>
            <w:r w:rsidRPr="00D265D3">
              <w:rPr>
                <w:rFonts w:ascii="Times New Roman" w:hAnsi="Times New Roman" w:cs="Times New Roman"/>
                <w:lang w:val="en-US"/>
              </w:rPr>
              <w:t>2</w:t>
            </w:r>
            <w:r w:rsidR="008274FD">
              <w:rPr>
                <w:rFonts w:ascii="Times New Roman" w:hAnsi="Times New Roman" w:cs="Times New Roman"/>
              </w:rPr>
              <w:t>6</w:t>
            </w:r>
            <w:r w:rsidR="007D3CD0" w:rsidRPr="00D265D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076" w:type="dxa"/>
            <w:gridSpan w:val="3"/>
            <w:vAlign w:val="center"/>
          </w:tcPr>
          <w:p w:rsidR="007D3CD0" w:rsidRPr="00D265D3" w:rsidRDefault="007D3CD0" w:rsidP="007D3CD0">
            <w:pPr>
              <w:jc w:val="center"/>
              <w:rPr>
                <w:rFonts w:ascii="Times New Roman" w:hAnsi="Times New Roman" w:cs="Times New Roman"/>
              </w:rPr>
            </w:pPr>
          </w:p>
          <w:p w:rsidR="007D3CD0" w:rsidRPr="00D265D3" w:rsidRDefault="00A24408" w:rsidP="007D3CD0">
            <w:pPr>
              <w:jc w:val="center"/>
              <w:rPr>
                <w:rFonts w:ascii="Times New Roman" w:hAnsi="Times New Roman" w:cs="Times New Roman"/>
              </w:rPr>
            </w:pPr>
            <w:r w:rsidRPr="00D265D3">
              <w:rPr>
                <w:rFonts w:ascii="Times New Roman" w:hAnsi="Times New Roman" w:cs="Times New Roman"/>
              </w:rPr>
              <w:t>202</w:t>
            </w:r>
            <w:r w:rsidR="008274FD">
              <w:rPr>
                <w:rFonts w:ascii="Times New Roman" w:hAnsi="Times New Roman" w:cs="Times New Roman"/>
              </w:rPr>
              <w:t>7</w:t>
            </w:r>
            <w:r w:rsidR="007D3CD0" w:rsidRPr="00D265D3">
              <w:rPr>
                <w:rFonts w:ascii="Times New Roman" w:hAnsi="Times New Roman" w:cs="Times New Roman"/>
              </w:rPr>
              <w:t xml:space="preserve"> год</w:t>
            </w:r>
          </w:p>
          <w:p w:rsidR="007D3CD0" w:rsidRPr="00D265D3" w:rsidRDefault="007D3CD0" w:rsidP="007D3C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6139" w:rsidRPr="00D265D3" w:rsidTr="00EC1ABD">
        <w:trPr>
          <w:trHeight w:val="1882"/>
        </w:trPr>
        <w:tc>
          <w:tcPr>
            <w:tcW w:w="1242" w:type="dxa"/>
            <w:vMerge/>
          </w:tcPr>
          <w:p w:rsidR="007D3CD0" w:rsidRPr="00D265D3" w:rsidRDefault="007D3CD0" w:rsidP="008268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D3CD0" w:rsidRPr="00D265D3" w:rsidRDefault="007D3CD0" w:rsidP="008268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</w:tcPr>
          <w:p w:rsidR="007D3CD0" w:rsidRPr="00D265D3" w:rsidRDefault="007D3CD0" w:rsidP="009B4908">
            <w:pPr>
              <w:rPr>
                <w:rFonts w:ascii="Times New Roman" w:hAnsi="Times New Roman" w:cs="Times New Roman"/>
              </w:rPr>
            </w:pPr>
            <w:r w:rsidRPr="00D265D3">
              <w:rPr>
                <w:rFonts w:ascii="Times New Roman" w:hAnsi="Times New Roman" w:cs="Times New Roman"/>
              </w:rPr>
              <w:t xml:space="preserve">Темп роста начислений (с учетом заключения новых договоров аренды), </w:t>
            </w:r>
            <w:r w:rsidR="006B2B6D">
              <w:rPr>
                <w:rFonts w:ascii="Times New Roman" w:hAnsi="Times New Roman" w:cs="Times New Roman"/>
              </w:rPr>
              <w:t>202</w:t>
            </w:r>
            <w:r w:rsidR="009B4908">
              <w:rPr>
                <w:rFonts w:ascii="Times New Roman" w:hAnsi="Times New Roman" w:cs="Times New Roman"/>
              </w:rPr>
              <w:t>4</w:t>
            </w:r>
            <w:r w:rsidR="001F69A5">
              <w:rPr>
                <w:rFonts w:ascii="Times New Roman" w:hAnsi="Times New Roman" w:cs="Times New Roman"/>
              </w:rPr>
              <w:t>/202</w:t>
            </w:r>
            <w:r w:rsidR="009B4908">
              <w:rPr>
                <w:rFonts w:ascii="Times New Roman" w:hAnsi="Times New Roman" w:cs="Times New Roman"/>
              </w:rPr>
              <w:t>3</w:t>
            </w:r>
            <w:r w:rsidR="006513DF" w:rsidRPr="00D265D3">
              <w:rPr>
                <w:rFonts w:ascii="Times New Roman" w:hAnsi="Times New Roman" w:cs="Times New Roman"/>
              </w:rPr>
              <w:t>,</w:t>
            </w:r>
            <w:r w:rsidRPr="00D265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9" w:type="dxa"/>
          </w:tcPr>
          <w:p w:rsidR="007D3CD0" w:rsidRPr="00D265D3" w:rsidRDefault="007D3CD0">
            <w:pPr>
              <w:rPr>
                <w:rFonts w:ascii="Times New Roman" w:hAnsi="Times New Roman" w:cs="Times New Roman"/>
              </w:rPr>
            </w:pPr>
            <w:r w:rsidRPr="00D265D3">
              <w:rPr>
                <w:rFonts w:ascii="Times New Roman" w:hAnsi="Times New Roman" w:cs="Times New Roman"/>
              </w:rPr>
              <w:t>Уровень собираемости, %</w:t>
            </w:r>
          </w:p>
        </w:tc>
        <w:tc>
          <w:tcPr>
            <w:tcW w:w="1676" w:type="dxa"/>
          </w:tcPr>
          <w:p w:rsidR="007D3CD0" w:rsidRPr="00D265D3" w:rsidRDefault="007D3CD0">
            <w:pPr>
              <w:rPr>
                <w:rFonts w:ascii="Times New Roman" w:hAnsi="Times New Roman" w:cs="Times New Roman"/>
              </w:rPr>
            </w:pPr>
            <w:r w:rsidRPr="00D265D3">
              <w:rPr>
                <w:rFonts w:ascii="Times New Roman" w:hAnsi="Times New Roman" w:cs="Times New Roman"/>
              </w:rPr>
              <w:t>Прогноз поступления арендной платы, тыс. руб.</w:t>
            </w:r>
          </w:p>
        </w:tc>
        <w:tc>
          <w:tcPr>
            <w:tcW w:w="1442" w:type="dxa"/>
          </w:tcPr>
          <w:p w:rsidR="007D3CD0" w:rsidRPr="00D265D3" w:rsidRDefault="007D3CD0" w:rsidP="009B4908">
            <w:pPr>
              <w:rPr>
                <w:rFonts w:ascii="Times New Roman" w:hAnsi="Times New Roman" w:cs="Times New Roman"/>
              </w:rPr>
            </w:pPr>
            <w:r w:rsidRPr="00D265D3">
              <w:rPr>
                <w:rFonts w:ascii="Times New Roman" w:hAnsi="Times New Roman" w:cs="Times New Roman"/>
              </w:rPr>
              <w:t xml:space="preserve">Темп роста начислений (с учетом заключения новых договоров аренды), </w:t>
            </w:r>
            <w:r w:rsidR="00D265D3">
              <w:rPr>
                <w:rFonts w:ascii="Times New Roman" w:hAnsi="Times New Roman" w:cs="Times New Roman"/>
              </w:rPr>
              <w:t>202</w:t>
            </w:r>
            <w:r w:rsidR="009B4908">
              <w:rPr>
                <w:rFonts w:ascii="Times New Roman" w:hAnsi="Times New Roman" w:cs="Times New Roman"/>
              </w:rPr>
              <w:t>5</w:t>
            </w:r>
            <w:r w:rsidR="006B2B6D">
              <w:rPr>
                <w:rFonts w:ascii="Times New Roman" w:hAnsi="Times New Roman" w:cs="Times New Roman"/>
              </w:rPr>
              <w:t>/202</w:t>
            </w:r>
            <w:r w:rsidR="009B4908">
              <w:rPr>
                <w:rFonts w:ascii="Times New Roman" w:hAnsi="Times New Roman" w:cs="Times New Roman"/>
              </w:rPr>
              <w:t>4</w:t>
            </w:r>
            <w:r w:rsidR="006513DF" w:rsidRPr="00D265D3">
              <w:rPr>
                <w:rFonts w:ascii="Times New Roman" w:hAnsi="Times New Roman" w:cs="Times New Roman"/>
              </w:rPr>
              <w:t>,</w:t>
            </w:r>
            <w:r w:rsidRPr="00D265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08" w:type="dxa"/>
          </w:tcPr>
          <w:p w:rsidR="007D3CD0" w:rsidRPr="00D265D3" w:rsidRDefault="007D3CD0" w:rsidP="008268ED">
            <w:pPr>
              <w:rPr>
                <w:rFonts w:ascii="Times New Roman" w:hAnsi="Times New Roman" w:cs="Times New Roman"/>
              </w:rPr>
            </w:pPr>
            <w:r w:rsidRPr="00D265D3">
              <w:rPr>
                <w:rFonts w:ascii="Times New Roman" w:hAnsi="Times New Roman" w:cs="Times New Roman"/>
              </w:rPr>
              <w:t>Уровень собираемости, %</w:t>
            </w:r>
          </w:p>
        </w:tc>
        <w:tc>
          <w:tcPr>
            <w:tcW w:w="1877" w:type="dxa"/>
          </w:tcPr>
          <w:p w:rsidR="007D3CD0" w:rsidRPr="00D265D3" w:rsidRDefault="007D3CD0" w:rsidP="008268ED">
            <w:pPr>
              <w:rPr>
                <w:rFonts w:ascii="Times New Roman" w:hAnsi="Times New Roman" w:cs="Times New Roman"/>
              </w:rPr>
            </w:pPr>
            <w:r w:rsidRPr="00D265D3">
              <w:rPr>
                <w:rFonts w:ascii="Times New Roman" w:hAnsi="Times New Roman" w:cs="Times New Roman"/>
              </w:rPr>
              <w:t>Прогноз поступления арендной платы, тыс. руб.</w:t>
            </w:r>
          </w:p>
        </w:tc>
        <w:tc>
          <w:tcPr>
            <w:tcW w:w="1410" w:type="dxa"/>
          </w:tcPr>
          <w:p w:rsidR="007D3CD0" w:rsidRPr="00D265D3" w:rsidRDefault="007D3CD0" w:rsidP="009B4908">
            <w:pPr>
              <w:rPr>
                <w:rFonts w:ascii="Times New Roman" w:hAnsi="Times New Roman" w:cs="Times New Roman"/>
              </w:rPr>
            </w:pPr>
            <w:r w:rsidRPr="00D265D3">
              <w:rPr>
                <w:rFonts w:ascii="Times New Roman" w:hAnsi="Times New Roman" w:cs="Times New Roman"/>
              </w:rPr>
              <w:t>Темп роста начислений (с учетом заключения новых договоров аренды),</w:t>
            </w:r>
            <w:r w:rsidR="00EC1ABD">
              <w:rPr>
                <w:rFonts w:ascii="Times New Roman" w:hAnsi="Times New Roman" w:cs="Times New Roman"/>
              </w:rPr>
              <w:t xml:space="preserve"> </w:t>
            </w:r>
            <w:r w:rsidR="00DB7953" w:rsidRPr="00D265D3">
              <w:rPr>
                <w:rFonts w:ascii="Times New Roman" w:hAnsi="Times New Roman" w:cs="Times New Roman"/>
              </w:rPr>
              <w:t>20</w:t>
            </w:r>
            <w:r w:rsidR="00EC1ABD">
              <w:rPr>
                <w:rFonts w:ascii="Times New Roman" w:hAnsi="Times New Roman" w:cs="Times New Roman"/>
              </w:rPr>
              <w:t>2</w:t>
            </w:r>
            <w:r w:rsidR="009B4908">
              <w:rPr>
                <w:rFonts w:ascii="Times New Roman" w:hAnsi="Times New Roman" w:cs="Times New Roman"/>
              </w:rPr>
              <w:t>6</w:t>
            </w:r>
            <w:r w:rsidR="006B2B6D">
              <w:rPr>
                <w:rFonts w:ascii="Times New Roman" w:hAnsi="Times New Roman" w:cs="Times New Roman"/>
              </w:rPr>
              <w:t>/202</w:t>
            </w:r>
            <w:r w:rsidR="009B4908">
              <w:rPr>
                <w:rFonts w:ascii="Times New Roman" w:hAnsi="Times New Roman" w:cs="Times New Roman"/>
              </w:rPr>
              <w:t>5</w:t>
            </w:r>
            <w:r w:rsidR="00DB7953" w:rsidRPr="00D265D3">
              <w:rPr>
                <w:rFonts w:ascii="Times New Roman" w:hAnsi="Times New Roman" w:cs="Times New Roman"/>
              </w:rPr>
              <w:t>,</w:t>
            </w:r>
            <w:r w:rsidRPr="00D265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07" w:type="dxa"/>
          </w:tcPr>
          <w:p w:rsidR="007D3CD0" w:rsidRPr="00D265D3" w:rsidRDefault="007D3CD0" w:rsidP="008268ED">
            <w:pPr>
              <w:rPr>
                <w:rFonts w:ascii="Times New Roman" w:hAnsi="Times New Roman" w:cs="Times New Roman"/>
              </w:rPr>
            </w:pPr>
            <w:r w:rsidRPr="00D265D3">
              <w:rPr>
                <w:rFonts w:ascii="Times New Roman" w:hAnsi="Times New Roman" w:cs="Times New Roman"/>
              </w:rPr>
              <w:t>Уровень собираемости, %</w:t>
            </w:r>
          </w:p>
        </w:tc>
        <w:tc>
          <w:tcPr>
            <w:tcW w:w="1559" w:type="dxa"/>
          </w:tcPr>
          <w:p w:rsidR="007D3CD0" w:rsidRPr="00D265D3" w:rsidRDefault="007D3CD0" w:rsidP="008268ED">
            <w:pPr>
              <w:rPr>
                <w:rFonts w:ascii="Times New Roman" w:hAnsi="Times New Roman" w:cs="Times New Roman"/>
              </w:rPr>
            </w:pPr>
            <w:r w:rsidRPr="00D265D3">
              <w:rPr>
                <w:rFonts w:ascii="Times New Roman" w:hAnsi="Times New Roman" w:cs="Times New Roman"/>
              </w:rPr>
              <w:t>Прогноз поступления арендной платы, тыс. руб.</w:t>
            </w:r>
          </w:p>
        </w:tc>
      </w:tr>
      <w:tr w:rsidR="00326139" w:rsidRPr="00D265D3" w:rsidTr="00EC1ABD">
        <w:trPr>
          <w:trHeight w:val="183"/>
        </w:trPr>
        <w:tc>
          <w:tcPr>
            <w:tcW w:w="1242" w:type="dxa"/>
          </w:tcPr>
          <w:p w:rsidR="007D3CD0" w:rsidRPr="00D265D3" w:rsidRDefault="007D3CD0" w:rsidP="007D3C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65D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7D3CD0" w:rsidRPr="00D265D3" w:rsidRDefault="007D3CD0" w:rsidP="007D3C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65D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26" w:type="dxa"/>
          </w:tcPr>
          <w:p w:rsidR="007D3CD0" w:rsidRPr="00D265D3" w:rsidRDefault="007D3CD0" w:rsidP="007D3C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65D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309" w:type="dxa"/>
          </w:tcPr>
          <w:p w:rsidR="007D3CD0" w:rsidRPr="00D265D3" w:rsidRDefault="007D3CD0" w:rsidP="007D3C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65D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76" w:type="dxa"/>
          </w:tcPr>
          <w:p w:rsidR="007D3CD0" w:rsidRPr="00D265D3" w:rsidRDefault="007D3CD0" w:rsidP="007D3C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65D3">
              <w:rPr>
                <w:rFonts w:ascii="Times New Roman" w:hAnsi="Times New Roman" w:cs="Times New Roman"/>
                <w:sz w:val="16"/>
                <w:szCs w:val="16"/>
              </w:rPr>
              <w:t>5=2*3/100*4/100</w:t>
            </w:r>
          </w:p>
        </w:tc>
        <w:tc>
          <w:tcPr>
            <w:tcW w:w="1442" w:type="dxa"/>
          </w:tcPr>
          <w:p w:rsidR="007D3CD0" w:rsidRPr="00D265D3" w:rsidRDefault="007D3CD0" w:rsidP="007D3C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65D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08" w:type="dxa"/>
          </w:tcPr>
          <w:p w:rsidR="007D3CD0" w:rsidRPr="00D265D3" w:rsidRDefault="007D3CD0" w:rsidP="007D3C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65D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77" w:type="dxa"/>
          </w:tcPr>
          <w:p w:rsidR="007D3CD0" w:rsidRPr="00D265D3" w:rsidRDefault="007D3CD0" w:rsidP="007D3C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65D3">
              <w:rPr>
                <w:rFonts w:ascii="Times New Roman" w:hAnsi="Times New Roman" w:cs="Times New Roman"/>
                <w:sz w:val="16"/>
                <w:szCs w:val="16"/>
              </w:rPr>
              <w:t>8=5*6/100*7/100</w:t>
            </w:r>
          </w:p>
        </w:tc>
        <w:tc>
          <w:tcPr>
            <w:tcW w:w="1410" w:type="dxa"/>
          </w:tcPr>
          <w:p w:rsidR="007D3CD0" w:rsidRPr="00D265D3" w:rsidRDefault="007D3CD0" w:rsidP="007D3C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65D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07" w:type="dxa"/>
          </w:tcPr>
          <w:p w:rsidR="007D3CD0" w:rsidRPr="00D265D3" w:rsidRDefault="007D3CD0" w:rsidP="007D3C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65D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</w:tcPr>
          <w:p w:rsidR="007D3CD0" w:rsidRPr="00D265D3" w:rsidRDefault="007D3CD0" w:rsidP="007D3C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65D3">
              <w:rPr>
                <w:rFonts w:ascii="Times New Roman" w:hAnsi="Times New Roman" w:cs="Times New Roman"/>
                <w:sz w:val="16"/>
                <w:szCs w:val="16"/>
              </w:rPr>
              <w:t>11=8*9/100*10/100</w:t>
            </w:r>
          </w:p>
        </w:tc>
      </w:tr>
      <w:tr w:rsidR="00E66455" w:rsidTr="00EC1ABD">
        <w:trPr>
          <w:trHeight w:val="183"/>
        </w:trPr>
        <w:tc>
          <w:tcPr>
            <w:tcW w:w="1242" w:type="dxa"/>
          </w:tcPr>
          <w:p w:rsidR="00DE4CE3" w:rsidRPr="00EC1ABD" w:rsidRDefault="00431CB9" w:rsidP="007D3C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274F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274FD" w:rsidRPr="00EC1ABD" w:rsidRDefault="008274FD" w:rsidP="008274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48 700,0</w:t>
            </w:r>
          </w:p>
        </w:tc>
        <w:tc>
          <w:tcPr>
            <w:tcW w:w="1526" w:type="dxa"/>
          </w:tcPr>
          <w:p w:rsidR="00DE4CE3" w:rsidRPr="00EC1ABD" w:rsidRDefault="00431CB9" w:rsidP="008274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274FD">
              <w:rPr>
                <w:rFonts w:ascii="Times New Roman" w:hAnsi="Times New Roman" w:cs="Times New Roman"/>
              </w:rPr>
              <w:t>5,</w:t>
            </w:r>
            <w:r w:rsidR="00C9520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309" w:type="dxa"/>
          </w:tcPr>
          <w:p w:rsidR="00DE4CE3" w:rsidRPr="00EC1ABD" w:rsidRDefault="00431CB9" w:rsidP="007D3C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676" w:type="dxa"/>
          </w:tcPr>
          <w:p w:rsidR="00DE4CE3" w:rsidRPr="00EC1ABD" w:rsidRDefault="008274FD" w:rsidP="006B2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48 700,0</w:t>
            </w:r>
          </w:p>
        </w:tc>
        <w:tc>
          <w:tcPr>
            <w:tcW w:w="1442" w:type="dxa"/>
          </w:tcPr>
          <w:p w:rsidR="00DE4CE3" w:rsidRPr="00EC1ABD" w:rsidRDefault="00431CB9" w:rsidP="006B2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274FD">
              <w:rPr>
                <w:rFonts w:ascii="Times New Roman" w:hAnsi="Times New Roman" w:cs="Times New Roman"/>
              </w:rPr>
              <w:t>5,48</w:t>
            </w:r>
          </w:p>
        </w:tc>
        <w:tc>
          <w:tcPr>
            <w:tcW w:w="1108" w:type="dxa"/>
          </w:tcPr>
          <w:p w:rsidR="00DE4CE3" w:rsidRPr="00EC1ABD" w:rsidRDefault="00431CB9" w:rsidP="007D3C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877" w:type="dxa"/>
          </w:tcPr>
          <w:p w:rsidR="00DE4CE3" w:rsidRPr="00EC1ABD" w:rsidRDefault="008274FD" w:rsidP="00D17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48 800,0</w:t>
            </w:r>
          </w:p>
        </w:tc>
        <w:tc>
          <w:tcPr>
            <w:tcW w:w="1410" w:type="dxa"/>
          </w:tcPr>
          <w:p w:rsidR="00DE4CE3" w:rsidRPr="00EC1ABD" w:rsidRDefault="00431CB9" w:rsidP="006B2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274FD">
              <w:rPr>
                <w:rFonts w:ascii="Times New Roman" w:hAnsi="Times New Roman" w:cs="Times New Roman"/>
              </w:rPr>
              <w:t>5,48</w:t>
            </w:r>
          </w:p>
        </w:tc>
        <w:tc>
          <w:tcPr>
            <w:tcW w:w="1107" w:type="dxa"/>
          </w:tcPr>
          <w:p w:rsidR="00DE4CE3" w:rsidRPr="00EC1ABD" w:rsidRDefault="00431CB9" w:rsidP="007D3C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559" w:type="dxa"/>
          </w:tcPr>
          <w:p w:rsidR="00DE4CE3" w:rsidRPr="00EC1ABD" w:rsidRDefault="008274FD" w:rsidP="006B2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48 900,0</w:t>
            </w:r>
          </w:p>
        </w:tc>
      </w:tr>
    </w:tbl>
    <w:p w:rsidR="00886C1E" w:rsidRDefault="00886C1E">
      <w:pPr>
        <w:rPr>
          <w:rFonts w:ascii="Times New Roman" w:hAnsi="Times New Roman" w:cs="Times New Roman"/>
        </w:rPr>
      </w:pPr>
    </w:p>
    <w:p w:rsidR="00C149CB" w:rsidRDefault="00C149CB" w:rsidP="0098259E">
      <w:pPr>
        <w:rPr>
          <w:rFonts w:ascii="Times New Roman" w:hAnsi="Times New Roman" w:cs="Times New Roman"/>
        </w:rPr>
      </w:pPr>
    </w:p>
    <w:p w:rsidR="00FD26AA" w:rsidRDefault="00FD26AA" w:rsidP="0098259E">
      <w:pPr>
        <w:rPr>
          <w:rFonts w:ascii="Times New Roman" w:hAnsi="Times New Roman" w:cs="Times New Roman"/>
        </w:rPr>
      </w:pPr>
    </w:p>
    <w:p w:rsidR="00FD26AA" w:rsidRDefault="00FD26AA" w:rsidP="0098259E">
      <w:pPr>
        <w:rPr>
          <w:rFonts w:ascii="Times New Roman" w:hAnsi="Times New Roman" w:cs="Times New Roman"/>
        </w:rPr>
      </w:pPr>
    </w:p>
    <w:p w:rsidR="00FD26AA" w:rsidRDefault="00FD26AA" w:rsidP="0098259E">
      <w:pPr>
        <w:rPr>
          <w:rFonts w:ascii="Times New Roman" w:hAnsi="Times New Roman" w:cs="Times New Roman"/>
        </w:rPr>
      </w:pPr>
    </w:p>
    <w:p w:rsidR="00FD26AA" w:rsidRDefault="00FD26AA" w:rsidP="0098259E">
      <w:pPr>
        <w:rPr>
          <w:rFonts w:ascii="Times New Roman" w:hAnsi="Times New Roman" w:cs="Times New Roman"/>
        </w:rPr>
      </w:pPr>
    </w:p>
    <w:p w:rsidR="00FD26AA" w:rsidRDefault="00FD26AA" w:rsidP="0098259E">
      <w:pPr>
        <w:rPr>
          <w:rFonts w:ascii="Times New Roman" w:hAnsi="Times New Roman" w:cs="Times New Roman"/>
        </w:rPr>
      </w:pPr>
    </w:p>
    <w:p w:rsidR="00FD26AA" w:rsidRDefault="00FD26AA" w:rsidP="0098259E">
      <w:pPr>
        <w:rPr>
          <w:rFonts w:ascii="Times New Roman" w:hAnsi="Times New Roman" w:cs="Times New Roman"/>
        </w:rPr>
      </w:pPr>
    </w:p>
    <w:p w:rsidR="00FD26AA" w:rsidRDefault="00FD26AA" w:rsidP="0098259E">
      <w:pPr>
        <w:rPr>
          <w:rFonts w:ascii="Times New Roman" w:hAnsi="Times New Roman" w:cs="Times New Roman"/>
        </w:rPr>
      </w:pPr>
    </w:p>
    <w:p w:rsidR="00FD26AA" w:rsidRDefault="00FD26AA" w:rsidP="0098259E">
      <w:pPr>
        <w:rPr>
          <w:rFonts w:ascii="Times New Roman" w:hAnsi="Times New Roman" w:cs="Times New Roman"/>
        </w:rPr>
      </w:pPr>
    </w:p>
    <w:p w:rsidR="00FD26AA" w:rsidRDefault="00FD26AA" w:rsidP="0098259E">
      <w:pPr>
        <w:rPr>
          <w:rFonts w:ascii="Times New Roman" w:hAnsi="Times New Roman" w:cs="Times New Roman"/>
        </w:rPr>
      </w:pPr>
    </w:p>
    <w:p w:rsidR="00FD26AA" w:rsidRPr="00BE16A6" w:rsidRDefault="00FD26AA" w:rsidP="00FD26AA">
      <w:pPr>
        <w:rPr>
          <w:rFonts w:ascii="Times New Roman" w:hAnsi="Times New Roman"/>
          <w:b/>
          <w:sz w:val="28"/>
          <w:szCs w:val="28"/>
        </w:rPr>
      </w:pPr>
      <w:proofErr w:type="gramStart"/>
      <w:r w:rsidRPr="00BE16A6">
        <w:rPr>
          <w:rFonts w:ascii="Times New Roman" w:hAnsi="Times New Roman"/>
          <w:b/>
          <w:sz w:val="28"/>
          <w:szCs w:val="28"/>
        </w:rPr>
        <w:lastRenderedPageBreak/>
        <w:t>Расчет доходов, получаемых виде арендной платы, а также средства от продажи права на заключение договоров аренды за земли, находящиеся с собственности городских округов (за исключением земельных участков муниципальных бюджетных и автономных учреждений)</w:t>
      </w:r>
      <w:proofErr w:type="gramEnd"/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418"/>
        <w:gridCol w:w="1526"/>
        <w:gridCol w:w="1309"/>
        <w:gridCol w:w="1676"/>
        <w:gridCol w:w="1327"/>
        <w:gridCol w:w="1108"/>
        <w:gridCol w:w="1877"/>
        <w:gridCol w:w="1327"/>
        <w:gridCol w:w="1190"/>
        <w:gridCol w:w="1559"/>
      </w:tblGrid>
      <w:tr w:rsidR="00FD26AA" w:rsidRPr="00BE16A6" w:rsidTr="009B4840">
        <w:trPr>
          <w:trHeight w:val="733"/>
        </w:trPr>
        <w:tc>
          <w:tcPr>
            <w:tcW w:w="1242" w:type="dxa"/>
            <w:vMerge w:val="restart"/>
          </w:tcPr>
          <w:p w:rsidR="00FD26AA" w:rsidRPr="00886C1E" w:rsidRDefault="00FD26AA" w:rsidP="009B4840">
            <w:pPr>
              <w:rPr>
                <w:rFonts w:ascii="Times New Roman" w:hAnsi="Times New Roman" w:cs="Times New Roman"/>
              </w:rPr>
            </w:pPr>
            <w:r w:rsidRPr="006E2FA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договоров аренды по состоянию на 01.11.2024 шт.</w:t>
            </w:r>
          </w:p>
        </w:tc>
        <w:tc>
          <w:tcPr>
            <w:tcW w:w="1418" w:type="dxa"/>
            <w:vMerge w:val="restart"/>
          </w:tcPr>
          <w:p w:rsidR="00FD26AA" w:rsidRPr="00FD26AA" w:rsidRDefault="00FD26AA" w:rsidP="009B4840">
            <w:pPr>
              <w:rPr>
                <w:rFonts w:ascii="Times New Roman" w:hAnsi="Times New Roman" w:cs="Times New Roman"/>
              </w:rPr>
            </w:pPr>
            <w:r w:rsidRPr="00FD26AA">
              <w:rPr>
                <w:rFonts w:ascii="Times New Roman" w:hAnsi="Times New Roman" w:cs="Times New Roman"/>
              </w:rPr>
              <w:t>Годовые начисления арендной платы по договорам аренды, действующим на 01.11.2024, тыс. руб.</w:t>
            </w:r>
          </w:p>
        </w:tc>
        <w:tc>
          <w:tcPr>
            <w:tcW w:w="4511" w:type="dxa"/>
            <w:gridSpan w:val="3"/>
            <w:vAlign w:val="center"/>
          </w:tcPr>
          <w:p w:rsidR="00FD26AA" w:rsidRPr="00FD26AA" w:rsidRDefault="00FD26AA" w:rsidP="009B4840">
            <w:pPr>
              <w:jc w:val="center"/>
              <w:rPr>
                <w:rFonts w:ascii="Times New Roman" w:hAnsi="Times New Roman" w:cs="Times New Roman"/>
              </w:rPr>
            </w:pPr>
            <w:r w:rsidRPr="00FD26AA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4312" w:type="dxa"/>
            <w:gridSpan w:val="3"/>
            <w:vAlign w:val="center"/>
          </w:tcPr>
          <w:p w:rsidR="00FD26AA" w:rsidRPr="00FD26AA" w:rsidRDefault="00FD26AA" w:rsidP="009B4840">
            <w:pPr>
              <w:jc w:val="center"/>
              <w:rPr>
                <w:rFonts w:ascii="Times New Roman" w:hAnsi="Times New Roman" w:cs="Times New Roman"/>
              </w:rPr>
            </w:pPr>
            <w:r w:rsidRPr="00FD26AA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4076" w:type="dxa"/>
            <w:gridSpan w:val="3"/>
            <w:vAlign w:val="center"/>
          </w:tcPr>
          <w:p w:rsidR="00FD26AA" w:rsidRPr="00FD26AA" w:rsidRDefault="00FD26AA" w:rsidP="009B4840">
            <w:pPr>
              <w:jc w:val="center"/>
              <w:rPr>
                <w:rFonts w:ascii="Times New Roman" w:hAnsi="Times New Roman" w:cs="Times New Roman"/>
              </w:rPr>
            </w:pPr>
          </w:p>
          <w:p w:rsidR="00FD26AA" w:rsidRPr="00FD26AA" w:rsidRDefault="00FD26AA" w:rsidP="009B4840">
            <w:pPr>
              <w:jc w:val="center"/>
              <w:rPr>
                <w:rFonts w:ascii="Times New Roman" w:hAnsi="Times New Roman" w:cs="Times New Roman"/>
              </w:rPr>
            </w:pPr>
            <w:r w:rsidRPr="00FD26AA">
              <w:rPr>
                <w:rFonts w:ascii="Times New Roman" w:hAnsi="Times New Roman" w:cs="Times New Roman"/>
              </w:rPr>
              <w:t>2027 год</w:t>
            </w:r>
          </w:p>
          <w:p w:rsidR="00FD26AA" w:rsidRPr="00FD26AA" w:rsidRDefault="00FD26AA" w:rsidP="009B4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26AA" w:rsidRPr="00BE16A6" w:rsidTr="009B4840">
        <w:trPr>
          <w:trHeight w:val="1882"/>
        </w:trPr>
        <w:tc>
          <w:tcPr>
            <w:tcW w:w="1242" w:type="dxa"/>
            <w:vMerge/>
          </w:tcPr>
          <w:p w:rsidR="00FD26AA" w:rsidRPr="00BE16A6" w:rsidRDefault="00FD26AA" w:rsidP="009B484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FD26AA" w:rsidRPr="00FD26AA" w:rsidRDefault="00FD26AA" w:rsidP="009B484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26" w:type="dxa"/>
          </w:tcPr>
          <w:p w:rsidR="00FD26AA" w:rsidRPr="00FD26AA" w:rsidRDefault="00FD26AA" w:rsidP="009B4840">
            <w:pPr>
              <w:spacing w:after="0" w:line="240" w:lineRule="auto"/>
              <w:rPr>
                <w:rFonts w:ascii="Times New Roman" w:hAnsi="Times New Roman"/>
              </w:rPr>
            </w:pPr>
            <w:r w:rsidRPr="00FD26AA">
              <w:rPr>
                <w:rFonts w:ascii="Times New Roman" w:hAnsi="Times New Roman" w:cs="Times New Roman"/>
              </w:rPr>
              <w:t>Темп роста начислений (с учетом заключения новых договоров аренды), %</w:t>
            </w:r>
          </w:p>
        </w:tc>
        <w:tc>
          <w:tcPr>
            <w:tcW w:w="1309" w:type="dxa"/>
          </w:tcPr>
          <w:p w:rsidR="00FD26AA" w:rsidRPr="00FD26AA" w:rsidRDefault="00FD26AA" w:rsidP="009B4840">
            <w:pPr>
              <w:spacing w:after="0" w:line="240" w:lineRule="auto"/>
              <w:rPr>
                <w:rFonts w:ascii="Times New Roman" w:hAnsi="Times New Roman"/>
              </w:rPr>
            </w:pPr>
            <w:r w:rsidRPr="00FD26AA">
              <w:rPr>
                <w:rFonts w:ascii="Times New Roman" w:hAnsi="Times New Roman" w:cs="Times New Roman"/>
              </w:rPr>
              <w:t>Уровень собираемости, %</w:t>
            </w:r>
          </w:p>
        </w:tc>
        <w:tc>
          <w:tcPr>
            <w:tcW w:w="1676" w:type="dxa"/>
          </w:tcPr>
          <w:p w:rsidR="00FD26AA" w:rsidRPr="00FD26AA" w:rsidRDefault="00FD26AA" w:rsidP="009B4840">
            <w:pPr>
              <w:spacing w:after="0" w:line="240" w:lineRule="auto"/>
              <w:rPr>
                <w:rFonts w:ascii="Times New Roman" w:hAnsi="Times New Roman"/>
              </w:rPr>
            </w:pPr>
            <w:r w:rsidRPr="00FD26AA">
              <w:rPr>
                <w:rFonts w:ascii="Times New Roman" w:hAnsi="Times New Roman" w:cs="Times New Roman"/>
              </w:rPr>
              <w:t>Прогноз поступления арендной платы, тыс. руб.</w:t>
            </w:r>
          </w:p>
        </w:tc>
        <w:tc>
          <w:tcPr>
            <w:tcW w:w="1327" w:type="dxa"/>
          </w:tcPr>
          <w:p w:rsidR="00FD26AA" w:rsidRPr="00FD26AA" w:rsidRDefault="00FD26AA" w:rsidP="009B4840">
            <w:pPr>
              <w:rPr>
                <w:rFonts w:ascii="Times New Roman" w:hAnsi="Times New Roman" w:cs="Times New Roman"/>
              </w:rPr>
            </w:pPr>
            <w:r w:rsidRPr="00FD26AA">
              <w:rPr>
                <w:rFonts w:ascii="Times New Roman" w:hAnsi="Times New Roman" w:cs="Times New Roman"/>
              </w:rPr>
              <w:t>Темп роста начислений (с учетом заключения новых договоров аренды), %</w:t>
            </w:r>
          </w:p>
        </w:tc>
        <w:tc>
          <w:tcPr>
            <w:tcW w:w="1108" w:type="dxa"/>
          </w:tcPr>
          <w:p w:rsidR="00FD26AA" w:rsidRPr="00FD26AA" w:rsidRDefault="00FD26AA" w:rsidP="009B4840">
            <w:pPr>
              <w:rPr>
                <w:rFonts w:ascii="Times New Roman" w:hAnsi="Times New Roman" w:cs="Times New Roman"/>
              </w:rPr>
            </w:pPr>
            <w:r w:rsidRPr="00FD26AA">
              <w:rPr>
                <w:rFonts w:ascii="Times New Roman" w:hAnsi="Times New Roman" w:cs="Times New Roman"/>
              </w:rPr>
              <w:t>Уровень собираемости, %</w:t>
            </w:r>
          </w:p>
        </w:tc>
        <w:tc>
          <w:tcPr>
            <w:tcW w:w="1877" w:type="dxa"/>
          </w:tcPr>
          <w:p w:rsidR="00FD26AA" w:rsidRPr="00FD26AA" w:rsidRDefault="00FD26AA" w:rsidP="009B4840">
            <w:pPr>
              <w:rPr>
                <w:rFonts w:ascii="Times New Roman" w:hAnsi="Times New Roman" w:cs="Times New Roman"/>
              </w:rPr>
            </w:pPr>
            <w:r w:rsidRPr="00FD26AA">
              <w:rPr>
                <w:rFonts w:ascii="Times New Roman" w:hAnsi="Times New Roman" w:cs="Times New Roman"/>
              </w:rPr>
              <w:t>Прогноз поступления арендной платы, тыс. руб.</w:t>
            </w:r>
          </w:p>
        </w:tc>
        <w:tc>
          <w:tcPr>
            <w:tcW w:w="1327" w:type="dxa"/>
          </w:tcPr>
          <w:p w:rsidR="00FD26AA" w:rsidRPr="00FD26AA" w:rsidRDefault="00FD26AA" w:rsidP="009B4840">
            <w:pPr>
              <w:rPr>
                <w:rFonts w:ascii="Times New Roman" w:hAnsi="Times New Roman" w:cs="Times New Roman"/>
              </w:rPr>
            </w:pPr>
            <w:r w:rsidRPr="00FD26AA">
              <w:rPr>
                <w:rFonts w:ascii="Times New Roman" w:hAnsi="Times New Roman" w:cs="Times New Roman"/>
              </w:rPr>
              <w:t>Темп роста начислений (с учетом заключения новых договоров аренды), %</w:t>
            </w:r>
          </w:p>
        </w:tc>
        <w:tc>
          <w:tcPr>
            <w:tcW w:w="1190" w:type="dxa"/>
          </w:tcPr>
          <w:p w:rsidR="00FD26AA" w:rsidRPr="00FD26AA" w:rsidRDefault="00FD26AA" w:rsidP="009B4840">
            <w:pPr>
              <w:rPr>
                <w:rFonts w:ascii="Times New Roman" w:hAnsi="Times New Roman" w:cs="Times New Roman"/>
              </w:rPr>
            </w:pPr>
            <w:r w:rsidRPr="00FD26AA">
              <w:rPr>
                <w:rFonts w:ascii="Times New Roman" w:hAnsi="Times New Roman" w:cs="Times New Roman"/>
              </w:rPr>
              <w:t>. Уровень собираемости, %</w:t>
            </w:r>
          </w:p>
        </w:tc>
        <w:tc>
          <w:tcPr>
            <w:tcW w:w="1559" w:type="dxa"/>
          </w:tcPr>
          <w:p w:rsidR="00FD26AA" w:rsidRPr="00886C1E" w:rsidRDefault="00FD26AA" w:rsidP="009B48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Прогноз поступления арендной платы, 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</w:tr>
      <w:tr w:rsidR="00FD26AA" w:rsidRPr="00BE16A6" w:rsidTr="009B4840">
        <w:trPr>
          <w:trHeight w:val="183"/>
        </w:trPr>
        <w:tc>
          <w:tcPr>
            <w:tcW w:w="1242" w:type="dxa"/>
          </w:tcPr>
          <w:p w:rsidR="00FD26AA" w:rsidRPr="00BE16A6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16A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FD26AA" w:rsidRPr="00FD26AA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6A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26" w:type="dxa"/>
          </w:tcPr>
          <w:p w:rsidR="00FD26AA" w:rsidRPr="00FD26AA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6A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309" w:type="dxa"/>
          </w:tcPr>
          <w:p w:rsidR="00FD26AA" w:rsidRPr="00FD26AA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6A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676" w:type="dxa"/>
          </w:tcPr>
          <w:p w:rsidR="00FD26AA" w:rsidRPr="00FD26AA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6AA">
              <w:rPr>
                <w:rFonts w:ascii="Times New Roman" w:hAnsi="Times New Roman"/>
                <w:sz w:val="16"/>
                <w:szCs w:val="16"/>
              </w:rPr>
              <w:t>5=2*3/100*4/100</w:t>
            </w:r>
          </w:p>
        </w:tc>
        <w:tc>
          <w:tcPr>
            <w:tcW w:w="1327" w:type="dxa"/>
          </w:tcPr>
          <w:p w:rsidR="00FD26AA" w:rsidRPr="00FD26AA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6A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08" w:type="dxa"/>
          </w:tcPr>
          <w:p w:rsidR="00FD26AA" w:rsidRPr="00FD26AA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6A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77" w:type="dxa"/>
          </w:tcPr>
          <w:p w:rsidR="00FD26AA" w:rsidRPr="00FD26AA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6AA">
              <w:rPr>
                <w:rFonts w:ascii="Times New Roman" w:hAnsi="Times New Roman"/>
                <w:sz w:val="16"/>
                <w:szCs w:val="16"/>
              </w:rPr>
              <w:t>8=5*6/100*7/100</w:t>
            </w:r>
          </w:p>
        </w:tc>
        <w:tc>
          <w:tcPr>
            <w:tcW w:w="1327" w:type="dxa"/>
          </w:tcPr>
          <w:p w:rsidR="00FD26AA" w:rsidRPr="00FD26AA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6A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90" w:type="dxa"/>
          </w:tcPr>
          <w:p w:rsidR="00FD26AA" w:rsidRPr="00FD26AA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6A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</w:tcPr>
          <w:p w:rsidR="00FD26AA" w:rsidRPr="00BE16A6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16A6">
              <w:rPr>
                <w:rFonts w:ascii="Times New Roman" w:hAnsi="Times New Roman"/>
                <w:sz w:val="16"/>
                <w:szCs w:val="16"/>
              </w:rPr>
              <w:t>11=8*9/100*10/100</w:t>
            </w:r>
          </w:p>
        </w:tc>
      </w:tr>
      <w:tr w:rsidR="00FD26AA" w:rsidRPr="00F53CB3" w:rsidTr="009B4840">
        <w:trPr>
          <w:trHeight w:val="183"/>
        </w:trPr>
        <w:tc>
          <w:tcPr>
            <w:tcW w:w="1242" w:type="dxa"/>
          </w:tcPr>
          <w:p w:rsidR="00FD26AA" w:rsidRPr="008A1B94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223</w:t>
            </w:r>
          </w:p>
        </w:tc>
        <w:tc>
          <w:tcPr>
            <w:tcW w:w="1418" w:type="dxa"/>
          </w:tcPr>
          <w:p w:rsidR="00FD26AA" w:rsidRPr="00FD26AA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6AA">
              <w:rPr>
                <w:rFonts w:ascii="Times New Roman" w:hAnsi="Times New Roman"/>
                <w:sz w:val="16"/>
                <w:szCs w:val="16"/>
              </w:rPr>
              <w:t>30 039,053</w:t>
            </w:r>
          </w:p>
        </w:tc>
        <w:tc>
          <w:tcPr>
            <w:tcW w:w="1526" w:type="dxa"/>
          </w:tcPr>
          <w:p w:rsidR="00FD26AA" w:rsidRPr="00FD26AA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6AA">
              <w:rPr>
                <w:rFonts w:ascii="Times New Roman" w:hAnsi="Times New Roman"/>
                <w:sz w:val="16"/>
                <w:szCs w:val="16"/>
              </w:rPr>
              <w:t>238,50286</w:t>
            </w:r>
          </w:p>
        </w:tc>
        <w:tc>
          <w:tcPr>
            <w:tcW w:w="1309" w:type="dxa"/>
          </w:tcPr>
          <w:p w:rsidR="00FD26AA" w:rsidRPr="00FD26AA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6AA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1676" w:type="dxa"/>
          </w:tcPr>
          <w:p w:rsidR="00FD26AA" w:rsidRPr="00FD26AA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6AA">
              <w:rPr>
                <w:rFonts w:ascii="Times New Roman" w:hAnsi="Times New Roman"/>
                <w:sz w:val="16"/>
                <w:szCs w:val="16"/>
              </w:rPr>
              <w:t>68 061,800</w:t>
            </w:r>
          </w:p>
        </w:tc>
        <w:tc>
          <w:tcPr>
            <w:tcW w:w="1327" w:type="dxa"/>
          </w:tcPr>
          <w:p w:rsidR="00FD26AA" w:rsidRPr="00FD26AA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6AA">
              <w:rPr>
                <w:rFonts w:ascii="Times New Roman" w:hAnsi="Times New Roman"/>
                <w:sz w:val="16"/>
                <w:szCs w:val="16"/>
              </w:rPr>
              <w:t>105,263158</w:t>
            </w:r>
          </w:p>
        </w:tc>
        <w:tc>
          <w:tcPr>
            <w:tcW w:w="1108" w:type="dxa"/>
          </w:tcPr>
          <w:p w:rsidR="00FD26AA" w:rsidRPr="00FD26AA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6AA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1877" w:type="dxa"/>
          </w:tcPr>
          <w:p w:rsidR="00FD26AA" w:rsidRPr="00FD26AA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6AA">
              <w:rPr>
                <w:rFonts w:ascii="Times New Roman" w:hAnsi="Times New Roman"/>
                <w:sz w:val="16"/>
                <w:szCs w:val="16"/>
              </w:rPr>
              <w:t>68 061,800</w:t>
            </w:r>
          </w:p>
        </w:tc>
        <w:tc>
          <w:tcPr>
            <w:tcW w:w="1327" w:type="dxa"/>
          </w:tcPr>
          <w:p w:rsidR="00FD26AA" w:rsidRPr="00FD26AA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6AA">
              <w:rPr>
                <w:rFonts w:ascii="Times New Roman" w:hAnsi="Times New Roman"/>
                <w:sz w:val="16"/>
                <w:szCs w:val="16"/>
              </w:rPr>
              <w:t>105,263158</w:t>
            </w:r>
          </w:p>
        </w:tc>
        <w:tc>
          <w:tcPr>
            <w:tcW w:w="1190" w:type="dxa"/>
          </w:tcPr>
          <w:p w:rsidR="00FD26AA" w:rsidRPr="00FD26AA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6AA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1559" w:type="dxa"/>
          </w:tcPr>
          <w:p w:rsidR="00FD26AA" w:rsidRPr="00893F32" w:rsidRDefault="00FD26AA" w:rsidP="009B48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68 061,800</w:t>
            </w:r>
          </w:p>
        </w:tc>
      </w:tr>
    </w:tbl>
    <w:p w:rsidR="00FD26AA" w:rsidRDefault="00FD26AA" w:rsidP="0098259E">
      <w:pPr>
        <w:rPr>
          <w:rFonts w:ascii="Times New Roman" w:hAnsi="Times New Roman" w:cs="Times New Roman"/>
        </w:rPr>
      </w:pPr>
    </w:p>
    <w:p w:rsidR="00FD26AA" w:rsidRDefault="00FD26AA" w:rsidP="0098259E">
      <w:pPr>
        <w:rPr>
          <w:rFonts w:ascii="Times New Roman" w:hAnsi="Times New Roman" w:cs="Times New Roman"/>
        </w:rPr>
      </w:pPr>
    </w:p>
    <w:sectPr w:rsidR="00FD26AA" w:rsidSect="00C149CB">
      <w:pgSz w:w="16839" w:h="11907" w:orient="landscape" w:code="9"/>
      <w:pgMar w:top="709" w:right="113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6C1E"/>
    <w:rsid w:val="000F13B5"/>
    <w:rsid w:val="00103F35"/>
    <w:rsid w:val="001C43E1"/>
    <w:rsid w:val="001E1151"/>
    <w:rsid w:val="001F69A5"/>
    <w:rsid w:val="00244BD2"/>
    <w:rsid w:val="00251CF2"/>
    <w:rsid w:val="00257E3B"/>
    <w:rsid w:val="002911C4"/>
    <w:rsid w:val="00326139"/>
    <w:rsid w:val="00342581"/>
    <w:rsid w:val="00356F0D"/>
    <w:rsid w:val="00374712"/>
    <w:rsid w:val="00375DFB"/>
    <w:rsid w:val="003B723E"/>
    <w:rsid w:val="00407521"/>
    <w:rsid w:val="00431CB9"/>
    <w:rsid w:val="005609BF"/>
    <w:rsid w:val="005678A3"/>
    <w:rsid w:val="005A0518"/>
    <w:rsid w:val="005A1C93"/>
    <w:rsid w:val="005A2F04"/>
    <w:rsid w:val="005B7774"/>
    <w:rsid w:val="005C483F"/>
    <w:rsid w:val="0060590A"/>
    <w:rsid w:val="006513DF"/>
    <w:rsid w:val="00682C3C"/>
    <w:rsid w:val="00690382"/>
    <w:rsid w:val="006A18B7"/>
    <w:rsid w:val="006B2B6D"/>
    <w:rsid w:val="006B737E"/>
    <w:rsid w:val="006E2FAC"/>
    <w:rsid w:val="0070360D"/>
    <w:rsid w:val="00713511"/>
    <w:rsid w:val="007D3CD0"/>
    <w:rsid w:val="007F28A8"/>
    <w:rsid w:val="008274FD"/>
    <w:rsid w:val="0083799E"/>
    <w:rsid w:val="008579F7"/>
    <w:rsid w:val="00886C1E"/>
    <w:rsid w:val="008B0B8D"/>
    <w:rsid w:val="00941B7F"/>
    <w:rsid w:val="00945EF8"/>
    <w:rsid w:val="00971489"/>
    <w:rsid w:val="0098259E"/>
    <w:rsid w:val="00987631"/>
    <w:rsid w:val="009A58F7"/>
    <w:rsid w:val="009B4908"/>
    <w:rsid w:val="00A143DA"/>
    <w:rsid w:val="00A24408"/>
    <w:rsid w:val="00A67F0B"/>
    <w:rsid w:val="00B33E01"/>
    <w:rsid w:val="00B44718"/>
    <w:rsid w:val="00BB3675"/>
    <w:rsid w:val="00BE0696"/>
    <w:rsid w:val="00BE71CE"/>
    <w:rsid w:val="00C13B83"/>
    <w:rsid w:val="00C149CB"/>
    <w:rsid w:val="00C30CAF"/>
    <w:rsid w:val="00C9520A"/>
    <w:rsid w:val="00CB2CD3"/>
    <w:rsid w:val="00CC0980"/>
    <w:rsid w:val="00D17818"/>
    <w:rsid w:val="00D265D3"/>
    <w:rsid w:val="00D5339C"/>
    <w:rsid w:val="00D921CF"/>
    <w:rsid w:val="00DA6486"/>
    <w:rsid w:val="00DB6C9B"/>
    <w:rsid w:val="00DB7953"/>
    <w:rsid w:val="00DD0F8B"/>
    <w:rsid w:val="00DD45F4"/>
    <w:rsid w:val="00DE4CE3"/>
    <w:rsid w:val="00E0331F"/>
    <w:rsid w:val="00E66455"/>
    <w:rsid w:val="00E71992"/>
    <w:rsid w:val="00E77A1E"/>
    <w:rsid w:val="00EB3935"/>
    <w:rsid w:val="00EC1ABD"/>
    <w:rsid w:val="00ED5E07"/>
    <w:rsid w:val="00EE0DC8"/>
    <w:rsid w:val="00F11162"/>
    <w:rsid w:val="00F16BD1"/>
    <w:rsid w:val="00F20AF5"/>
    <w:rsid w:val="00FD26AA"/>
    <w:rsid w:val="00FF0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62FC4-83F6-4EF1-BD44-01FED0C61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E-Ivanova</dc:creator>
  <cp:keywords/>
  <dc:description/>
  <cp:lastModifiedBy>Елена Иванова</cp:lastModifiedBy>
  <cp:revision>29</cp:revision>
  <cp:lastPrinted>2015-11-05T07:34:00Z</cp:lastPrinted>
  <dcterms:created xsi:type="dcterms:W3CDTF">2015-11-05T07:39:00Z</dcterms:created>
  <dcterms:modified xsi:type="dcterms:W3CDTF">2024-11-12T09:20:00Z</dcterms:modified>
</cp:coreProperties>
</file>