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F05" w:rsidRPr="004216B3" w:rsidRDefault="00DE4F05" w:rsidP="00DE4F05">
      <w:pPr>
        <w:autoSpaceDE w:val="0"/>
        <w:autoSpaceDN w:val="0"/>
        <w:adjustRightInd w:val="0"/>
        <w:ind w:left="5245"/>
        <w:outlineLvl w:val="1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Приложение</w:t>
      </w:r>
    </w:p>
    <w:p w:rsidR="00DE4F05" w:rsidRPr="004216B3" w:rsidRDefault="00DE4F05" w:rsidP="00DE4F05">
      <w:pPr>
        <w:autoSpaceDE w:val="0"/>
        <w:autoSpaceDN w:val="0"/>
        <w:adjustRightInd w:val="0"/>
        <w:ind w:left="5245"/>
        <w:outlineLvl w:val="1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4216B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216B3">
        <w:rPr>
          <w:rFonts w:ascii="Times New Roman" w:hAnsi="Times New Roman"/>
          <w:sz w:val="28"/>
          <w:szCs w:val="28"/>
        </w:rPr>
        <w:t xml:space="preserve"> ЗАТО г. Железногорск </w:t>
      </w:r>
    </w:p>
    <w:p w:rsidR="00DE4F05" w:rsidRPr="004216B3" w:rsidRDefault="00DE4F05" w:rsidP="00DE4F05">
      <w:pPr>
        <w:autoSpaceDE w:val="0"/>
        <w:autoSpaceDN w:val="0"/>
        <w:adjustRightInd w:val="0"/>
        <w:ind w:left="5245"/>
        <w:outlineLvl w:val="1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</w:t>
      </w:r>
      <w:r w:rsidRPr="004216B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4216B3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_______</w:t>
      </w:r>
      <w:r w:rsidRPr="004216B3">
        <w:rPr>
          <w:rFonts w:ascii="Times New Roman" w:hAnsi="Times New Roman"/>
          <w:sz w:val="28"/>
          <w:szCs w:val="28"/>
        </w:rPr>
        <w:t xml:space="preserve"> </w:t>
      </w:r>
    </w:p>
    <w:p w:rsidR="00DE4F05" w:rsidRPr="004216B3" w:rsidRDefault="00DE4F05" w:rsidP="00DE4F05">
      <w:pPr>
        <w:widowControl w:val="0"/>
        <w:autoSpaceDE w:val="0"/>
        <w:autoSpaceDN w:val="0"/>
        <w:adjustRightInd w:val="0"/>
        <w:ind w:left="567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E4F05" w:rsidRPr="004216B3" w:rsidRDefault="00DE4F05" w:rsidP="00DE4F05">
      <w:pPr>
        <w:widowControl w:val="0"/>
        <w:autoSpaceDE w:val="0"/>
        <w:autoSpaceDN w:val="0"/>
        <w:adjustRightInd w:val="0"/>
        <w:ind w:left="5245"/>
        <w:jc w:val="both"/>
        <w:outlineLvl w:val="1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Приложение </w:t>
      </w:r>
    </w:p>
    <w:p w:rsidR="00DE4F05" w:rsidRPr="004216B3" w:rsidRDefault="00DE4F05" w:rsidP="00DE4F05">
      <w:pPr>
        <w:widowControl w:val="0"/>
        <w:autoSpaceDE w:val="0"/>
        <w:autoSpaceDN w:val="0"/>
        <w:adjustRightInd w:val="0"/>
        <w:ind w:left="5245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к постановлению Администрации ЗАТО г</w:t>
      </w:r>
      <w:proofErr w:type="gramStart"/>
      <w:r w:rsidRPr="004216B3">
        <w:rPr>
          <w:rFonts w:ascii="Times New Roman" w:hAnsi="Times New Roman"/>
          <w:sz w:val="28"/>
          <w:szCs w:val="28"/>
        </w:rPr>
        <w:t>.Ж</w:t>
      </w:r>
      <w:proofErr w:type="gramEnd"/>
      <w:r w:rsidRPr="004216B3">
        <w:rPr>
          <w:rFonts w:ascii="Times New Roman" w:hAnsi="Times New Roman"/>
          <w:sz w:val="28"/>
          <w:szCs w:val="28"/>
        </w:rPr>
        <w:t>елезногорск</w:t>
      </w:r>
    </w:p>
    <w:p w:rsidR="00DE4F05" w:rsidRPr="004216B3" w:rsidRDefault="00DE4F05" w:rsidP="00DE4F05">
      <w:pPr>
        <w:widowControl w:val="0"/>
        <w:autoSpaceDE w:val="0"/>
        <w:autoSpaceDN w:val="0"/>
        <w:adjustRightInd w:val="0"/>
        <w:ind w:left="5245"/>
        <w:jc w:val="both"/>
      </w:pPr>
      <w:r w:rsidRPr="004216B3">
        <w:rPr>
          <w:rFonts w:ascii="Times New Roman" w:hAnsi="Times New Roman"/>
          <w:sz w:val="28"/>
          <w:szCs w:val="28"/>
        </w:rPr>
        <w:t>от 05.11.2013 № 1744</w:t>
      </w:r>
    </w:p>
    <w:p w:rsidR="00DE4F05" w:rsidRPr="004216B3" w:rsidRDefault="00DE4F05" w:rsidP="00DE4F05">
      <w:pPr>
        <w:widowControl w:val="0"/>
        <w:autoSpaceDE w:val="0"/>
        <w:autoSpaceDN w:val="0"/>
        <w:adjustRightInd w:val="0"/>
        <w:ind w:left="5670"/>
        <w:jc w:val="center"/>
        <w:rPr>
          <w:rFonts w:ascii="Times New Roman" w:hAnsi="Times New Roman"/>
          <w:sz w:val="26"/>
          <w:szCs w:val="26"/>
        </w:rPr>
      </w:pPr>
    </w:p>
    <w:p w:rsidR="00DE4F05" w:rsidRDefault="00DE4F05" w:rsidP="00DE4F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E4F05" w:rsidRPr="004216B3" w:rsidRDefault="00DE4F05" w:rsidP="00DE4F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ПАСПОРТ</w:t>
      </w:r>
    </w:p>
    <w:p w:rsidR="00DE4F05" w:rsidRPr="004216B3" w:rsidRDefault="00DE4F05" w:rsidP="00DE4F05">
      <w:pPr>
        <w:widowControl w:val="0"/>
        <w:snapToGrid w:val="0"/>
        <w:ind w:left="-108"/>
        <w:jc w:val="center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Pr="004216B3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4216B3">
        <w:rPr>
          <w:rFonts w:ascii="Times New Roman" w:hAnsi="Times New Roman"/>
          <w:sz w:val="28"/>
          <w:szCs w:val="28"/>
        </w:rPr>
        <w:t xml:space="preserve"> ЗАТО Железногорск </w:t>
      </w:r>
    </w:p>
    <w:p w:rsidR="00DE4F05" w:rsidRPr="004216B3" w:rsidRDefault="00DE4F05" w:rsidP="00DE4F05">
      <w:pPr>
        <w:widowControl w:val="0"/>
        <w:snapToGrid w:val="0"/>
        <w:ind w:left="-108"/>
        <w:jc w:val="center"/>
        <w:rPr>
          <w:rFonts w:ascii="Times New Roman" w:hAnsi="Times New Roman"/>
          <w:sz w:val="28"/>
          <w:szCs w:val="28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244"/>
      </w:tblGrid>
      <w:tr w:rsidR="00DE4F05" w:rsidRPr="004216B3" w:rsidTr="00F306E8">
        <w:trPr>
          <w:trHeight w:val="598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244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4216B3">
              <w:rPr>
                <w:rFonts w:ascii="Times New Roman" w:hAnsi="Times New Roman"/>
                <w:sz w:val="24"/>
                <w:szCs w:val="24"/>
              </w:rPr>
              <w:t>Молодежь</w:t>
            </w:r>
            <w:proofErr w:type="gramEnd"/>
            <w:r w:rsidRPr="004216B3">
              <w:rPr>
                <w:rFonts w:ascii="Times New Roman" w:hAnsi="Times New Roman"/>
                <w:sz w:val="24"/>
                <w:szCs w:val="24"/>
              </w:rPr>
              <w:t xml:space="preserve"> ЗАТО Железногорск в XXI веке» (далее – программа)</w:t>
            </w:r>
          </w:p>
        </w:tc>
      </w:tr>
      <w:tr w:rsidR="00DE4F05" w:rsidRPr="004216B3" w:rsidTr="00F306E8">
        <w:trPr>
          <w:trHeight w:val="598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244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 xml:space="preserve">Статья 179 Бюджетного кодекса Российской Федерации, Федеральный закон от 06.10.2003 № 131-ФЗ «Об общих принципах организации местного самоуправления в Российской Федерации», постановление </w:t>
            </w:r>
            <w:proofErr w:type="gramStart"/>
            <w:r w:rsidRPr="004216B3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4216B3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Железногорск», Устав ЗАТО Железногорск</w:t>
            </w:r>
          </w:p>
        </w:tc>
      </w:tr>
      <w:tr w:rsidR="00DE4F05" w:rsidRPr="004216B3" w:rsidTr="00F306E8">
        <w:trPr>
          <w:trHeight w:val="598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244" w:type="dxa"/>
          </w:tcPr>
          <w:p w:rsidR="00DE4F05" w:rsidRPr="004216B3" w:rsidRDefault="00DE4F05" w:rsidP="00F306E8">
            <w:pPr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Главный специалист по взаимодействию с общественными объединениями и молодежной политике в </w:t>
            </w:r>
            <w:proofErr w:type="gramStart"/>
            <w:r w:rsidRPr="004216B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4216B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ЗАТО г.</w:t>
            </w:r>
            <w:r w:rsidRPr="004216B3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4216B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Железногорск</w:t>
            </w:r>
          </w:p>
        </w:tc>
      </w:tr>
      <w:tr w:rsidR="00DE4F05" w:rsidRPr="004216B3" w:rsidTr="00F306E8">
        <w:trPr>
          <w:trHeight w:val="598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Исполнители  муниципальной программы</w:t>
            </w:r>
          </w:p>
        </w:tc>
        <w:tc>
          <w:tcPr>
            <w:tcW w:w="5244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1FA"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 w:rsidRPr="004921F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4921FA">
              <w:rPr>
                <w:rFonts w:ascii="Times New Roman" w:hAnsi="Times New Roman"/>
                <w:sz w:val="24"/>
                <w:szCs w:val="24"/>
              </w:rPr>
              <w:t>елезногорск; Муниципальное казенное учреждение «Централизованная бухгалтерия» (далее – МКУ «Централизованная бухгалтерия»); Муниципальное казенное учреждение «Молодежный центр» (далее – МКУ «МЦ»); Муниципальное казенное учреждение «Управление образования» (далее – МКУ «Управление образования»); Муниципальное казенное учреждение «Управление культуры» (далее – МКУ «Управление культуры»)</w:t>
            </w:r>
          </w:p>
        </w:tc>
      </w:tr>
      <w:tr w:rsidR="00DE4F05" w:rsidRPr="004216B3" w:rsidTr="00F306E8">
        <w:trPr>
          <w:trHeight w:val="598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244" w:type="dxa"/>
            <w:vAlign w:val="center"/>
          </w:tcPr>
          <w:p w:rsidR="00DE4F05" w:rsidRPr="004921FA" w:rsidRDefault="00DE4F05" w:rsidP="00F306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1F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Создание условий для трудовой занятости несовершеннолетних </w:t>
            </w:r>
            <w:proofErr w:type="gramStart"/>
            <w:r w:rsidRPr="004921FA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End"/>
            <w:r w:rsidRPr="004921F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организация работы муниципальных трудовых отрядов и профориентации молодежи.</w:t>
            </w:r>
          </w:p>
          <w:p w:rsidR="00DE4F05" w:rsidRPr="004921FA" w:rsidRDefault="00DE4F05" w:rsidP="00F306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1F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Присуждение и организация выплаты молодежной премии </w:t>
            </w:r>
            <w:proofErr w:type="gramStart"/>
            <w:r w:rsidRPr="004921F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4921FA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за достижения в области </w:t>
            </w:r>
            <w:r w:rsidRPr="004921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социально-экономического развития ЗАТО Железногорск.</w:t>
            </w:r>
          </w:p>
          <w:p w:rsidR="00DE4F05" w:rsidRPr="004921FA" w:rsidRDefault="00DE4F05" w:rsidP="00F306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1FA">
              <w:rPr>
                <w:rFonts w:ascii="Times New Roman" w:hAnsi="Times New Roman" w:cs="Times New Roman"/>
                <w:sz w:val="24"/>
                <w:szCs w:val="24"/>
              </w:rPr>
              <w:t>Мероприятие 3. Организация и проведение муниципального фестиваля, посвященного празднованию Дня молодежи.</w:t>
            </w:r>
          </w:p>
          <w:p w:rsidR="00DE4F05" w:rsidRPr="004921FA" w:rsidRDefault="00DE4F05" w:rsidP="00F306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1FA">
              <w:rPr>
                <w:rFonts w:ascii="Times New Roman" w:hAnsi="Times New Roman" w:cs="Times New Roman"/>
                <w:sz w:val="24"/>
                <w:szCs w:val="24"/>
              </w:rPr>
              <w:t>Мероприятие 4. Организация и осуществление мероприятий по работе с молодежью.</w:t>
            </w:r>
          </w:p>
          <w:p w:rsidR="00DE4F05" w:rsidRPr="004921FA" w:rsidRDefault="00DE4F05" w:rsidP="00F306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1FA">
              <w:rPr>
                <w:rFonts w:ascii="Times New Roman" w:hAnsi="Times New Roman" w:cs="Times New Roman"/>
                <w:sz w:val="24"/>
                <w:szCs w:val="24"/>
              </w:rPr>
              <w:t>Мероприятие 5. Расходы на поддержку деятельности муниципальных молодежных центров.</w:t>
            </w:r>
          </w:p>
          <w:p w:rsidR="00DE4F05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1FA">
              <w:rPr>
                <w:rFonts w:ascii="Times New Roman" w:hAnsi="Times New Roman"/>
                <w:sz w:val="24"/>
                <w:szCs w:val="24"/>
              </w:rPr>
              <w:t xml:space="preserve">Мероприятие 6. 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4921FA">
              <w:rPr>
                <w:rFonts w:ascii="Times New Roman" w:hAnsi="Times New Roman"/>
                <w:sz w:val="24"/>
                <w:szCs w:val="24"/>
              </w:rPr>
              <w:t>Молодежь</w:t>
            </w:r>
            <w:proofErr w:type="gramEnd"/>
            <w:r w:rsidRPr="004921FA">
              <w:rPr>
                <w:rFonts w:ascii="Times New Roman" w:hAnsi="Times New Roman"/>
                <w:sz w:val="24"/>
                <w:szCs w:val="24"/>
              </w:rPr>
              <w:t xml:space="preserve"> ЗАТО Железногорск в XXI веке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7. </w:t>
            </w:r>
            <w:r w:rsidRPr="00534446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spellStart"/>
            <w:proofErr w:type="gramStart"/>
            <w:r w:rsidRPr="00534446"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534446">
              <w:rPr>
                <w:rFonts w:ascii="Times New Roman" w:hAnsi="Times New Roman"/>
                <w:sz w:val="24"/>
                <w:szCs w:val="24"/>
              </w:rPr>
              <w:t xml:space="preserve"> и проектно-сметной документации на ремонт здания, расположенного по адресу по ул. Молодежная, д.7</w:t>
            </w:r>
          </w:p>
        </w:tc>
      </w:tr>
      <w:tr w:rsidR="00DE4F05" w:rsidRPr="004216B3" w:rsidTr="00F306E8">
        <w:trPr>
          <w:trHeight w:val="1372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5244" w:type="dxa"/>
            <w:vAlign w:val="center"/>
          </w:tcPr>
          <w:p w:rsidR="00DE4F05" w:rsidRPr="004216B3" w:rsidRDefault="00DE4F05" w:rsidP="00F3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потенциала молодежи, ее активного участия в решении вопросов социально-экономического развития территории и дальнейшего закрепления в </w:t>
            </w:r>
            <w:proofErr w:type="gramStart"/>
            <w:r w:rsidRPr="004216B3">
              <w:rPr>
                <w:rFonts w:ascii="Times New Roman" w:hAnsi="Times New Roman"/>
                <w:sz w:val="24"/>
                <w:szCs w:val="24"/>
              </w:rPr>
              <w:t>пространстве</w:t>
            </w:r>
            <w:proofErr w:type="gramEnd"/>
            <w:r w:rsidRPr="004216B3">
              <w:rPr>
                <w:rFonts w:ascii="Times New Roman" w:hAnsi="Times New Roman"/>
                <w:sz w:val="24"/>
                <w:szCs w:val="24"/>
              </w:rPr>
              <w:t xml:space="preserve"> ЗАТО Железногорск </w:t>
            </w:r>
          </w:p>
        </w:tc>
      </w:tr>
      <w:tr w:rsidR="00DE4F05" w:rsidRPr="004216B3" w:rsidTr="00F306E8">
        <w:trPr>
          <w:trHeight w:val="2540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244" w:type="dxa"/>
            <w:vAlign w:val="center"/>
          </w:tcPr>
          <w:p w:rsidR="00DE4F05" w:rsidRPr="004216B3" w:rsidRDefault="00DE4F05" w:rsidP="00F3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Создание системы эффективной  трудовой занятости и профориентации молодежи;</w:t>
            </w:r>
          </w:p>
          <w:p w:rsidR="00DE4F05" w:rsidRPr="004216B3" w:rsidRDefault="00DE4F05" w:rsidP="00F3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Развитие общественной активности, формирование проектной грамотности и поддержка социально значимых инициатив молодежи;</w:t>
            </w:r>
          </w:p>
          <w:p w:rsidR="00DE4F05" w:rsidRPr="004216B3" w:rsidRDefault="00DE4F05" w:rsidP="00F3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Развитие системы патриотического воспитания молодежи, вовлечение молодежи в добровольческую деятельность и благотворительность</w:t>
            </w:r>
          </w:p>
        </w:tc>
      </w:tr>
      <w:tr w:rsidR="00DE4F05" w:rsidRPr="004216B3" w:rsidTr="00F306E8">
        <w:trPr>
          <w:trHeight w:val="842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244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16B3">
              <w:rPr>
                <w:rFonts w:ascii="Times New Roman" w:hAnsi="Times New Roman"/>
                <w:sz w:val="24"/>
                <w:szCs w:val="24"/>
              </w:rPr>
              <w:t>–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16B3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Этапы не выделяются.</w:t>
            </w:r>
          </w:p>
        </w:tc>
      </w:tr>
      <w:tr w:rsidR="00DE4F05" w:rsidRPr="004216B3" w:rsidTr="00F306E8">
        <w:trPr>
          <w:trHeight w:val="3791"/>
        </w:trPr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4216B3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4216B3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Pr="004216B3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gramEnd"/>
            <w:r w:rsidRPr="004216B3">
              <w:rPr>
                <w:rFonts w:ascii="Times New Roman" w:hAnsi="Times New Roman"/>
                <w:sz w:val="24"/>
                <w:szCs w:val="24"/>
              </w:rPr>
              <w:t xml:space="preserve"> с указанием планируемых к достижению значений в результате реализации муниципальной программы </w:t>
            </w:r>
            <w:r w:rsidRPr="004216B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4216B3">
              <w:rPr>
                <w:rFonts w:ascii="Times New Roman" w:hAnsi="Times New Roman"/>
                <w:sz w:val="24"/>
                <w:szCs w:val="24"/>
              </w:rPr>
              <w:t>приложение к настоящему паспорту</w:t>
            </w:r>
            <w:r w:rsidRPr="004216B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244" w:type="dxa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Перечень целевых показателей и показателей результативности муниципальной программы приведены в приложении к паспорту муниципальной программы.</w:t>
            </w:r>
          </w:p>
        </w:tc>
      </w:tr>
      <w:tr w:rsidR="00DE4F05" w:rsidRPr="004216B3" w:rsidTr="00F306E8">
        <w:tc>
          <w:tcPr>
            <w:tcW w:w="3828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 xml:space="preserve">Информация по ресурсному </w:t>
            </w:r>
            <w:r w:rsidRPr="004216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обеспечению муниципальной программы, в том числе в разбивке по источникам финансирования по годам реализации программы </w:t>
            </w:r>
          </w:p>
        </w:tc>
        <w:tc>
          <w:tcPr>
            <w:tcW w:w="5244" w:type="dxa"/>
            <w:vAlign w:val="center"/>
          </w:tcPr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 бюджетных ассигнований на реализацию </w:t>
            </w:r>
            <w:r w:rsidRPr="004216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составляет всего – </w:t>
            </w:r>
            <w:r>
              <w:rPr>
                <w:rFonts w:ascii="Times New Roman" w:hAnsi="Times New Roman"/>
                <w:sz w:val="24"/>
                <w:szCs w:val="24"/>
              </w:rPr>
              <w:t>78 022 736,00</w:t>
            </w:r>
            <w:r w:rsidRPr="004F6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16B3">
              <w:rPr>
                <w:rFonts w:ascii="Times New Roman" w:hAnsi="Times New Roman"/>
                <w:sz w:val="24"/>
                <w:szCs w:val="24"/>
              </w:rPr>
              <w:t>руб., в том числе:</w:t>
            </w:r>
          </w:p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- средства федерального бюджета – 0,00 руб., в том числе по годам:</w:t>
            </w:r>
          </w:p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16B3">
              <w:rPr>
                <w:rFonts w:ascii="Times New Roman" w:hAnsi="Times New Roman"/>
                <w:sz w:val="24"/>
                <w:szCs w:val="24"/>
              </w:rPr>
              <w:t xml:space="preserve"> году – 0,00 руб.</w:t>
            </w:r>
          </w:p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16B3">
              <w:rPr>
                <w:rFonts w:ascii="Times New Roman" w:hAnsi="Times New Roman"/>
                <w:sz w:val="24"/>
                <w:szCs w:val="24"/>
              </w:rPr>
              <w:t xml:space="preserve"> году – 0,00 руб.</w:t>
            </w:r>
          </w:p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16B3">
              <w:rPr>
                <w:rFonts w:ascii="Times New Roman" w:hAnsi="Times New Roman"/>
                <w:sz w:val="24"/>
                <w:szCs w:val="24"/>
              </w:rPr>
              <w:t xml:space="preserve"> году – 0,00 руб.</w:t>
            </w:r>
          </w:p>
          <w:p w:rsidR="00DE4F05" w:rsidRPr="002F5AF9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6B3">
              <w:rPr>
                <w:rFonts w:ascii="Times New Roman" w:hAnsi="Times New Roman"/>
                <w:sz w:val="24"/>
                <w:szCs w:val="24"/>
              </w:rPr>
              <w:t xml:space="preserve">- средства краевого бюджета – </w:t>
            </w:r>
            <w:r w:rsidRPr="00895BB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739 800</w:t>
            </w:r>
            <w:r w:rsidRPr="00895BB5">
              <w:rPr>
                <w:rFonts w:ascii="Times New Roman" w:hAnsi="Times New Roman"/>
                <w:sz w:val="24"/>
                <w:szCs w:val="24"/>
              </w:rPr>
              <w:t>,00</w:t>
            </w:r>
            <w:r w:rsidRPr="002F5AF9">
              <w:rPr>
                <w:rFonts w:ascii="Times New Roman" w:hAnsi="Times New Roman"/>
                <w:sz w:val="24"/>
                <w:szCs w:val="24"/>
              </w:rPr>
              <w:t xml:space="preserve"> руб., в том числе по годам:</w:t>
            </w:r>
          </w:p>
          <w:p w:rsidR="00DE4F05" w:rsidRPr="00A1342D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F9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5AF9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– 2 246 600,00 руб.</w:t>
            </w:r>
          </w:p>
          <w:p w:rsidR="00DE4F05" w:rsidRPr="002F5AF9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2D">
              <w:rPr>
                <w:rFonts w:ascii="Times New Roman" w:hAnsi="Times New Roman"/>
                <w:sz w:val="24"/>
                <w:szCs w:val="24"/>
              </w:rPr>
              <w:t>в 2026 году – 2 246 600</w:t>
            </w:r>
            <w:r w:rsidRPr="002F5AF9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DE4F05" w:rsidRPr="002F5AF9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F9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5AF9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2 246 600</w:t>
            </w:r>
            <w:r w:rsidRPr="002F5AF9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DE4F05" w:rsidRPr="00480A4B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A4B">
              <w:rPr>
                <w:rFonts w:ascii="Times New Roman" w:hAnsi="Times New Roman"/>
                <w:sz w:val="24"/>
                <w:szCs w:val="24"/>
              </w:rPr>
              <w:t xml:space="preserve">- средства местного бюджета – 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282 936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480A4B">
              <w:rPr>
                <w:rFonts w:ascii="Times New Roman" w:hAnsi="Times New Roman"/>
                <w:sz w:val="24"/>
                <w:szCs w:val="24"/>
              </w:rPr>
              <w:t xml:space="preserve"> руб., в том числе по годам:</w:t>
            </w:r>
          </w:p>
          <w:p w:rsidR="00DE4F05" w:rsidRPr="00A1342D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A4B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0A4B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34</w:t>
            </w:r>
            <w:r w:rsidRPr="00A1342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546 150,00 руб.</w:t>
            </w:r>
          </w:p>
          <w:p w:rsidR="00DE4F05" w:rsidRPr="00A1342D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2D">
              <w:rPr>
                <w:rFonts w:ascii="Times New Roman" w:hAnsi="Times New Roman"/>
                <w:sz w:val="24"/>
                <w:szCs w:val="24"/>
              </w:rPr>
              <w:t>в 2026 году – 18</w:t>
            </w:r>
            <w:r w:rsidRPr="00A1342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368 393,00 руб.</w:t>
            </w:r>
          </w:p>
          <w:p w:rsidR="00DE4F05" w:rsidRPr="004216B3" w:rsidRDefault="00DE4F05" w:rsidP="00F30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2D">
              <w:rPr>
                <w:rFonts w:ascii="Times New Roman" w:hAnsi="Times New Roman"/>
                <w:sz w:val="24"/>
                <w:szCs w:val="24"/>
              </w:rPr>
              <w:t>в 2027 году – 18</w:t>
            </w:r>
            <w:r w:rsidRPr="00A1342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A1342D">
              <w:rPr>
                <w:rFonts w:ascii="Times New Roman" w:hAnsi="Times New Roman"/>
                <w:sz w:val="24"/>
                <w:szCs w:val="24"/>
              </w:rPr>
              <w:t>368 393</w:t>
            </w:r>
            <w:r w:rsidRPr="00480A4B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</w:tc>
      </w:tr>
    </w:tbl>
    <w:p w:rsidR="00DE4F05" w:rsidRPr="004216B3" w:rsidRDefault="00DE4F05" w:rsidP="00DE4F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E4F05" w:rsidRPr="004216B3" w:rsidRDefault="00DE4F05" w:rsidP="00DE4F05">
      <w:pPr>
        <w:contextualSpacing/>
        <w:rPr>
          <w:rFonts w:ascii="Times New Roman" w:hAnsi="Times New Roman"/>
          <w:sz w:val="24"/>
          <w:szCs w:val="24"/>
        </w:rPr>
      </w:pPr>
      <w:r w:rsidRPr="004216B3">
        <w:rPr>
          <w:rFonts w:ascii="Times New Roman" w:hAnsi="Times New Roman"/>
          <w:sz w:val="24"/>
          <w:szCs w:val="24"/>
        </w:rPr>
        <w:t xml:space="preserve">Главный специалист по взаимодействию </w:t>
      </w:r>
    </w:p>
    <w:p w:rsidR="00DE4F05" w:rsidRPr="004216B3" w:rsidRDefault="00DE4F05" w:rsidP="00DE4F05">
      <w:pPr>
        <w:contextualSpacing/>
        <w:rPr>
          <w:rFonts w:ascii="Times New Roman" w:hAnsi="Times New Roman"/>
          <w:sz w:val="24"/>
          <w:szCs w:val="24"/>
        </w:rPr>
      </w:pPr>
      <w:r w:rsidRPr="004216B3">
        <w:rPr>
          <w:rFonts w:ascii="Times New Roman" w:hAnsi="Times New Roman"/>
          <w:sz w:val="24"/>
          <w:szCs w:val="24"/>
        </w:rPr>
        <w:t>с общественными объединениями и</w:t>
      </w:r>
      <w:r>
        <w:rPr>
          <w:rFonts w:ascii="Times New Roman" w:hAnsi="Times New Roman"/>
          <w:sz w:val="24"/>
          <w:szCs w:val="24"/>
        </w:rPr>
        <w:t xml:space="preserve"> молодежной политике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4216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А.М. Гиль</w:t>
      </w:r>
      <w:r w:rsidRPr="004216B3">
        <w:rPr>
          <w:rFonts w:ascii="Times New Roman" w:hAnsi="Times New Roman"/>
          <w:sz w:val="24"/>
          <w:szCs w:val="24"/>
        </w:rPr>
        <w:tab/>
      </w:r>
      <w:r w:rsidRPr="004216B3">
        <w:rPr>
          <w:rFonts w:ascii="Times New Roman" w:hAnsi="Times New Roman"/>
          <w:sz w:val="24"/>
          <w:szCs w:val="24"/>
        </w:rPr>
        <w:tab/>
      </w:r>
      <w:r w:rsidRPr="004216B3">
        <w:rPr>
          <w:rFonts w:ascii="Times New Roman" w:hAnsi="Times New Roman"/>
          <w:sz w:val="24"/>
          <w:szCs w:val="24"/>
        </w:rPr>
        <w:tab/>
      </w:r>
      <w:r w:rsidRPr="004216B3">
        <w:rPr>
          <w:rFonts w:ascii="Times New Roman" w:hAnsi="Times New Roman"/>
          <w:sz w:val="24"/>
          <w:szCs w:val="24"/>
        </w:rPr>
        <w:tab/>
      </w:r>
      <w:r w:rsidRPr="004216B3">
        <w:rPr>
          <w:rFonts w:ascii="Times New Roman" w:hAnsi="Times New Roman"/>
          <w:sz w:val="24"/>
          <w:szCs w:val="24"/>
        </w:rPr>
        <w:tab/>
      </w:r>
      <w:r w:rsidRPr="004216B3">
        <w:rPr>
          <w:rFonts w:ascii="Times New Roman" w:hAnsi="Times New Roman"/>
          <w:sz w:val="24"/>
          <w:szCs w:val="24"/>
        </w:rPr>
        <w:tab/>
      </w:r>
      <w:r w:rsidRPr="004216B3">
        <w:rPr>
          <w:rFonts w:ascii="Times New Roman" w:hAnsi="Times New Roman"/>
          <w:sz w:val="24"/>
          <w:szCs w:val="24"/>
        </w:rPr>
        <w:tab/>
      </w:r>
      <w:r w:rsidRPr="004216B3">
        <w:rPr>
          <w:rFonts w:ascii="Times New Roman" w:hAnsi="Times New Roman"/>
          <w:sz w:val="24"/>
          <w:szCs w:val="24"/>
        </w:rPr>
        <w:tab/>
      </w:r>
      <w:r w:rsidRPr="004216B3">
        <w:rPr>
          <w:rFonts w:ascii="Times New Roman" w:hAnsi="Times New Roman"/>
          <w:sz w:val="24"/>
          <w:szCs w:val="24"/>
        </w:rPr>
        <w:tab/>
      </w:r>
    </w:p>
    <w:p w:rsidR="00DE4F05" w:rsidRPr="004216B3" w:rsidRDefault="00DE4F05" w:rsidP="00DE4F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E4F05" w:rsidRPr="004216B3" w:rsidRDefault="00DE4F05" w:rsidP="00DE4F05">
      <w:pPr>
        <w:pStyle w:val="a3"/>
        <w:widowControl w:val="0"/>
        <w:ind w:left="0"/>
        <w:jc w:val="center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2. Характеристика текущего состояния социально-экономического развития в сфере молодежной политики, основные показатели социально-экономического </w:t>
      </w:r>
      <w:proofErr w:type="gramStart"/>
      <w:r w:rsidRPr="004216B3">
        <w:rPr>
          <w:rFonts w:ascii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DE4F05" w:rsidRPr="004216B3" w:rsidRDefault="00DE4F05" w:rsidP="00DE4F0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Обеспечивая развитие наукоемких производств в области космической и атомной отраслей Российской Федерации, ЗАТО Железногорск должен стать центром инновационного развития Красноярского края. Такая миссия сформулирована в стратегии социально-экономического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 до 2030 года и невозможна без формирования и обновления кадрового потенциала основных градообразующих предприятий, привлечения и закрепления молодежи на территории ЗАТО Железногорск. В связи с этим основным приоритетным направлением социально-экономического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 становится эффективная молодежная политика. 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Численность постоянного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населен</w:t>
      </w:r>
      <w:r>
        <w:rPr>
          <w:rFonts w:ascii="Times New Roman" w:eastAsia="Times New Roman" w:hAnsi="Times New Roman"/>
          <w:sz w:val="28"/>
          <w:szCs w:val="28"/>
        </w:rPr>
        <w:t>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 на начало </w:t>
      </w:r>
      <w:r w:rsidRPr="004216B3">
        <w:rPr>
          <w:rFonts w:ascii="Times New Roman" w:eastAsia="Times New Roman" w:hAnsi="Times New Roman"/>
          <w:sz w:val="28"/>
          <w:szCs w:val="28"/>
        </w:rPr>
        <w:t>202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года составляет 88 </w:t>
      </w:r>
      <w:r>
        <w:rPr>
          <w:rFonts w:ascii="Times New Roman" w:hAnsi="Times New Roman"/>
          <w:iCs/>
          <w:sz w:val="28"/>
          <w:szCs w:val="28"/>
        </w:rPr>
        <w:t>2</w:t>
      </w:r>
      <w:r w:rsidRPr="0091460E">
        <w:rPr>
          <w:rFonts w:ascii="Times New Roman" w:hAnsi="Times New Roman"/>
          <w:iCs/>
          <w:sz w:val="28"/>
          <w:szCs w:val="28"/>
        </w:rPr>
        <w:t>13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человек, из них </w:t>
      </w:r>
      <w:r>
        <w:rPr>
          <w:rFonts w:ascii="Times New Roman" w:eastAsia="Times New Roman" w:hAnsi="Times New Roman"/>
          <w:sz w:val="28"/>
          <w:szCs w:val="28"/>
        </w:rPr>
        <w:t>22 016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молодых граждан в возрасте от 14 до 35 лет. Молодежь Железногорска активно занимается проектной деятельностью и принимает участие в </w:t>
      </w:r>
      <w:proofErr w:type="spellStart"/>
      <w:r w:rsidRPr="004216B3">
        <w:rPr>
          <w:rFonts w:ascii="Times New Roman" w:eastAsia="Times New Roman" w:hAnsi="Times New Roman"/>
          <w:sz w:val="28"/>
          <w:szCs w:val="28"/>
        </w:rPr>
        <w:t>грантовых</w:t>
      </w:r>
      <w:proofErr w:type="spellEnd"/>
      <w:r w:rsidRPr="004216B3">
        <w:rPr>
          <w:rFonts w:ascii="Times New Roman" w:eastAsia="Times New Roman" w:hAnsi="Times New Roman"/>
          <w:sz w:val="28"/>
          <w:szCs w:val="28"/>
        </w:rPr>
        <w:t xml:space="preserve"> конкурсах. </w:t>
      </w:r>
      <w:r w:rsidRPr="00EC2768">
        <w:rPr>
          <w:rFonts w:ascii="Times New Roman" w:eastAsia="Times New Roman" w:hAnsi="Times New Roman"/>
          <w:sz w:val="28"/>
          <w:szCs w:val="28"/>
        </w:rPr>
        <w:t>Только в 202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EC2768">
        <w:rPr>
          <w:rFonts w:ascii="Times New Roman" w:eastAsia="Times New Roman" w:hAnsi="Times New Roman"/>
          <w:sz w:val="28"/>
          <w:szCs w:val="28"/>
        </w:rPr>
        <w:t xml:space="preserve"> году на региональный конкурс «Территория Красноярский край» было подано </w:t>
      </w:r>
      <w:r>
        <w:rPr>
          <w:rFonts w:ascii="Times New Roman" w:eastAsia="Times New Roman" w:hAnsi="Times New Roman"/>
          <w:sz w:val="28"/>
          <w:szCs w:val="28"/>
        </w:rPr>
        <w:t>64</w:t>
      </w:r>
      <w:r w:rsidRPr="00EC2768">
        <w:rPr>
          <w:rFonts w:ascii="Times New Roman" w:eastAsia="Times New Roman" w:hAnsi="Times New Roman"/>
          <w:sz w:val="28"/>
          <w:szCs w:val="28"/>
        </w:rPr>
        <w:t xml:space="preserve"> молодежных проектов, </w:t>
      </w:r>
      <w:r>
        <w:rPr>
          <w:rFonts w:ascii="Times New Roman" w:eastAsia="Times New Roman" w:hAnsi="Times New Roman"/>
          <w:sz w:val="28"/>
          <w:szCs w:val="28"/>
        </w:rPr>
        <w:t>25</w:t>
      </w:r>
      <w:r w:rsidRPr="00EC2768">
        <w:rPr>
          <w:rFonts w:ascii="Times New Roman" w:eastAsia="Times New Roman" w:hAnsi="Times New Roman"/>
          <w:sz w:val="28"/>
          <w:szCs w:val="28"/>
        </w:rPr>
        <w:t xml:space="preserve"> из которых были поддержаны. 1</w:t>
      </w:r>
      <w:r>
        <w:rPr>
          <w:rFonts w:ascii="Times New Roman" w:eastAsia="Times New Roman" w:hAnsi="Times New Roman"/>
          <w:sz w:val="28"/>
          <w:szCs w:val="28"/>
        </w:rPr>
        <w:t>6153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человека стали участниками мероприятий, организованных в рамках реализованных проектов. Данная статистика подтверждает, что на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 активно идут процессы формирования и развития качественного человеческого капитала. </w:t>
      </w:r>
      <w:r w:rsidRPr="004216B3">
        <w:rPr>
          <w:rFonts w:ascii="Times New Roman" w:eastAsia="Times New Roman" w:hAnsi="Times New Roman"/>
          <w:sz w:val="28"/>
          <w:szCs w:val="28"/>
        </w:rPr>
        <w:lastRenderedPageBreak/>
        <w:t xml:space="preserve">При этом параллельно наблюдается тенденция оттока талантливой молодежи в краевой и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федеральный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центры. Молодежь уезжает из муниципального образования, унося с собой мощный инновационный ресурс для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Согласно опросам, значительная часть молодежи не связывает свое будущее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Железногорск, обозначая в качестве проблем – ограниченные возможности трудоустройства, низкую обеспеченность жильем молодых семей и неразвитую инфраструктуру досуга.</w:t>
      </w:r>
    </w:p>
    <w:p w:rsidR="00DE4F05" w:rsidRPr="004216B3" w:rsidRDefault="00DE4F05" w:rsidP="00DE4F0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Несмотря на сокращение численности молодежи города, возрастает количество несовершеннолетних, желающих трудоустраиваться как в летний период, так и во время учебного года. Ограниченность бюджетных средств, рост минимального </w:t>
      </w:r>
      <w:proofErr w:type="gramStart"/>
      <w:r w:rsidRPr="004216B3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4216B3">
        <w:rPr>
          <w:rFonts w:ascii="Times New Roman" w:hAnsi="Times New Roman"/>
          <w:sz w:val="28"/>
          <w:szCs w:val="28"/>
        </w:rPr>
        <w:t xml:space="preserve"> и страховых выплат не позволяет обеспечить трудоустройство в свободное от учебы время всех обратившихся несовершеннолетних. Планируемый показатель созданных временных рабочих мест в 202</w:t>
      </w:r>
      <w:r>
        <w:rPr>
          <w:rFonts w:ascii="Times New Roman" w:hAnsi="Times New Roman"/>
          <w:sz w:val="28"/>
          <w:szCs w:val="28"/>
        </w:rPr>
        <w:t>5</w:t>
      </w:r>
      <w:r w:rsidRPr="004216B3">
        <w:rPr>
          <w:rFonts w:ascii="Times New Roman" w:hAnsi="Times New Roman"/>
          <w:sz w:val="28"/>
          <w:szCs w:val="28"/>
        </w:rPr>
        <w:t xml:space="preserve"> году для несовершеннолетних в рамках данной программы составляет не менее </w:t>
      </w:r>
      <w:r w:rsidRPr="0075742D">
        <w:rPr>
          <w:rFonts w:ascii="Times New Roman" w:hAnsi="Times New Roman"/>
          <w:sz w:val="28"/>
          <w:szCs w:val="28"/>
        </w:rPr>
        <w:t>525</w:t>
      </w:r>
      <w:r w:rsidRPr="004216B3">
        <w:rPr>
          <w:rFonts w:ascii="Times New Roman" w:hAnsi="Times New Roman"/>
          <w:sz w:val="28"/>
          <w:szCs w:val="28"/>
        </w:rPr>
        <w:t xml:space="preserve"> рабочих мест, что на 1</w:t>
      </w:r>
      <w:r>
        <w:rPr>
          <w:rFonts w:ascii="Times New Roman" w:hAnsi="Times New Roman"/>
          <w:sz w:val="28"/>
          <w:szCs w:val="28"/>
        </w:rPr>
        <w:t>5</w:t>
      </w:r>
      <w:r w:rsidRPr="004216B3">
        <w:rPr>
          <w:rFonts w:ascii="Times New Roman" w:hAnsi="Times New Roman"/>
          <w:sz w:val="28"/>
          <w:szCs w:val="28"/>
        </w:rPr>
        <w:t>5 рабочих мест больше, чем в 202</w:t>
      </w:r>
      <w:r>
        <w:rPr>
          <w:rFonts w:ascii="Times New Roman" w:hAnsi="Times New Roman"/>
          <w:sz w:val="28"/>
          <w:szCs w:val="28"/>
        </w:rPr>
        <w:t>2</w:t>
      </w:r>
      <w:r w:rsidRPr="004216B3">
        <w:rPr>
          <w:rFonts w:ascii="Times New Roman" w:hAnsi="Times New Roman"/>
          <w:sz w:val="28"/>
          <w:szCs w:val="28"/>
        </w:rPr>
        <w:t xml:space="preserve"> году.</w:t>
      </w:r>
    </w:p>
    <w:p w:rsidR="00DE4F05" w:rsidRPr="004216B3" w:rsidRDefault="00DE4F05" w:rsidP="00DE4F0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 </w:t>
      </w:r>
      <w:r w:rsidRPr="00EC2768">
        <w:rPr>
          <w:rFonts w:ascii="Times New Roman" w:hAnsi="Times New Roman"/>
          <w:sz w:val="28"/>
          <w:szCs w:val="28"/>
        </w:rPr>
        <w:t>В 2024 году</w:t>
      </w:r>
      <w:r w:rsidRPr="004216B3">
        <w:rPr>
          <w:rFonts w:ascii="Times New Roman" w:hAnsi="Times New Roman"/>
          <w:sz w:val="28"/>
          <w:szCs w:val="28"/>
        </w:rPr>
        <w:t xml:space="preserve"> по результатам участия в краевом конкурсе по организации летней занятости </w:t>
      </w:r>
      <w:proofErr w:type="gramStart"/>
      <w:r w:rsidRPr="004216B3">
        <w:rPr>
          <w:rFonts w:ascii="Times New Roman" w:hAnsi="Times New Roman"/>
          <w:sz w:val="28"/>
          <w:szCs w:val="28"/>
        </w:rPr>
        <w:t>несовершеннолетних</w:t>
      </w:r>
      <w:proofErr w:type="gramEnd"/>
      <w:r w:rsidRPr="004216B3">
        <w:rPr>
          <w:rFonts w:ascii="Times New Roman" w:hAnsi="Times New Roman"/>
          <w:sz w:val="28"/>
          <w:szCs w:val="28"/>
        </w:rPr>
        <w:t xml:space="preserve"> ЗАТО Железногорск получил </w:t>
      </w:r>
      <w:r>
        <w:rPr>
          <w:rFonts w:ascii="Times New Roman" w:hAnsi="Times New Roman"/>
          <w:sz w:val="28"/>
          <w:szCs w:val="28"/>
        </w:rPr>
        <w:t>173</w:t>
      </w:r>
      <w:r w:rsidRPr="00EC2768">
        <w:rPr>
          <w:rFonts w:ascii="Times New Roman" w:hAnsi="Times New Roman"/>
          <w:sz w:val="28"/>
          <w:szCs w:val="28"/>
        </w:rPr>
        <w:t xml:space="preserve"> мест</w:t>
      </w:r>
      <w:r w:rsidRPr="004216B3">
        <w:rPr>
          <w:rFonts w:ascii="Times New Roman" w:hAnsi="Times New Roman"/>
          <w:sz w:val="28"/>
          <w:szCs w:val="28"/>
        </w:rPr>
        <w:t xml:space="preserve"> за счет средств краевого бюджета, в связи, с чем количество созданных рабочих мест увеличилось. </w:t>
      </w:r>
      <w:r w:rsidRPr="004216B3">
        <w:rPr>
          <w:rFonts w:ascii="Times New Roman" w:hAnsi="Times New Roman"/>
          <w:color w:val="000000"/>
          <w:sz w:val="28"/>
          <w:szCs w:val="28"/>
        </w:rPr>
        <w:t>Молодые люди труд</w:t>
      </w:r>
      <w:r>
        <w:rPr>
          <w:rFonts w:ascii="Times New Roman" w:hAnsi="Times New Roman"/>
          <w:color w:val="000000"/>
          <w:sz w:val="28"/>
          <w:szCs w:val="28"/>
        </w:rPr>
        <w:t xml:space="preserve">ились на территориях: МКУ «МЦ», </w:t>
      </w:r>
      <w:proofErr w:type="spellStart"/>
      <w:r w:rsidRPr="004216B3">
        <w:rPr>
          <w:rFonts w:ascii="Times New Roman" w:hAnsi="Times New Roman"/>
          <w:color w:val="000000"/>
          <w:sz w:val="28"/>
          <w:szCs w:val="28"/>
        </w:rPr>
        <w:t>Железногорского</w:t>
      </w:r>
      <w:proofErr w:type="spellEnd"/>
      <w:r w:rsidRPr="004216B3">
        <w:rPr>
          <w:rFonts w:ascii="Times New Roman" w:hAnsi="Times New Roman"/>
          <w:color w:val="000000"/>
          <w:sz w:val="28"/>
          <w:szCs w:val="28"/>
        </w:rPr>
        <w:t xml:space="preserve"> детского дома, </w:t>
      </w:r>
      <w:proofErr w:type="spellStart"/>
      <w:r w:rsidRPr="004216B3">
        <w:rPr>
          <w:rFonts w:ascii="Times New Roman" w:hAnsi="Times New Roman"/>
          <w:color w:val="000000"/>
          <w:sz w:val="28"/>
          <w:szCs w:val="28"/>
        </w:rPr>
        <w:t>Железногорской</w:t>
      </w:r>
      <w:proofErr w:type="spellEnd"/>
      <w:r w:rsidRPr="004216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216B3">
        <w:rPr>
          <w:rFonts w:ascii="Times New Roman" w:hAnsi="Times New Roman"/>
          <w:color w:val="000000"/>
          <w:sz w:val="28"/>
          <w:szCs w:val="28"/>
        </w:rPr>
        <w:t>школы-интернат</w:t>
      </w:r>
      <w:proofErr w:type="spellEnd"/>
      <w:proofErr w:type="gramEnd"/>
      <w:r w:rsidRPr="004216B3">
        <w:rPr>
          <w:rFonts w:ascii="Times New Roman" w:hAnsi="Times New Roman"/>
          <w:color w:val="000000"/>
          <w:sz w:val="28"/>
          <w:szCs w:val="28"/>
        </w:rPr>
        <w:t>.</w:t>
      </w:r>
    </w:p>
    <w:p w:rsidR="00DE4F05" w:rsidRPr="00C1406A" w:rsidRDefault="00DE4F05" w:rsidP="00DE4F0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Активным организатором летней занятости молодежи стал созданный в 2011 году молодежный центр (МКУ «МЦ»). В свободное от работы время участники трудовых отрядов старшеклассников (ТОС) принимали активное участие в </w:t>
      </w:r>
      <w:proofErr w:type="spellStart"/>
      <w:r w:rsidRPr="004216B3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4216B3">
        <w:rPr>
          <w:rFonts w:ascii="Times New Roman" w:hAnsi="Times New Roman"/>
          <w:sz w:val="28"/>
          <w:szCs w:val="28"/>
        </w:rPr>
        <w:t xml:space="preserve"> и спортивно-массовых мероприятиях, городских и краевых акциях. </w:t>
      </w:r>
    </w:p>
    <w:p w:rsidR="00DE4F05" w:rsidRPr="004216B3" w:rsidRDefault="00DE4F05" w:rsidP="00DE4F05">
      <w:pPr>
        <w:pStyle w:val="ConsPlusNonformat"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 организована системная работа по патриотическому воспитанию молодежи. Ежегодно в рамках реализации флагманской программы «Мы гордимся» проводится не менее 50 патриотических акций и мероприятий, посвященных официальным государственным, краевым, городским праздникам, в том числе Дню Победы, Дню России, Дню Памяти и скорби, Дню Государственного флага Российской Федерации, Дню Памяти жертв Беслана, Дню народного единства, Дню Конституции Российской Федерации. Не менее 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4216B3">
        <w:rPr>
          <w:rFonts w:ascii="Times New Roman" w:eastAsia="Times New Roman" w:hAnsi="Times New Roman"/>
          <w:sz w:val="28"/>
          <w:szCs w:val="28"/>
        </w:rPr>
        <w:t> </w:t>
      </w:r>
      <w:r w:rsidRPr="00EC2768">
        <w:rPr>
          <w:rFonts w:ascii="Times New Roman" w:eastAsia="Times New Roman" w:hAnsi="Times New Roman"/>
          <w:sz w:val="28"/>
          <w:szCs w:val="28"/>
        </w:rPr>
        <w:t>000 человек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принимают участие в мероприятиях патриотической направленности. </w:t>
      </w:r>
    </w:p>
    <w:p w:rsidR="00DE4F05" w:rsidRPr="004216B3" w:rsidRDefault="00DE4F05" w:rsidP="00DE4F0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216B3">
        <w:rPr>
          <w:rFonts w:ascii="Times New Roman" w:hAnsi="Times New Roman"/>
          <w:color w:val="000000"/>
          <w:sz w:val="28"/>
          <w:szCs w:val="28"/>
        </w:rPr>
        <w:t>В рамках инфраструктурного проекта «ТИМ ЮНИОР» в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4216B3">
        <w:rPr>
          <w:rFonts w:ascii="Times New Roman" w:hAnsi="Times New Roman"/>
          <w:color w:val="000000"/>
          <w:sz w:val="28"/>
          <w:szCs w:val="28"/>
        </w:rPr>
        <w:t xml:space="preserve"> году был организован </w:t>
      </w:r>
      <w:r w:rsidRPr="00EC2768">
        <w:rPr>
          <w:rFonts w:ascii="Times New Roman" w:hAnsi="Times New Roman"/>
          <w:color w:val="000000"/>
          <w:sz w:val="28"/>
          <w:szCs w:val="28"/>
        </w:rPr>
        <w:t>отдых 42 молодых людей в возрасте 14-18 лет, из них 7 – состоящие на</w:t>
      </w:r>
      <w:r w:rsidRPr="004216B3">
        <w:rPr>
          <w:rFonts w:ascii="Times New Roman" w:hAnsi="Times New Roman"/>
          <w:color w:val="000000"/>
          <w:sz w:val="28"/>
          <w:szCs w:val="28"/>
        </w:rPr>
        <w:t xml:space="preserve"> различных видах профилактического учета.</w:t>
      </w:r>
      <w:proofErr w:type="gramEnd"/>
      <w:r w:rsidRPr="004216B3">
        <w:rPr>
          <w:rFonts w:ascii="Times New Roman" w:hAnsi="Times New Roman"/>
          <w:color w:val="000000"/>
          <w:sz w:val="28"/>
          <w:szCs w:val="28"/>
        </w:rPr>
        <w:t xml:space="preserve"> Благодаря эффективной деятельности сотрудников молодежного центра количество </w:t>
      </w:r>
      <w:proofErr w:type="gramStart"/>
      <w:r w:rsidRPr="004216B3">
        <w:rPr>
          <w:rFonts w:ascii="Times New Roman" w:hAnsi="Times New Roman"/>
          <w:color w:val="000000"/>
          <w:sz w:val="28"/>
          <w:szCs w:val="28"/>
        </w:rPr>
        <w:t>мест, доведенных Агентством молодежной политики и реализации программ общественного развития Красноярского края было</w:t>
      </w:r>
      <w:proofErr w:type="gramEnd"/>
      <w:r w:rsidRPr="004216B3">
        <w:rPr>
          <w:rFonts w:ascii="Times New Roman" w:hAnsi="Times New Roman"/>
          <w:color w:val="000000"/>
          <w:sz w:val="28"/>
          <w:szCs w:val="28"/>
        </w:rPr>
        <w:t xml:space="preserve"> увеличено </w:t>
      </w:r>
      <w:r w:rsidRPr="00EC2768">
        <w:rPr>
          <w:rFonts w:ascii="Times New Roman" w:hAnsi="Times New Roman"/>
          <w:color w:val="000000"/>
          <w:sz w:val="28"/>
          <w:szCs w:val="28"/>
        </w:rPr>
        <w:t>на 6</w:t>
      </w:r>
      <w:r>
        <w:rPr>
          <w:rFonts w:ascii="Times New Roman" w:hAnsi="Times New Roman"/>
          <w:color w:val="000000"/>
          <w:sz w:val="28"/>
          <w:szCs w:val="28"/>
        </w:rPr>
        <w:t xml:space="preserve"> единиц</w:t>
      </w:r>
      <w:r w:rsidRPr="004216B3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DE4F05" w:rsidRPr="004216B3" w:rsidRDefault="00DE4F05" w:rsidP="00DE4F05">
      <w:pPr>
        <w:pStyle w:val="ConsPlusNonformat"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Необходимо отметить, что в последние годы продолжается формирование общественных организаций и объединений, участвующих в </w:t>
      </w:r>
      <w:r w:rsidRPr="004216B3">
        <w:rPr>
          <w:rFonts w:ascii="Times New Roman" w:eastAsia="Times New Roman" w:hAnsi="Times New Roman"/>
          <w:sz w:val="28"/>
          <w:szCs w:val="28"/>
        </w:rPr>
        <w:lastRenderedPageBreak/>
        <w:t xml:space="preserve">общественной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жизни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Железногорск. Молодежные организации активно реализуют социальные проекты и вносят существенный вклад в социально-экономическое развитие города. В их числе Местная общественная организация «Союз молодых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педагогов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г. Железногорск» (сопровождение молодых специалистов сферы образования), </w:t>
      </w:r>
      <w:proofErr w:type="spellStart"/>
      <w:r w:rsidRPr="004216B3">
        <w:rPr>
          <w:rFonts w:ascii="Times New Roman" w:eastAsia="Times New Roman" w:hAnsi="Times New Roman"/>
          <w:sz w:val="28"/>
          <w:szCs w:val="28"/>
        </w:rPr>
        <w:t>Железногорская</w:t>
      </w:r>
      <w:proofErr w:type="spellEnd"/>
      <w:r w:rsidRPr="004216B3">
        <w:rPr>
          <w:rFonts w:ascii="Times New Roman" w:eastAsia="Times New Roman" w:hAnsi="Times New Roman"/>
          <w:sz w:val="28"/>
          <w:szCs w:val="28"/>
        </w:rPr>
        <w:t xml:space="preserve"> местная спортивная общественная организация «Федерация гимнастики» (популяризация здорового образа жизни среди населения, спортивно-массовая работа в открытых общественных пространствах), Автономная некоммерческая организация центр экологических инициатив «Зелёный гараж» (сортировка бытовых отходов, привитие экологической культуры), Автономная некоммерческая организация информационных и социальных услуг Центр развития речи и коммуникации «Диалог» (развитие речи и коммуникации детей дошкольного и младшего школьного возраста) и другие.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Молодежное участие рассматривается во всем мире как фундаментальный принцип молодежной политики. Ключевая идея молодежного участия заключается в предоставлении молодым людям возможности оказывать собственное влияние на все вопросы, касающиеся их жизни и жизни сообщества. Это влияние молодежь может реализовать как через участие в принятии решений совместно с уполномоченными службами, ответственными лицами, так и через собственную общественно значимую деятельность, оказывающую воздействие на социум. Реализовывать собственные идеи и проекты в образовании, занятости, творчестве, предпринимательстве, спорте, добровольчестве, благоустройстве территории и т.д. Именно такое участие формирует чувство созидательности по отношению к малой Родине, любви и привязанности к ней, желания связать с ней свою жизнь.</w:t>
      </w:r>
    </w:p>
    <w:p w:rsidR="00DE4F05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условиях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дефицита бюджета молодёжная политика не может решить всех проблем молодых людей. Целью молодежной политики должно стать то, чем сейчас не занимается ни одно «профильное» ведомство: помочь молодёжи стать поколением новаторов и включиться в процессы социально-экономического развития территории. В ходе реализации настоящей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программы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 должно получить новые импульсы для своего развития в виде реализованных молодежью проектов, идей. В традиционной формуле молодежной политики объектом является молодежь. В новой формуле: объект молодёжной политики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не молодёжь, а социально-экономическое развитие территории. Инструмент, с помощью которого ведется работа с объектом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активная общественная позиция молодежи, её инновационный потенциал. В связи с этим, главная задача молодёжной политики заключается в том, чтобы выстроить эффективные механизмы включения молодёжи в созидательные процессы социально-экономического развития, обеспечить масштабное молодежное участие в различных областях жизни общества.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a3"/>
        <w:widowControl w:val="0"/>
        <w:tabs>
          <w:tab w:val="left" w:pos="426"/>
        </w:tabs>
        <w:suppressAutoHyphens/>
        <w:ind w:left="360"/>
        <w:jc w:val="center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в сфере молодежной политики, описание основных целей и задач муниципальной </w:t>
      </w:r>
      <w:r w:rsidRPr="004216B3">
        <w:rPr>
          <w:rFonts w:ascii="Times New Roman" w:hAnsi="Times New Roman"/>
          <w:sz w:val="28"/>
          <w:szCs w:val="28"/>
        </w:rPr>
        <w:lastRenderedPageBreak/>
        <w:t>программы, тенденции социально-экономического развития сферы молодежной политики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3.1. Приоритеты молодежной политики в сфере реализации программы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Приоритетами в реализации программы являются: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- повышение гражданской активности молодежи в решении социально-экономических задач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В рамках приоритета «Повышение гражданской активности молодежи в решении социально-экономических задач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Железногорск» выделены несколько направлений.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направлении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«Создание инфраструктурных условий для развития молодежных инициатив» предстоит обеспечить: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 модернизацию инфраструктуры муниципальной молодежной политики;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- частичную передачу на </w:t>
      </w:r>
      <w:proofErr w:type="spellStart"/>
      <w:r w:rsidRPr="004216B3">
        <w:rPr>
          <w:rFonts w:ascii="Times New Roman" w:eastAsia="Times New Roman" w:hAnsi="Times New Roman"/>
          <w:sz w:val="28"/>
          <w:szCs w:val="28"/>
        </w:rPr>
        <w:t>аутсорсинг</w:t>
      </w:r>
      <w:proofErr w:type="spellEnd"/>
      <w:r w:rsidRPr="004216B3">
        <w:rPr>
          <w:rFonts w:ascii="Times New Roman" w:eastAsia="Times New Roman" w:hAnsi="Times New Roman"/>
          <w:sz w:val="28"/>
          <w:szCs w:val="28"/>
        </w:rPr>
        <w:t xml:space="preserve"> общественному сектору полномочий по развитию гражданских инициатив молодежи;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- развитие механизмов поддержки молодежных инициатив, вертикали сопровождения от муниципального конкурса по поддержке молодежных инициатив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до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региональных и всероссийских;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</w:t>
      </w:r>
      <w:r w:rsidRPr="004216B3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Pr="004216B3">
        <w:rPr>
          <w:rFonts w:ascii="Times New Roman" w:eastAsia="Times New Roman" w:hAnsi="Times New Roman"/>
          <w:sz w:val="28"/>
          <w:szCs w:val="28"/>
        </w:rPr>
        <w:t>создание эффективных форм привлечения молодежных лидеров и их продвижения для трансляции системы ценностей.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рамках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направления «Совершенствование технологий работы с гражданскими инициативами молодежи» предстоит обеспечить: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</w:t>
      </w:r>
      <w:r w:rsidRPr="004216B3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формирование молодежных сообществ и молодежных общественных организаций, отвечающих актуальным приоритетам социально-экономического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Железногорск, реализацию краевых флагманских программ в</w:t>
      </w:r>
      <w:r w:rsidRPr="004216B3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Pr="004216B3">
        <w:rPr>
          <w:rFonts w:ascii="Times New Roman" w:eastAsia="Times New Roman" w:hAnsi="Times New Roman"/>
          <w:sz w:val="28"/>
          <w:szCs w:val="28"/>
        </w:rPr>
        <w:t>сфере молодежной политики;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</w:t>
      </w:r>
      <w:r w:rsidRPr="004216B3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поддержку и институционализацию инициатив молодых людей, отвечающих направлениям краевых флагманских программ и приоритетам социально-экономического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</w:t>
      </w:r>
      <w:r w:rsidRPr="004216B3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расширение и совершенствование единого общественно полезного информационного пространства через формирование молодежного </w:t>
      </w:r>
      <w:proofErr w:type="spellStart"/>
      <w:r w:rsidRPr="004216B3">
        <w:rPr>
          <w:rFonts w:ascii="Times New Roman" w:eastAsia="Times New Roman" w:hAnsi="Times New Roman"/>
          <w:sz w:val="28"/>
          <w:szCs w:val="28"/>
        </w:rPr>
        <w:t>медиа-сообщества</w:t>
      </w:r>
      <w:proofErr w:type="spellEnd"/>
      <w:r w:rsidRPr="004216B3">
        <w:rPr>
          <w:rFonts w:ascii="Times New Roman" w:eastAsia="Times New Roman" w:hAnsi="Times New Roman"/>
          <w:sz w:val="28"/>
          <w:szCs w:val="28"/>
        </w:rPr>
        <w:t>, транслирующего моду на социальное поведение, гражданское самосознание.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3.2. Цели и задачи, описание ожидаемых конечных результатов программы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Цель программы: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создание условий для развития потенциала молодежи, ее активного участия в решении вопросов социально-экономического развития территории и</w:t>
      </w:r>
      <w:r w:rsidRPr="004216B3">
        <w:rPr>
          <w:rFonts w:ascii="Times New Roman" w:hAnsi="Times New Roman"/>
          <w:sz w:val="28"/>
          <w:szCs w:val="28"/>
          <w:lang w:val="en-US"/>
        </w:rPr>
        <w:t> </w:t>
      </w:r>
      <w:r w:rsidRPr="004216B3">
        <w:rPr>
          <w:rFonts w:ascii="Times New Roman" w:hAnsi="Times New Roman"/>
          <w:sz w:val="28"/>
          <w:szCs w:val="28"/>
        </w:rPr>
        <w:t xml:space="preserve">дальнейшего закрепления в </w:t>
      </w:r>
      <w:proofErr w:type="gramStart"/>
      <w:r w:rsidRPr="004216B3">
        <w:rPr>
          <w:rFonts w:ascii="Times New Roman" w:hAnsi="Times New Roman"/>
          <w:sz w:val="28"/>
          <w:szCs w:val="28"/>
        </w:rPr>
        <w:t>пространстве</w:t>
      </w:r>
      <w:proofErr w:type="gramEnd"/>
      <w:r w:rsidRPr="004216B3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Задачи программы: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- создание системы эффективной трудовой занятости и </w:t>
      </w:r>
      <w:r w:rsidRPr="004216B3">
        <w:rPr>
          <w:rFonts w:ascii="Times New Roman" w:hAnsi="Times New Roman"/>
          <w:sz w:val="28"/>
          <w:szCs w:val="28"/>
        </w:rPr>
        <w:lastRenderedPageBreak/>
        <w:t>профориентации молодежи;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- развитие общественной активности, формирование проектной грамотности и поддержка социально значимых инициатив молодежи;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- развитие системы патриотического воспитания молодежи, вовлечение молодежи в добровольческую деятельность и благотворительность.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отдельных мероприятий, предусмотренных в программе.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социально-экономического развитие в сфере молодежной политики, степени реализации других общественно значимых интересов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Своевременная и в полном объеме реализация программы позволит: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 разра</w:t>
      </w:r>
      <w:r>
        <w:rPr>
          <w:rFonts w:ascii="Times New Roman" w:eastAsia="Times New Roman" w:hAnsi="Times New Roman"/>
          <w:sz w:val="28"/>
          <w:szCs w:val="28"/>
        </w:rPr>
        <w:t>ботать и реализовать не менее 63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социально-экономических молодежных проектов и проектов, предусматривающих внедрение эффективных форм работы с молодежью за программный период;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вовлечь не менее </w:t>
      </w:r>
      <w:r w:rsidRPr="00B117B2">
        <w:rPr>
          <w:rFonts w:ascii="Times New Roman" w:eastAsia="Times New Roman" w:hAnsi="Times New Roman"/>
          <w:sz w:val="28"/>
          <w:szCs w:val="28"/>
        </w:rPr>
        <w:t>10 500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молодых граждан, проживающих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Железногорск, в реализацию социально-экономических проектов за программный период;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 повысить информированность молодежи о возможностях самореализации в различных областях социально-экономического развития;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 организовать трудовую занятость в свободное от учебы время несовершеннолетних граждан;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 увеличить вовлеченность молодежи в деятельность патриотических объединений и мероприятия патриотической направленности;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- увеличить вовлеченность молодежи в добровольческую деятельность и благотворительность.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Реализация программы будет способствовать повышению гражданской активности молодежи в решении задач социально-экономического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развития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Перечень целевых показателей и показателей результативности муниципальной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программы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с указанием планируемых к достижению значений представлены в приложении к паспорту программы.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5. Перечень </w:t>
      </w:r>
      <w:r w:rsidRPr="004216B3">
        <w:rPr>
          <w:rFonts w:ascii="Times New Roman" w:eastAsia="Times New Roman" w:hAnsi="Times New Roman"/>
          <w:sz w:val="28"/>
          <w:szCs w:val="28"/>
        </w:rPr>
        <w:t>подпрограмм</w:t>
      </w:r>
      <w:r w:rsidRPr="004216B3">
        <w:rPr>
          <w:rFonts w:ascii="Times New Roman" w:hAnsi="Times New Roman"/>
          <w:sz w:val="28"/>
          <w:szCs w:val="28"/>
        </w:rPr>
        <w:t xml:space="preserve"> и отдельных мероприятий муниципальной программы с указанием сроков их реализации и ожидаемых результатов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Программа включает мероприятия, реализация которых в комплексе призвана обеспечить достижение цели и решение программных задач: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Мероприятие  1. Создание условий для трудовой занятости несовершеннолетних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граждан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Железногорск, организация работы муниципальных трудовых отрядов и профориентации молодежи.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 Мероприятие  2. Присуждение и организация выплаты молодежной премии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г. Железногорск за достижения в области </w:t>
      </w:r>
      <w:r w:rsidRPr="004216B3">
        <w:rPr>
          <w:rFonts w:ascii="Times New Roman" w:eastAsia="Times New Roman" w:hAnsi="Times New Roman"/>
          <w:sz w:val="28"/>
          <w:szCs w:val="28"/>
        </w:rPr>
        <w:lastRenderedPageBreak/>
        <w:t>социально-экономического развития ЗАТО Железногорск.</w:t>
      </w:r>
    </w:p>
    <w:p w:rsidR="00DE4F05" w:rsidRPr="004216B3" w:rsidRDefault="00DE4F05" w:rsidP="00DE4F05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216B3">
        <w:rPr>
          <w:rFonts w:ascii="Times New Roman" w:hAnsi="Times New Roman"/>
          <w:sz w:val="28"/>
          <w:szCs w:val="28"/>
        </w:rPr>
        <w:t xml:space="preserve">Мероприятие  3. </w:t>
      </w:r>
      <w:r w:rsidRPr="004216B3">
        <w:rPr>
          <w:rFonts w:ascii="Times New Roman" w:hAnsi="Times New Roman" w:cs="Times New Roman"/>
          <w:sz w:val="28"/>
          <w:szCs w:val="28"/>
        </w:rPr>
        <w:t>Организация и проведение муниципального фестиваля, посвященного празднованию Дня молодежи.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Мероприятие 4. Организация и осуществление мероприятий по работе с молодежью.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Мероприятие 5. Расходы на поддержку деятельности муниципальных молодежных центров.</w:t>
      </w:r>
    </w:p>
    <w:p w:rsidR="00DE4F05" w:rsidRDefault="00DE4F05" w:rsidP="00DE4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C2A">
        <w:rPr>
          <w:rFonts w:ascii="Times New Roman" w:hAnsi="Times New Roman" w:cs="Times New Roman"/>
          <w:sz w:val="28"/>
          <w:szCs w:val="28"/>
        </w:rPr>
        <w:t xml:space="preserve">Мероприятие 6. </w:t>
      </w:r>
      <w:r w:rsidRPr="00B65AFB">
        <w:rPr>
          <w:rFonts w:ascii="Times New Roman" w:hAnsi="Times New Roman" w:cs="Times New Roman"/>
          <w:sz w:val="28"/>
          <w:szCs w:val="28"/>
        </w:rPr>
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B65AFB">
        <w:rPr>
          <w:rFonts w:ascii="Times New Roman" w:hAnsi="Times New Roman" w:cs="Times New Roman"/>
          <w:sz w:val="28"/>
          <w:szCs w:val="28"/>
        </w:rPr>
        <w:t>Молодежь</w:t>
      </w:r>
      <w:proofErr w:type="gramEnd"/>
      <w:r w:rsidRPr="00B65AFB">
        <w:rPr>
          <w:rFonts w:ascii="Times New Roman" w:hAnsi="Times New Roman" w:cs="Times New Roman"/>
          <w:sz w:val="28"/>
          <w:szCs w:val="28"/>
        </w:rPr>
        <w:t xml:space="preserve"> ЗАТО Железногорск в XXI веке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65AFB">
        <w:rPr>
          <w:rFonts w:ascii="Times New Roman" w:hAnsi="Times New Roman" w:cs="Times New Roman"/>
          <w:sz w:val="28"/>
          <w:szCs w:val="28"/>
        </w:rPr>
        <w:t>.</w:t>
      </w:r>
    </w:p>
    <w:p w:rsidR="00DE4F05" w:rsidRDefault="00DE4F05" w:rsidP="00DE4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1406A">
        <w:rPr>
          <w:rFonts w:ascii="Times New Roman" w:hAnsi="Times New Roman" w:cs="Times New Roman"/>
          <w:sz w:val="28"/>
          <w:szCs w:val="28"/>
        </w:rPr>
        <w:t>ероприятие 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1406A">
        <w:rPr>
          <w:rFonts w:ascii="Times New Roman" w:hAnsi="Times New Roman" w:cs="Times New Roman"/>
          <w:sz w:val="28"/>
          <w:szCs w:val="28"/>
        </w:rPr>
        <w:t xml:space="preserve"> Разработка </w:t>
      </w:r>
      <w:proofErr w:type="spellStart"/>
      <w:r w:rsidRPr="00C1406A">
        <w:rPr>
          <w:rFonts w:ascii="Times New Roman" w:hAnsi="Times New Roman" w:cs="Times New Roman"/>
          <w:sz w:val="28"/>
          <w:szCs w:val="28"/>
        </w:rPr>
        <w:t>дизайн-проекта</w:t>
      </w:r>
      <w:proofErr w:type="spellEnd"/>
      <w:r w:rsidRPr="00C1406A">
        <w:rPr>
          <w:rFonts w:ascii="Times New Roman" w:hAnsi="Times New Roman" w:cs="Times New Roman"/>
          <w:sz w:val="28"/>
          <w:szCs w:val="28"/>
        </w:rPr>
        <w:t xml:space="preserve"> и проектно-сметной документации на ремонт здания, расположенного по адресу по ул</w:t>
      </w:r>
      <w:proofErr w:type="gramStart"/>
      <w:r w:rsidRPr="00C1406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406A">
        <w:rPr>
          <w:rFonts w:ascii="Times New Roman" w:hAnsi="Times New Roman" w:cs="Times New Roman"/>
          <w:sz w:val="28"/>
          <w:szCs w:val="28"/>
        </w:rPr>
        <w:t>олодежная, д.7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Срок реализации отдельный мероприятий программы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4216B3">
        <w:rPr>
          <w:rFonts w:ascii="Times New Roman" w:eastAsia="Times New Roman" w:hAnsi="Times New Roman"/>
          <w:sz w:val="28"/>
          <w:szCs w:val="28"/>
        </w:rPr>
        <w:t>-202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годы.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Контроль выполнения показателей результативности оценивается по достижению следующих результатов: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1. Раз</w:t>
      </w:r>
      <w:r>
        <w:rPr>
          <w:rFonts w:ascii="Times New Roman" w:eastAsia="Times New Roman" w:hAnsi="Times New Roman"/>
          <w:sz w:val="28"/>
          <w:szCs w:val="28"/>
        </w:rPr>
        <w:t xml:space="preserve">работка и реализация не менее </w:t>
      </w:r>
      <w:r w:rsidRPr="00B117B2">
        <w:rPr>
          <w:rFonts w:ascii="Times New Roman" w:eastAsia="Times New Roman" w:hAnsi="Times New Roman"/>
          <w:sz w:val="28"/>
          <w:szCs w:val="28"/>
        </w:rPr>
        <w:t>63 с</w:t>
      </w:r>
      <w:r w:rsidRPr="004216B3">
        <w:rPr>
          <w:rFonts w:ascii="Times New Roman" w:eastAsia="Times New Roman" w:hAnsi="Times New Roman"/>
          <w:sz w:val="28"/>
          <w:szCs w:val="28"/>
        </w:rPr>
        <w:t>оциально-экономических молодежных проектов и проектов, предусматривающих внедрение эффективных форм работы с молодежью за программный период;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2. </w:t>
      </w:r>
      <w:r>
        <w:rPr>
          <w:rFonts w:ascii="Times New Roman" w:eastAsia="Times New Roman" w:hAnsi="Times New Roman"/>
          <w:sz w:val="28"/>
          <w:szCs w:val="28"/>
        </w:rPr>
        <w:t xml:space="preserve">Не менее </w:t>
      </w:r>
      <w:r w:rsidRPr="00B117B2">
        <w:rPr>
          <w:rFonts w:ascii="Times New Roman" w:eastAsia="Times New Roman" w:hAnsi="Times New Roman"/>
          <w:sz w:val="28"/>
          <w:szCs w:val="28"/>
        </w:rPr>
        <w:t>10 500 молодых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граждан, проживающих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ЗАТО Железногорск, будут вовлечены в реализацию социально-экономических проектов за программный период;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3. Увеличение доли молодежи, получившей информационные услуги, на 9 процентных пунктов за программный период;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4. 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4216B3">
        <w:rPr>
          <w:rFonts w:ascii="Times New Roman" w:eastAsia="Times New Roman" w:hAnsi="Times New Roman"/>
          <w:sz w:val="28"/>
          <w:szCs w:val="28"/>
        </w:rPr>
        <w:t>оздан</w:t>
      </w:r>
      <w:r>
        <w:rPr>
          <w:rFonts w:ascii="Times New Roman" w:eastAsia="Times New Roman" w:hAnsi="Times New Roman"/>
          <w:sz w:val="28"/>
          <w:szCs w:val="28"/>
        </w:rPr>
        <w:t>ие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рабочих</w:t>
      </w:r>
      <w:r>
        <w:rPr>
          <w:rFonts w:ascii="Times New Roman" w:eastAsia="Times New Roman" w:hAnsi="Times New Roman"/>
          <w:sz w:val="28"/>
          <w:szCs w:val="28"/>
        </w:rPr>
        <w:t xml:space="preserve"> мест для 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несовершеннолетних граждан </w:t>
      </w:r>
      <w:r>
        <w:rPr>
          <w:rFonts w:ascii="Times New Roman" w:eastAsia="Times New Roman" w:hAnsi="Times New Roman"/>
          <w:sz w:val="28"/>
          <w:szCs w:val="28"/>
        </w:rPr>
        <w:t>в 2025 году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не менее 5</w:t>
      </w:r>
      <w:r>
        <w:rPr>
          <w:rFonts w:ascii="Times New Roman" w:eastAsia="Times New Roman" w:hAnsi="Times New Roman"/>
          <w:sz w:val="28"/>
          <w:szCs w:val="28"/>
        </w:rPr>
        <w:t>25</w:t>
      </w:r>
      <w:r w:rsidRPr="004216B3">
        <w:rPr>
          <w:rFonts w:ascii="Times New Roman" w:eastAsia="Times New Roman" w:hAnsi="Times New Roman"/>
          <w:sz w:val="28"/>
          <w:szCs w:val="28"/>
        </w:rPr>
        <w:t>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5. Увеличение доли молодежи, вовлеченной в деятельность патриотических объединений или участвующей в мероприятиях гражданско-патриотической направленности на </w:t>
      </w:r>
      <w:r w:rsidRPr="00B117B2">
        <w:rPr>
          <w:rFonts w:ascii="Times New Roman" w:eastAsia="Times New Roman" w:hAnsi="Times New Roman"/>
          <w:sz w:val="28"/>
          <w:szCs w:val="28"/>
        </w:rPr>
        <w:t>0,2</w:t>
      </w:r>
      <w:r>
        <w:rPr>
          <w:rFonts w:ascii="Times New Roman" w:eastAsia="Times New Roman" w:hAnsi="Times New Roman"/>
          <w:sz w:val="28"/>
          <w:szCs w:val="28"/>
        </w:rPr>
        <w:t xml:space="preserve"> процента</w:t>
      </w:r>
      <w:r w:rsidRPr="004216B3">
        <w:rPr>
          <w:rFonts w:ascii="Times New Roman" w:eastAsia="Times New Roman" w:hAnsi="Times New Roman"/>
          <w:sz w:val="28"/>
          <w:szCs w:val="28"/>
        </w:rPr>
        <w:t>;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6. Увеличение доли молодежи, вовлеченной в добровольческую деятельность и благотворительность на </w:t>
      </w:r>
      <w:r w:rsidRPr="00B117B2">
        <w:rPr>
          <w:rFonts w:ascii="Times New Roman" w:eastAsia="Times New Roman" w:hAnsi="Times New Roman"/>
          <w:sz w:val="28"/>
          <w:szCs w:val="28"/>
        </w:rPr>
        <w:t>0,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4216B3">
        <w:rPr>
          <w:rFonts w:ascii="Times New Roman" w:eastAsia="Times New Roman" w:hAnsi="Times New Roman"/>
          <w:sz w:val="28"/>
          <w:szCs w:val="28"/>
        </w:rPr>
        <w:t xml:space="preserve"> процента.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Перечень мероприятий программы с указанием ожидаемых результатов и объемов финансирования отдельных мероприятий представлены в приложении № 4 к муниципальной программе.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>6. Информация о ресурсном обеспечении муниципальной программы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 xml:space="preserve">Информация о ресурсном обеспечении муниципальной программы за счет средств местного бюджета, в том числе </w:t>
      </w:r>
      <w:proofErr w:type="gramStart"/>
      <w:r w:rsidRPr="004216B3">
        <w:rPr>
          <w:rFonts w:ascii="Times New Roman" w:eastAsia="Times New Roman" w:hAnsi="Times New Roman"/>
          <w:sz w:val="28"/>
          <w:szCs w:val="28"/>
        </w:rPr>
        <w:t>средств, поступивших из бюджетов других уровней бюджетной системы представлена</w:t>
      </w:r>
      <w:proofErr w:type="gramEnd"/>
      <w:r w:rsidRPr="004216B3">
        <w:rPr>
          <w:rFonts w:ascii="Times New Roman" w:eastAsia="Times New Roman" w:hAnsi="Times New Roman"/>
          <w:sz w:val="28"/>
          <w:szCs w:val="28"/>
        </w:rPr>
        <w:t xml:space="preserve"> в приложении № 1 к настоящей программе.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(средства местного бюджета, в том </w:t>
      </w:r>
      <w:r w:rsidRPr="004216B3">
        <w:rPr>
          <w:rFonts w:ascii="Times New Roman" w:hAnsi="Times New Roman"/>
          <w:sz w:val="28"/>
          <w:szCs w:val="28"/>
        </w:rPr>
        <w:lastRenderedPageBreak/>
        <w:t>числе средства, поступившие из бюджетов других уровней бюджетной системы) представлена в приложении № 2 к настоящей программе.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7. Информация о сводных показателях муниципальных заданий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4216B3">
        <w:rPr>
          <w:rFonts w:ascii="Times New Roman" w:eastAsia="Times New Roman" w:hAnsi="Times New Roman"/>
          <w:sz w:val="28"/>
          <w:szCs w:val="28"/>
        </w:rPr>
        <w:t>Информация о сводных показателях муниципальных заданий представлена в приложении № 3 к настоящей программе.</w:t>
      </w: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DE4F05" w:rsidRPr="004216B3" w:rsidRDefault="00DE4F05" w:rsidP="00DE4F05">
      <w:pPr>
        <w:contextualSpacing/>
        <w:rPr>
          <w:rFonts w:ascii="Times New Roman" w:hAnsi="Times New Roman"/>
          <w:sz w:val="28"/>
          <w:szCs w:val="28"/>
        </w:rPr>
      </w:pPr>
      <w:r w:rsidRPr="004216B3">
        <w:rPr>
          <w:rFonts w:ascii="Times New Roman" w:hAnsi="Times New Roman"/>
          <w:sz w:val="28"/>
          <w:szCs w:val="28"/>
        </w:rPr>
        <w:t xml:space="preserve">Главный специалист по взаимодействию </w:t>
      </w:r>
    </w:p>
    <w:p w:rsidR="00DE4F05" w:rsidRPr="004216B3" w:rsidRDefault="00DE4F05" w:rsidP="00DE4F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16B3">
        <w:rPr>
          <w:rFonts w:ascii="Times New Roman" w:hAnsi="Times New Roman" w:cs="Times New Roman"/>
          <w:sz w:val="28"/>
          <w:szCs w:val="28"/>
        </w:rPr>
        <w:t xml:space="preserve">с общественными объединениями </w:t>
      </w:r>
    </w:p>
    <w:p w:rsidR="00DE4F05" w:rsidRDefault="00DE4F05" w:rsidP="00DE4F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16B3">
        <w:rPr>
          <w:rFonts w:ascii="Times New Roman" w:hAnsi="Times New Roman" w:cs="Times New Roman"/>
          <w:sz w:val="28"/>
          <w:szCs w:val="28"/>
        </w:rPr>
        <w:t>и молодежной политике</w:t>
      </w:r>
      <w:r w:rsidRPr="004216B3">
        <w:rPr>
          <w:rFonts w:ascii="Times New Roman" w:hAnsi="Times New Roman"/>
          <w:sz w:val="28"/>
          <w:szCs w:val="28"/>
        </w:rPr>
        <w:tab/>
      </w:r>
      <w:r w:rsidRPr="004216B3">
        <w:rPr>
          <w:rFonts w:ascii="Times New Roman" w:hAnsi="Times New Roman"/>
          <w:sz w:val="28"/>
          <w:szCs w:val="28"/>
        </w:rPr>
        <w:tab/>
        <w:t xml:space="preserve">      </w:t>
      </w:r>
      <w:r w:rsidRPr="004216B3">
        <w:rPr>
          <w:rFonts w:ascii="Times New Roman" w:hAnsi="Times New Roman"/>
          <w:sz w:val="28"/>
          <w:szCs w:val="28"/>
        </w:rPr>
        <w:tab/>
      </w:r>
      <w:r w:rsidRPr="004216B3">
        <w:rPr>
          <w:rFonts w:ascii="Times New Roman" w:hAnsi="Times New Roman"/>
          <w:sz w:val="28"/>
          <w:szCs w:val="28"/>
        </w:rPr>
        <w:tab/>
      </w:r>
      <w:r w:rsidRPr="004216B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А.М. Гиль</w:t>
      </w:r>
    </w:p>
    <w:p w:rsidR="00466668" w:rsidRDefault="00466668"/>
    <w:sectPr w:rsidR="00466668" w:rsidSect="00466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E4F05"/>
    <w:rsid w:val="00466668"/>
    <w:rsid w:val="00B7281F"/>
    <w:rsid w:val="00DE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F0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F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4F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 (веб)1"/>
    <w:aliases w:val="Обычный (Web)"/>
    <w:basedOn w:val="a"/>
    <w:rsid w:val="00DE4F05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ConsPlusNonformat">
    <w:name w:val="ConsPlusNonformat"/>
    <w:uiPriority w:val="99"/>
    <w:rsid w:val="00DE4F05"/>
    <w:pPr>
      <w:widowControl w:val="0"/>
      <w:suppressAutoHyphens/>
      <w:spacing w:after="0" w:line="100" w:lineRule="atLeast"/>
    </w:pPr>
    <w:rPr>
      <w:rFonts w:ascii="Courier New" w:eastAsia="SimSun" w:hAnsi="Courier New" w:cs="font290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6861374B7B4B65B0F65FA8DBED6A84E801D2B2F64548D4586795423D5DF9663575287FEC98540A1616AB0CADE458B87BEEF9A762EE588395F60E1AFr7H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2785</Words>
  <Characters>15880</Characters>
  <Application>Microsoft Office Word</Application>
  <DocSecurity>0</DocSecurity>
  <Lines>132</Lines>
  <Paragraphs>37</Paragraphs>
  <ScaleCrop>false</ScaleCrop>
  <Company/>
  <LinksUpToDate>false</LinksUpToDate>
  <CharactersWithSpaces>18628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Померанцева</dc:creator>
  <cp:keywords/>
  <dc:description/>
  <cp:lastModifiedBy>Померанцева</cp:lastModifiedBy>
  <cp:revision>2</cp:revision>
  <dcterms:created xsi:type="dcterms:W3CDTF">2024-11-13T02:57:00Z</dcterms:created>
  <dcterms:modified xsi:type="dcterms:W3CDTF">2024-11-13T02:58:00Z</dcterms:modified>
</cp:coreProperties>
</file>