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C7E" w:rsidRPr="00F71705" w:rsidRDefault="00117C7E" w:rsidP="00117C7E">
      <w:pPr>
        <w:spacing w:after="0" w:line="240" w:lineRule="auto"/>
        <w:ind w:left="4956"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17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Приложение </w:t>
      </w:r>
    </w:p>
    <w:p w:rsidR="00117C7E" w:rsidRPr="00F71705" w:rsidRDefault="00117C7E" w:rsidP="00117C7E">
      <w:pPr>
        <w:spacing w:after="0" w:line="240" w:lineRule="auto"/>
        <w:ind w:left="4956"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17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постановлению Администрации </w:t>
      </w:r>
    </w:p>
    <w:p w:rsidR="00117C7E" w:rsidRPr="00F71705" w:rsidRDefault="00117C7E" w:rsidP="00117C7E">
      <w:pPr>
        <w:spacing w:after="0" w:line="240" w:lineRule="auto"/>
        <w:ind w:left="4956"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17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ЗАТО г. Железногорск</w:t>
      </w:r>
    </w:p>
    <w:p w:rsidR="00117C7E" w:rsidRDefault="00117C7E" w:rsidP="00117C7E">
      <w:pPr>
        <w:pStyle w:val="ConsPlusNormal"/>
        <w:ind w:left="5664"/>
        <w:outlineLvl w:val="0"/>
        <w:rPr>
          <w:rFonts w:ascii="Times New Roman" w:hAnsi="Times New Roman" w:cs="Times New Roman"/>
          <w:sz w:val="24"/>
          <w:szCs w:val="24"/>
        </w:rPr>
      </w:pPr>
      <w:r w:rsidRPr="00F71705">
        <w:rPr>
          <w:rFonts w:ascii="Times New Roman" w:hAnsi="Times New Roman"/>
          <w:color w:val="000000"/>
          <w:sz w:val="24"/>
          <w:szCs w:val="24"/>
        </w:rPr>
        <w:t xml:space="preserve">от  </w:t>
      </w:r>
      <w:r>
        <w:rPr>
          <w:rFonts w:ascii="Times New Roman" w:hAnsi="Times New Roman"/>
          <w:color w:val="000000"/>
          <w:sz w:val="24"/>
          <w:szCs w:val="24"/>
        </w:rPr>
        <w:t>__________.2024</w:t>
      </w:r>
      <w:r w:rsidRPr="00F71705">
        <w:rPr>
          <w:rFonts w:ascii="Times New Roman" w:hAnsi="Times New Roman"/>
          <w:color w:val="000000"/>
          <w:sz w:val="24"/>
          <w:szCs w:val="24"/>
        </w:rPr>
        <w:t xml:space="preserve">  № </w:t>
      </w:r>
      <w:r>
        <w:rPr>
          <w:rFonts w:ascii="Times New Roman" w:hAnsi="Times New Roman"/>
          <w:color w:val="000000"/>
          <w:sz w:val="24"/>
          <w:szCs w:val="24"/>
        </w:rPr>
        <w:t>________</w:t>
      </w:r>
    </w:p>
    <w:p w:rsidR="00117C7E" w:rsidRDefault="00117C7E" w:rsidP="00117C7E">
      <w:pPr>
        <w:pStyle w:val="ConsPlusNormal"/>
        <w:ind w:left="5664"/>
        <w:outlineLvl w:val="0"/>
        <w:rPr>
          <w:rFonts w:ascii="Times New Roman" w:hAnsi="Times New Roman" w:cs="Times New Roman"/>
          <w:sz w:val="24"/>
          <w:szCs w:val="24"/>
        </w:rPr>
      </w:pPr>
    </w:p>
    <w:p w:rsidR="00117C7E" w:rsidRPr="00231C19" w:rsidRDefault="00117C7E" w:rsidP="00117C7E">
      <w:pPr>
        <w:pStyle w:val="ConsPlusNormal"/>
        <w:ind w:left="5664"/>
        <w:outlineLvl w:val="0"/>
        <w:rPr>
          <w:rFonts w:ascii="Times New Roman" w:hAnsi="Times New Roman" w:cs="Times New Roman"/>
          <w:sz w:val="24"/>
          <w:szCs w:val="24"/>
        </w:rPr>
      </w:pPr>
      <w:r w:rsidRPr="00231C19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117C7E" w:rsidRDefault="00117C7E" w:rsidP="00117C7E">
      <w:pPr>
        <w:pStyle w:val="ConsPlusNormal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1C19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1C19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117C7E" w:rsidRPr="00231C19" w:rsidRDefault="00117C7E" w:rsidP="00117C7E">
      <w:pPr>
        <w:pStyle w:val="ConsPlusNormal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1C19">
        <w:rPr>
          <w:rFonts w:ascii="Times New Roman" w:hAnsi="Times New Roman" w:cs="Times New Roman"/>
          <w:sz w:val="24"/>
          <w:szCs w:val="24"/>
        </w:rPr>
        <w:t>ЗАТО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1C19">
        <w:rPr>
          <w:rFonts w:ascii="Times New Roman" w:hAnsi="Times New Roman" w:cs="Times New Roman"/>
          <w:sz w:val="24"/>
          <w:szCs w:val="24"/>
        </w:rPr>
        <w:t>Железногорск</w:t>
      </w:r>
    </w:p>
    <w:p w:rsidR="00117C7E" w:rsidRPr="00B04488" w:rsidRDefault="00117C7E" w:rsidP="00117C7E">
      <w:pPr>
        <w:pStyle w:val="ConsPlusNormal"/>
        <w:ind w:left="4956" w:firstLine="708"/>
        <w:jc w:val="both"/>
        <w:rPr>
          <w:rFonts w:ascii="Times New Roman" w:hAnsi="Times New Roman" w:cs="Times New Roman"/>
        </w:rPr>
      </w:pPr>
      <w:r w:rsidRPr="00231C19">
        <w:rPr>
          <w:rFonts w:ascii="Times New Roman" w:hAnsi="Times New Roman" w:cs="Times New Roman"/>
          <w:sz w:val="24"/>
          <w:szCs w:val="24"/>
        </w:rPr>
        <w:t>от 5 ноября 2013 г. N 1735</w:t>
      </w:r>
    </w:p>
    <w:p w:rsidR="00117C7E" w:rsidRPr="00B04488" w:rsidRDefault="00117C7E" w:rsidP="00117C7E">
      <w:pPr>
        <w:spacing w:after="1"/>
        <w:rPr>
          <w:rFonts w:ascii="Times New Roman" w:hAnsi="Times New Roman"/>
        </w:rPr>
      </w:pPr>
    </w:p>
    <w:p w:rsidR="00117C7E" w:rsidRPr="00F5357C" w:rsidRDefault="00117C7E" w:rsidP="00117C7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1. ПАСПОРТ</w:t>
      </w:r>
    </w:p>
    <w:p w:rsidR="00117C7E" w:rsidRPr="00F5357C" w:rsidRDefault="00117C7E" w:rsidP="00117C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proofErr w:type="gramStart"/>
      <w:r w:rsidRPr="00F5357C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F5357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</w:p>
    <w:p w:rsidR="00117C7E" w:rsidRPr="00B04488" w:rsidRDefault="00117C7E" w:rsidP="00117C7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8"/>
        <w:gridCol w:w="5953"/>
      </w:tblGrid>
      <w:tr w:rsidR="00117C7E" w:rsidRPr="00B04488" w:rsidTr="00C03491">
        <w:tc>
          <w:tcPr>
            <w:tcW w:w="3118" w:type="dxa"/>
          </w:tcPr>
          <w:p w:rsidR="00117C7E" w:rsidRPr="0089145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45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953" w:type="dxa"/>
          </w:tcPr>
          <w:p w:rsidR="00117C7E" w:rsidRPr="0089145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450">
              <w:rPr>
                <w:rFonts w:ascii="Times New Roman" w:hAnsi="Times New Roman" w:cs="Times New Roman"/>
                <w:sz w:val="24"/>
                <w:szCs w:val="24"/>
              </w:rPr>
              <w:t xml:space="preserve">"Управление муниципальными финансами </w:t>
            </w:r>
            <w:proofErr w:type="gramStart"/>
            <w:r w:rsidRPr="008914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91450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Железногорск" (далее - муниципальная программа)</w:t>
            </w:r>
          </w:p>
        </w:tc>
      </w:tr>
      <w:tr w:rsidR="00117C7E" w:rsidRPr="00B04488" w:rsidTr="00C03491">
        <w:tc>
          <w:tcPr>
            <w:tcW w:w="3118" w:type="dxa"/>
          </w:tcPr>
          <w:p w:rsidR="00117C7E" w:rsidRPr="0089145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450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5953" w:type="dxa"/>
          </w:tcPr>
          <w:p w:rsidR="00117C7E" w:rsidRPr="0089145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891450">
                <w:rPr>
                  <w:rFonts w:ascii="Times New Roman" w:hAnsi="Times New Roman" w:cs="Times New Roman"/>
                  <w:sz w:val="24"/>
                  <w:szCs w:val="24"/>
                </w:rPr>
                <w:t>Статья 179</w:t>
              </w:r>
            </w:hyperlink>
            <w:r w:rsidRPr="00891450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РФ;</w:t>
            </w:r>
          </w:p>
          <w:p w:rsidR="00117C7E" w:rsidRPr="0089145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45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5" w:history="1">
              <w:r w:rsidRPr="00891450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891450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Федерации";</w:t>
            </w:r>
          </w:p>
          <w:p w:rsidR="00117C7E" w:rsidRPr="0089145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proofErr w:type="gramStart"/>
              <w:r w:rsidRPr="00891450">
                <w:rPr>
                  <w:rFonts w:ascii="Times New Roman" w:hAnsi="Times New Roman" w:cs="Times New Roman"/>
                  <w:sz w:val="24"/>
                  <w:szCs w:val="24"/>
                </w:rPr>
                <w:t>Устав</w:t>
              </w:r>
              <w:proofErr w:type="gramEnd"/>
            </w:hyperlink>
            <w:r w:rsidRPr="00891450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Железногорск;</w:t>
            </w:r>
          </w:p>
          <w:p w:rsidR="00117C7E" w:rsidRPr="0089145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891450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891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1450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891450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от 21.08.2013 N 1301 "Об утверждении Порядка принятия решений о разработке, формировании и реализации муниципальных программ ЗАТО Железногорск";</w:t>
            </w:r>
          </w:p>
          <w:p w:rsidR="00117C7E" w:rsidRPr="0089145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891450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891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1450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891450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от 30.07.2013 N 1207 "Об утверждении перечня муниципальных программ"</w:t>
            </w:r>
          </w:p>
        </w:tc>
      </w:tr>
      <w:tr w:rsidR="00117C7E" w:rsidRPr="00B04488" w:rsidTr="00C03491">
        <w:tc>
          <w:tcPr>
            <w:tcW w:w="3118" w:type="dxa"/>
          </w:tcPr>
          <w:p w:rsidR="00117C7E" w:rsidRPr="0089145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450">
              <w:rPr>
                <w:rFonts w:ascii="Times New Roman" w:hAnsi="Times New Roman" w:cs="Times New Roman"/>
                <w:sz w:val="24"/>
                <w:szCs w:val="24"/>
              </w:rPr>
              <w:t>Разработчик муниципальной программы</w:t>
            </w:r>
          </w:p>
        </w:tc>
        <w:tc>
          <w:tcPr>
            <w:tcW w:w="5953" w:type="dxa"/>
          </w:tcPr>
          <w:p w:rsidR="00117C7E" w:rsidRPr="0089145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450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  <w:proofErr w:type="gramStart"/>
            <w:r w:rsidRPr="00891450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891450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</w:tr>
      <w:tr w:rsidR="00117C7E" w:rsidRPr="00B04488" w:rsidTr="00C03491">
        <w:tc>
          <w:tcPr>
            <w:tcW w:w="3118" w:type="dxa"/>
          </w:tcPr>
          <w:p w:rsidR="00117C7E" w:rsidRPr="0089145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450">
              <w:rPr>
                <w:rFonts w:ascii="Times New Roman" w:hAnsi="Times New Roman" w:cs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953" w:type="dxa"/>
          </w:tcPr>
          <w:p w:rsidR="00117C7E" w:rsidRPr="0089145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145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proofErr w:type="gramEnd"/>
            <w:r w:rsidRPr="00891450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Железногорск, Финансовое управление Администрации ЗАТО г. Железногорск, МКУ "Централизованная бухгалтерия"</w:t>
            </w:r>
          </w:p>
        </w:tc>
      </w:tr>
      <w:tr w:rsidR="00117C7E" w:rsidRPr="00B04488" w:rsidTr="00C03491">
        <w:tc>
          <w:tcPr>
            <w:tcW w:w="3118" w:type="dxa"/>
          </w:tcPr>
          <w:p w:rsidR="00117C7E" w:rsidRPr="0089145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450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953" w:type="dxa"/>
          </w:tcPr>
          <w:p w:rsidR="00117C7E" w:rsidRPr="0089145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450">
              <w:rPr>
                <w:rFonts w:ascii="Times New Roman" w:hAnsi="Times New Roman" w:cs="Times New Roman"/>
                <w:sz w:val="24"/>
                <w:szCs w:val="24"/>
              </w:rPr>
              <w:t>1. "</w:t>
            </w:r>
            <w:hyperlink w:anchor="P743" w:history="1">
              <w:r w:rsidRPr="00891450">
                <w:rPr>
                  <w:rFonts w:ascii="Times New Roman" w:hAnsi="Times New Roman" w:cs="Times New Roman"/>
                  <w:sz w:val="24"/>
                  <w:szCs w:val="24"/>
                </w:rPr>
                <w:t>Управление</w:t>
              </w:r>
            </w:hyperlink>
            <w:r w:rsidRPr="0089145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</w:t>
            </w:r>
            <w:proofErr w:type="gramStart"/>
            <w:r w:rsidRPr="00891450">
              <w:rPr>
                <w:rFonts w:ascii="Times New Roman" w:hAnsi="Times New Roman" w:cs="Times New Roman"/>
                <w:sz w:val="24"/>
                <w:szCs w:val="24"/>
              </w:rPr>
              <w:t>долгом</w:t>
            </w:r>
            <w:proofErr w:type="gramEnd"/>
            <w:r w:rsidRPr="00891450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Железногорск";</w:t>
            </w:r>
          </w:p>
          <w:p w:rsidR="00117C7E" w:rsidRPr="0089145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450">
              <w:rPr>
                <w:rFonts w:ascii="Times New Roman" w:hAnsi="Times New Roman" w:cs="Times New Roman"/>
                <w:sz w:val="24"/>
                <w:szCs w:val="24"/>
              </w:rPr>
              <w:t>2. "</w:t>
            </w:r>
            <w:hyperlink w:anchor="P1040" w:history="1">
              <w:r w:rsidRPr="00891450">
                <w:rPr>
                  <w:rFonts w:ascii="Times New Roman" w:hAnsi="Times New Roman" w:cs="Times New Roman"/>
                  <w:sz w:val="24"/>
                  <w:szCs w:val="24"/>
                </w:rPr>
                <w:t>Обеспечение</w:t>
              </w:r>
            </w:hyperlink>
            <w:r w:rsidRPr="00891450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муниципальной программы и прочие мероприятия"</w:t>
            </w:r>
          </w:p>
        </w:tc>
      </w:tr>
      <w:tr w:rsidR="00117C7E" w:rsidRPr="00B04488" w:rsidTr="00C03491">
        <w:tc>
          <w:tcPr>
            <w:tcW w:w="3118" w:type="dxa"/>
          </w:tcPr>
          <w:p w:rsidR="00117C7E" w:rsidRPr="0089145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450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953" w:type="dxa"/>
          </w:tcPr>
          <w:p w:rsidR="00117C7E" w:rsidRPr="0089145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45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долгосрочной сбалансированности и устойчивости </w:t>
            </w:r>
            <w:proofErr w:type="gramStart"/>
            <w:r w:rsidRPr="00891450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891450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Железногорск, повышение качества и прозрачности управления муниципальными финансами</w:t>
            </w:r>
          </w:p>
        </w:tc>
      </w:tr>
      <w:tr w:rsidR="00117C7E" w:rsidRPr="00B04488" w:rsidTr="00C03491">
        <w:tc>
          <w:tcPr>
            <w:tcW w:w="3118" w:type="dxa"/>
          </w:tcPr>
          <w:p w:rsidR="00117C7E" w:rsidRPr="0089145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450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53" w:type="dxa"/>
          </w:tcPr>
          <w:p w:rsidR="00117C7E" w:rsidRPr="0089145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450">
              <w:rPr>
                <w:rFonts w:ascii="Times New Roman" w:hAnsi="Times New Roman" w:cs="Times New Roman"/>
                <w:sz w:val="24"/>
                <w:szCs w:val="24"/>
              </w:rPr>
              <w:t>1. Эффективное управление муниципальным долгом.</w:t>
            </w:r>
          </w:p>
          <w:p w:rsidR="00117C7E" w:rsidRPr="0089145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450">
              <w:rPr>
                <w:rFonts w:ascii="Times New Roman" w:hAnsi="Times New Roman" w:cs="Times New Roman"/>
                <w:sz w:val="24"/>
                <w:szCs w:val="24"/>
              </w:rPr>
              <w:t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</w:t>
            </w:r>
          </w:p>
        </w:tc>
      </w:tr>
      <w:tr w:rsidR="00117C7E" w:rsidRPr="00B04488" w:rsidTr="00C03491">
        <w:tc>
          <w:tcPr>
            <w:tcW w:w="3118" w:type="dxa"/>
            <w:tcBorders>
              <w:bottom w:val="single" w:sz="4" w:space="0" w:color="auto"/>
            </w:tcBorders>
          </w:tcPr>
          <w:p w:rsidR="00117C7E" w:rsidRPr="0089145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4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117C7E" w:rsidRPr="0089145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45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1450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91450">
              <w:rPr>
                <w:rFonts w:ascii="Times New Roman" w:hAnsi="Times New Roman" w:cs="Times New Roman"/>
                <w:sz w:val="24"/>
                <w:szCs w:val="24"/>
              </w:rPr>
              <w:t xml:space="preserve"> годы, этапы не выделяются</w:t>
            </w:r>
          </w:p>
        </w:tc>
      </w:tr>
      <w:tr w:rsidR="00117C7E" w:rsidRPr="00B04488" w:rsidTr="00C03491">
        <w:tc>
          <w:tcPr>
            <w:tcW w:w="3118" w:type="dxa"/>
          </w:tcPr>
          <w:p w:rsidR="00117C7E" w:rsidRPr="0089145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64" w:history="1">
              <w:r w:rsidRPr="00891450">
                <w:rPr>
                  <w:rFonts w:ascii="Times New Roman" w:hAnsi="Times New Roman" w:cs="Times New Roman"/>
                  <w:sz w:val="24"/>
                  <w:szCs w:val="24"/>
                </w:rPr>
                <w:t>Перечень</w:t>
              </w:r>
            </w:hyperlink>
            <w:r w:rsidRPr="00891450">
              <w:rPr>
                <w:rFonts w:ascii="Times New Roman" w:hAnsi="Times New Roman" w:cs="Times New Roman"/>
                <w:sz w:val="24"/>
                <w:szCs w:val="24"/>
              </w:rPr>
              <w:t xml:space="preserve"> целевых показателей и показателей результативности муниципальной </w:t>
            </w:r>
            <w:proofErr w:type="gramStart"/>
            <w:r w:rsidRPr="0089145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gramEnd"/>
            <w:r w:rsidRPr="00891450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5953" w:type="dxa"/>
          </w:tcPr>
          <w:p w:rsidR="00117C7E" w:rsidRPr="0089145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1450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891450">
              <w:rPr>
                <w:rFonts w:ascii="Times New Roman" w:hAnsi="Times New Roman" w:cs="Times New Roman"/>
                <w:sz w:val="24"/>
                <w:szCs w:val="24"/>
              </w:rPr>
              <w:t xml:space="preserve"> в приложении 1 к паспорту муниципальной программы</w:t>
            </w:r>
          </w:p>
        </w:tc>
      </w:tr>
      <w:tr w:rsidR="00117C7E" w:rsidRPr="00B04488" w:rsidTr="00C03491">
        <w:tblPrEx>
          <w:tblBorders>
            <w:insideH w:val="nil"/>
          </w:tblBorders>
        </w:tblPrEx>
        <w:tc>
          <w:tcPr>
            <w:tcW w:w="3118" w:type="dxa"/>
            <w:tcBorders>
              <w:bottom w:val="single" w:sz="4" w:space="0" w:color="auto"/>
            </w:tcBorders>
          </w:tcPr>
          <w:p w:rsidR="00117C7E" w:rsidRPr="008436C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36C0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117C7E" w:rsidRPr="008436C0" w:rsidRDefault="00117C7E" w:rsidP="00C03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36C0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 на реализацию муниципальной программы по годам составляет   </w:t>
            </w:r>
            <w:r>
              <w:rPr>
                <w:rFonts w:ascii="Times New Roman" w:hAnsi="Times New Roman"/>
                <w:sz w:val="24"/>
                <w:szCs w:val="24"/>
              </w:rPr>
              <w:t>276 275 895,00</w:t>
            </w:r>
            <w:r w:rsidRPr="008436C0">
              <w:rPr>
                <w:rFonts w:ascii="Times New Roman" w:hAnsi="Times New Roman"/>
                <w:sz w:val="24"/>
                <w:szCs w:val="24"/>
              </w:rPr>
              <w:t xml:space="preserve"> руб. средств местного бюджета, в том числе по годам реализации муниципальной программы:</w:t>
            </w:r>
          </w:p>
          <w:p w:rsidR="00117C7E" w:rsidRPr="008436C0" w:rsidRDefault="00117C7E" w:rsidP="00C03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36C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436C0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94 563 425</w:t>
            </w:r>
            <w:r w:rsidRPr="008436C0">
              <w:rPr>
                <w:rFonts w:ascii="Times New Roman" w:hAnsi="Times New Roman"/>
                <w:sz w:val="24"/>
                <w:szCs w:val="24"/>
              </w:rPr>
              <w:t>,00 руб.</w:t>
            </w:r>
          </w:p>
          <w:p w:rsidR="00117C7E" w:rsidRPr="008436C0" w:rsidRDefault="00117C7E" w:rsidP="00C03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36C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436C0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89 854 180</w:t>
            </w:r>
            <w:r w:rsidRPr="008436C0">
              <w:rPr>
                <w:rFonts w:ascii="Times New Roman" w:hAnsi="Times New Roman"/>
                <w:sz w:val="24"/>
                <w:szCs w:val="24"/>
              </w:rPr>
              <w:t>,00 руб.</w:t>
            </w:r>
          </w:p>
          <w:p w:rsidR="00117C7E" w:rsidRPr="008436C0" w:rsidRDefault="00117C7E" w:rsidP="00C03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36C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8436C0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91 858 290</w:t>
            </w:r>
            <w:r w:rsidRPr="008436C0">
              <w:rPr>
                <w:rFonts w:ascii="Times New Roman" w:hAnsi="Times New Roman"/>
                <w:sz w:val="24"/>
                <w:szCs w:val="24"/>
              </w:rPr>
              <w:t>,00 руб.</w:t>
            </w:r>
          </w:p>
        </w:tc>
      </w:tr>
    </w:tbl>
    <w:p w:rsidR="00117C7E" w:rsidRPr="00B04488" w:rsidRDefault="00117C7E" w:rsidP="00117C7E">
      <w:pPr>
        <w:pStyle w:val="ConsPlusNormal"/>
        <w:jc w:val="both"/>
        <w:rPr>
          <w:rFonts w:ascii="Times New Roman" w:hAnsi="Times New Roman" w:cs="Times New Roman"/>
        </w:rPr>
      </w:pPr>
    </w:p>
    <w:p w:rsidR="00117C7E" w:rsidRPr="00F5357C" w:rsidRDefault="00117C7E" w:rsidP="00117C7E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F5357C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F5357C">
        <w:rPr>
          <w:rFonts w:ascii="Times New Roman" w:hAnsi="Times New Roman" w:cs="Times New Roman"/>
          <w:sz w:val="24"/>
          <w:szCs w:val="24"/>
        </w:rPr>
        <w:t xml:space="preserve"> Финансового управления</w:t>
      </w:r>
    </w:p>
    <w:p w:rsidR="00117C7E" w:rsidRPr="00F5357C" w:rsidRDefault="00117C7E" w:rsidP="00117C7E">
      <w:pPr>
        <w:pStyle w:val="ConsPlusNormal"/>
        <w:rPr>
          <w:rFonts w:ascii="Times New Roman" w:hAnsi="Times New Roman" w:cs="Times New Roman"/>
          <w:sz w:val="24"/>
          <w:szCs w:val="24"/>
        </w:rPr>
      </w:pPr>
      <w:proofErr w:type="gramStart"/>
      <w:r w:rsidRPr="00F5357C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Pr="00F5357C">
        <w:rPr>
          <w:rFonts w:ascii="Times New Roman" w:hAnsi="Times New Roman" w:cs="Times New Roman"/>
          <w:sz w:val="24"/>
          <w:szCs w:val="24"/>
        </w:rPr>
        <w:t xml:space="preserve"> ЗАТО г. Железногорск</w:t>
      </w:r>
      <w:r w:rsidRPr="00F5357C">
        <w:rPr>
          <w:rFonts w:ascii="Times New Roman" w:hAnsi="Times New Roman" w:cs="Times New Roman"/>
          <w:sz w:val="24"/>
          <w:szCs w:val="24"/>
        </w:rPr>
        <w:tab/>
      </w:r>
      <w:r w:rsidRPr="00F5357C">
        <w:rPr>
          <w:rFonts w:ascii="Times New Roman" w:hAnsi="Times New Roman" w:cs="Times New Roman"/>
          <w:sz w:val="24"/>
          <w:szCs w:val="24"/>
        </w:rPr>
        <w:tab/>
      </w:r>
      <w:r w:rsidRPr="00F5357C">
        <w:rPr>
          <w:rFonts w:ascii="Times New Roman" w:hAnsi="Times New Roman" w:cs="Times New Roman"/>
          <w:sz w:val="24"/>
          <w:szCs w:val="24"/>
        </w:rPr>
        <w:tab/>
      </w:r>
      <w:r w:rsidRPr="00F5357C">
        <w:rPr>
          <w:rFonts w:ascii="Times New Roman" w:hAnsi="Times New Roman" w:cs="Times New Roman"/>
          <w:sz w:val="24"/>
          <w:szCs w:val="24"/>
        </w:rPr>
        <w:tab/>
      </w:r>
      <w:r w:rsidRPr="00F5357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Т.И. Прусова</w:t>
      </w:r>
    </w:p>
    <w:p w:rsidR="00117C7E" w:rsidRPr="00F5357C" w:rsidRDefault="00117C7E" w:rsidP="00117C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17C7E" w:rsidRPr="00F5357C" w:rsidRDefault="00117C7E" w:rsidP="00117C7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17C7E" w:rsidRPr="00F5357C" w:rsidRDefault="00117C7E" w:rsidP="00117C7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2. ХАРАКТЕРИСТИКА ТЕКУЩЕГО СОСТОЯНИЯ</w:t>
      </w:r>
    </w:p>
    <w:p w:rsidR="00117C7E" w:rsidRPr="00F5357C" w:rsidRDefault="00117C7E" w:rsidP="00117C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СОЦИАЛЬНО-ЭКОНОМИЧЕСКОГО РАЗВИТИЯ В СФЕРЕ УПРАВЛЕНИЯ</w:t>
      </w:r>
    </w:p>
    <w:p w:rsidR="00117C7E" w:rsidRPr="00F5357C" w:rsidRDefault="00117C7E" w:rsidP="00117C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МУНИЦИПАЛЬНЫМИ ФИНАНСАМИ С УКАЗАНИЕМ ОСНОВНЫХ ПОКАЗАТЕЛЕЙ</w:t>
      </w:r>
    </w:p>
    <w:p w:rsidR="00117C7E" w:rsidRPr="00F5357C" w:rsidRDefault="00117C7E" w:rsidP="00117C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 xml:space="preserve">СОЦИАЛЬНО-ЭКОНОМИЧЕСКОГО </w:t>
      </w:r>
      <w:proofErr w:type="gramStart"/>
      <w:r w:rsidRPr="00F5357C"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 w:rsidRPr="00F5357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</w:p>
    <w:p w:rsidR="00117C7E" w:rsidRPr="00F5357C" w:rsidRDefault="00117C7E" w:rsidP="00117C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 xml:space="preserve">Эффективное, ответственное и прозрачное управление муниципальными финансами является одним из базовых условий для повышения уровня и качества жизни населения, устойчивого экономического роста, развития социальной сферы и достижения других стратегических целей социально-экономического </w:t>
      </w:r>
      <w:proofErr w:type="gramStart"/>
      <w:r w:rsidRPr="00F5357C"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 w:rsidRPr="00F5357C">
        <w:rPr>
          <w:rFonts w:ascii="Times New Roman" w:hAnsi="Times New Roman" w:cs="Times New Roman"/>
          <w:sz w:val="24"/>
          <w:szCs w:val="24"/>
        </w:rPr>
        <w:t xml:space="preserve"> ЗАТО Железногорск.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 xml:space="preserve">Муниципальная программа имеет существенные отличия от большинства других муниципальных </w:t>
      </w:r>
      <w:proofErr w:type="gramStart"/>
      <w:r w:rsidRPr="00F5357C">
        <w:rPr>
          <w:rFonts w:ascii="Times New Roman" w:hAnsi="Times New Roman" w:cs="Times New Roman"/>
          <w:sz w:val="24"/>
          <w:szCs w:val="24"/>
        </w:rPr>
        <w:t>программ</w:t>
      </w:r>
      <w:proofErr w:type="gramEnd"/>
      <w:r w:rsidRPr="00F5357C">
        <w:rPr>
          <w:rFonts w:ascii="Times New Roman" w:hAnsi="Times New Roman" w:cs="Times New Roman"/>
          <w:sz w:val="24"/>
          <w:szCs w:val="24"/>
        </w:rPr>
        <w:t xml:space="preserve"> ЗАТО Железногорск. Она является "обеспечивающей", то </w:t>
      </w:r>
      <w:proofErr w:type="gramStart"/>
      <w:r w:rsidRPr="00F5357C">
        <w:rPr>
          <w:rFonts w:ascii="Times New Roman" w:hAnsi="Times New Roman" w:cs="Times New Roman"/>
          <w:sz w:val="24"/>
          <w:szCs w:val="24"/>
        </w:rPr>
        <w:t>есть</w:t>
      </w:r>
      <w:proofErr w:type="gramEnd"/>
      <w:r w:rsidRPr="00F5357C">
        <w:rPr>
          <w:rFonts w:ascii="Times New Roman" w:hAnsi="Times New Roman" w:cs="Times New Roman"/>
          <w:sz w:val="24"/>
          <w:szCs w:val="24"/>
        </w:rPr>
        <w:t xml:space="preserve"> ориентирована (через развитие правового регулирования и методического обеспечения) на создание общих для всех участников бюджетного процесса, реализующих другие муниципальные программы, условий и механизмов их реализации.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 xml:space="preserve">Управление муниципальными финансами </w:t>
      </w:r>
      <w:proofErr w:type="gramStart"/>
      <w:r w:rsidRPr="00F5357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5357C">
        <w:rPr>
          <w:rFonts w:ascii="Times New Roman" w:hAnsi="Times New Roman" w:cs="Times New Roman"/>
          <w:sz w:val="24"/>
          <w:szCs w:val="24"/>
        </w:rPr>
        <w:t xml:space="preserve"> ЗАТО Железногорск было ориентировано на приоритеты социально-экономического развития ЗАТО Железногорск, в том числе обозначенные на федеральном и краевом уровнях. В муниципальной программе отражены следующие основные задачи на новый бюджетный цикл, обозначенные ежегодными Посланиями Президента Российской Федерации Федеральному Собранию Российской Федерации, </w:t>
      </w:r>
      <w:hyperlink r:id="rId9" w:history="1">
        <w:r w:rsidRPr="007F4F94">
          <w:rPr>
            <w:rFonts w:ascii="Times New Roman" w:hAnsi="Times New Roman" w:cs="Times New Roman"/>
            <w:color w:val="0000FF"/>
            <w:sz w:val="24"/>
            <w:szCs w:val="24"/>
          </w:rPr>
          <w:t>Концепцией</w:t>
        </w:r>
      </w:hyperlink>
      <w:r w:rsidRPr="007F4F94">
        <w:rPr>
          <w:rFonts w:ascii="Times New Roman" w:hAnsi="Times New Roman" w:cs="Times New Roman"/>
          <w:sz w:val="24"/>
          <w:szCs w:val="24"/>
        </w:rPr>
        <w:t xml:space="preserve"> повышения эффективности бюджетных расходов в 2019 - 2024 годах, утвержденной Распоряжением Правительства Российской Федерации от 31.01.2019 N 117-р: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 xml:space="preserve">- обеспечение долгосрочной сбалансированности и устойчивости </w:t>
      </w:r>
      <w:proofErr w:type="gramStart"/>
      <w:r w:rsidRPr="00F5357C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 w:rsidRPr="00F5357C">
        <w:rPr>
          <w:rFonts w:ascii="Times New Roman" w:hAnsi="Times New Roman" w:cs="Times New Roman"/>
          <w:sz w:val="24"/>
          <w:szCs w:val="24"/>
        </w:rPr>
        <w:t xml:space="preserve"> ЗАТО Железногорск путем: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 xml:space="preserve">- повышения надежности экономических прогнозов и консервативности </w:t>
      </w:r>
      <w:r w:rsidRPr="00F5357C">
        <w:rPr>
          <w:rFonts w:ascii="Times New Roman" w:hAnsi="Times New Roman" w:cs="Times New Roman"/>
          <w:sz w:val="24"/>
          <w:szCs w:val="24"/>
        </w:rPr>
        <w:lastRenderedPageBreak/>
        <w:t>предпосылок, положенных в основу бюджетного планирования;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 xml:space="preserve">- формирования бюджета с учетом долгосрочного прогноза основных параметров местного бюджета, основанных на реалистических </w:t>
      </w:r>
      <w:proofErr w:type="gramStart"/>
      <w:r w:rsidRPr="00F5357C">
        <w:rPr>
          <w:rFonts w:ascii="Times New Roman" w:hAnsi="Times New Roman" w:cs="Times New Roman"/>
          <w:sz w:val="24"/>
          <w:szCs w:val="24"/>
        </w:rPr>
        <w:t>оценках</w:t>
      </w:r>
      <w:proofErr w:type="gramEnd"/>
      <w:r w:rsidRPr="00F5357C">
        <w:rPr>
          <w:rFonts w:ascii="Times New Roman" w:hAnsi="Times New Roman" w:cs="Times New Roman"/>
          <w:sz w:val="24"/>
          <w:szCs w:val="24"/>
        </w:rPr>
        <w:t>;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 xml:space="preserve">- полноты учета и прогнозирования финансовых и других ресурсов, которые могут быть направлены на достижение целей </w:t>
      </w:r>
      <w:proofErr w:type="gramStart"/>
      <w:r w:rsidRPr="00F5357C">
        <w:rPr>
          <w:rFonts w:ascii="Times New Roman" w:hAnsi="Times New Roman" w:cs="Times New Roman"/>
          <w:sz w:val="24"/>
          <w:szCs w:val="24"/>
        </w:rPr>
        <w:t>политики</w:t>
      </w:r>
      <w:proofErr w:type="gramEnd"/>
      <w:r w:rsidRPr="00F5357C">
        <w:rPr>
          <w:rFonts w:ascii="Times New Roman" w:hAnsi="Times New Roman" w:cs="Times New Roman"/>
          <w:sz w:val="24"/>
          <w:szCs w:val="24"/>
        </w:rPr>
        <w:t xml:space="preserve"> ЗАТО Железногорск;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- планирования бюджетных ассигнований исходя из необходимости безусловного исполнения действующих расходных обязательств;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- принятия новых расходных обязатель</w:t>
      </w:r>
      <w:proofErr w:type="gramStart"/>
      <w:r w:rsidRPr="00F5357C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F5357C">
        <w:rPr>
          <w:rFonts w:ascii="Times New Roman" w:hAnsi="Times New Roman" w:cs="Times New Roman"/>
          <w:sz w:val="24"/>
          <w:szCs w:val="24"/>
        </w:rPr>
        <w:t>и наличии четкой оценки необходимых для их исполнения бюджетных ассигнований на весь период их исполнения и с учетом сроков и механизмов их реализации;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- развитие программно-целевых методов управления;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- повышение прозрачности бюджета и бюджетного процесса.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 xml:space="preserve">С учетом вышеизложенного возрастает роль эффективного бюджетного планирования, ориентированного на результат. Планирование расходов бюджета программно-целевым методом во </w:t>
      </w:r>
      <w:proofErr w:type="spellStart"/>
      <w:r w:rsidRPr="00F5357C">
        <w:rPr>
          <w:rFonts w:ascii="Times New Roman" w:hAnsi="Times New Roman" w:cs="Times New Roman"/>
          <w:sz w:val="24"/>
          <w:szCs w:val="24"/>
        </w:rPr>
        <w:t>взаимоувязке</w:t>
      </w:r>
      <w:proofErr w:type="spellEnd"/>
      <w:r w:rsidRPr="00F5357C">
        <w:rPr>
          <w:rFonts w:ascii="Times New Roman" w:hAnsi="Times New Roman" w:cs="Times New Roman"/>
          <w:sz w:val="24"/>
          <w:szCs w:val="24"/>
        </w:rPr>
        <w:t xml:space="preserve"> с новыми формами финансового 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финансирования. При этом качество оказания муниципальных услуг не должно снижаться.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На осуществление муниципальной программы влияют экономические и социальные факторы, в связи, с чем имеются следующие риски, способные негативно повлиять на ход ее реализации: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 xml:space="preserve">основной риск для муниципальной программы - изменение федерального и краевого законодательства. В первую очередь данный риск влияет на формирование межбюджетных отношений между субъектами Российской Федерации и муниципальными образованиями. </w:t>
      </w:r>
      <w:proofErr w:type="gramStart"/>
      <w:r w:rsidRPr="00F5357C">
        <w:rPr>
          <w:rFonts w:ascii="Times New Roman" w:hAnsi="Times New Roman" w:cs="Times New Roman"/>
          <w:sz w:val="24"/>
          <w:szCs w:val="24"/>
        </w:rPr>
        <w:t>Перераспределение расходных полномочий между региональным и местными бюджетами влечет за собой необходимость пересмотра распределения налоговых доходов, что не способствует построению стабильной и эффективной системы межбюджетных отношений.</w:t>
      </w:r>
      <w:proofErr w:type="gramEnd"/>
    </w:p>
    <w:p w:rsidR="00117C7E" w:rsidRPr="00F5357C" w:rsidRDefault="00117C7E" w:rsidP="00117C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17C7E" w:rsidRPr="00F5357C" w:rsidRDefault="00117C7E" w:rsidP="00117C7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3. ПРИОРИТЕТЫ И ЦЕЛИ СОЦИАЛЬНО-ЭКОНОМИЧЕСКОГО РАЗВИТИЯ,</w:t>
      </w:r>
    </w:p>
    <w:p w:rsidR="00117C7E" w:rsidRPr="00F5357C" w:rsidRDefault="00117C7E" w:rsidP="00117C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ОПИСАНИЕ ОСНОВНЫХ ЦЕЛЕЙ И ЗАДАЧ МУНИЦИПАЛЬНОЙ ПРОГРАММЫ,</w:t>
      </w:r>
    </w:p>
    <w:p w:rsidR="00117C7E" w:rsidRPr="00F5357C" w:rsidRDefault="00117C7E" w:rsidP="00117C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ТЕНДЕНЦИИ СОЦИАЛЬНО-ЭКОНОМИЧЕСКОГО РАЗВИТИЯ В СФЕРЕ</w:t>
      </w:r>
    </w:p>
    <w:p w:rsidR="00117C7E" w:rsidRPr="00F5357C" w:rsidRDefault="00117C7E" w:rsidP="00117C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УПРАВЛЕНИЯ МУНИЦИПАЛЬНЫМИ ФИНАНСАМИ</w:t>
      </w:r>
    </w:p>
    <w:p w:rsidR="00117C7E" w:rsidRPr="00F5357C" w:rsidRDefault="00117C7E" w:rsidP="00117C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 xml:space="preserve">Поставленные цели и задачи программы соответствуют социально-экономическим </w:t>
      </w:r>
      <w:proofErr w:type="gramStart"/>
      <w:r w:rsidRPr="00F5357C">
        <w:rPr>
          <w:rFonts w:ascii="Times New Roman" w:hAnsi="Times New Roman" w:cs="Times New Roman"/>
          <w:sz w:val="24"/>
          <w:szCs w:val="24"/>
        </w:rPr>
        <w:t>приоритетам</w:t>
      </w:r>
      <w:proofErr w:type="gramEnd"/>
      <w:r w:rsidRPr="00F5357C">
        <w:rPr>
          <w:rFonts w:ascii="Times New Roman" w:hAnsi="Times New Roman" w:cs="Times New Roman"/>
          <w:sz w:val="24"/>
          <w:szCs w:val="24"/>
        </w:rPr>
        <w:t xml:space="preserve"> ЗАТО Железногорск.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 xml:space="preserve">Целью муниципальной программы является обеспечение долгосрочной сбалансированности и устойчивости </w:t>
      </w:r>
      <w:proofErr w:type="gramStart"/>
      <w:r w:rsidRPr="00F5357C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 w:rsidRPr="00F5357C">
        <w:rPr>
          <w:rFonts w:ascii="Times New Roman" w:hAnsi="Times New Roman" w:cs="Times New Roman"/>
          <w:sz w:val="24"/>
          <w:szCs w:val="24"/>
        </w:rPr>
        <w:t xml:space="preserve"> ЗАТО Железногорск (далее - местный бюджет), повышение качества и прозрачности управления муниципальными финансами.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Реализация муниципальной программы направлена на достижение следующих задач: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1. Эффективное управление муниципальным долгом;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бюджета.</w:t>
      </w:r>
    </w:p>
    <w:p w:rsidR="00117C7E" w:rsidRPr="00F5357C" w:rsidRDefault="00117C7E" w:rsidP="00117C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17C7E" w:rsidRPr="00F5357C" w:rsidRDefault="00117C7E" w:rsidP="00117C7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4. ПРОГНОЗ КОНЕЧНЫХ РЕЗУЛЬТАТОВ РЕАЛИЗАЦИИ МУНИЦИПАЛЬНОЙ</w:t>
      </w:r>
    </w:p>
    <w:p w:rsidR="00117C7E" w:rsidRPr="00F5357C" w:rsidRDefault="00117C7E" w:rsidP="00117C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 xml:space="preserve">ПРОГРАММЫ, </w:t>
      </w:r>
      <w:proofErr w:type="gramStart"/>
      <w:r w:rsidRPr="00F5357C">
        <w:rPr>
          <w:rFonts w:ascii="Times New Roman" w:hAnsi="Times New Roman" w:cs="Times New Roman"/>
          <w:sz w:val="24"/>
          <w:szCs w:val="24"/>
        </w:rPr>
        <w:t>ХАРАКТЕРИЗУЮЩИХ</w:t>
      </w:r>
      <w:proofErr w:type="gramEnd"/>
      <w:r w:rsidRPr="00F5357C">
        <w:rPr>
          <w:rFonts w:ascii="Times New Roman" w:hAnsi="Times New Roman" w:cs="Times New Roman"/>
          <w:sz w:val="24"/>
          <w:szCs w:val="24"/>
        </w:rPr>
        <w:t xml:space="preserve"> ЦЕЛЕВОЕ СОСТОЯНИЕ</w:t>
      </w:r>
    </w:p>
    <w:p w:rsidR="00117C7E" w:rsidRPr="00F5357C" w:rsidRDefault="00117C7E" w:rsidP="00117C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(ИЗМЕНЕНИЕ СОСТОЯНИЯ) УРОВНЯ И КАЧЕСТВА ЖИЗНИ НАСЕЛЕНИЯ,</w:t>
      </w:r>
    </w:p>
    <w:p w:rsidR="00117C7E" w:rsidRPr="00F5357C" w:rsidRDefault="00117C7E" w:rsidP="00117C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СОЦИАЛЬНО-ЭКОНОМИЧЕСКОЕ РАЗВИТИЕ В СФЕРЕ УПРАВЛЕНИЯ</w:t>
      </w:r>
    </w:p>
    <w:p w:rsidR="00117C7E" w:rsidRPr="00F5357C" w:rsidRDefault="00117C7E" w:rsidP="00117C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МУНИЦИПАЛЬНЫМИ ФИНАНСАМИ, ЭКОНОМИКИ, СТЕПЕНИ</w:t>
      </w:r>
    </w:p>
    <w:p w:rsidR="00117C7E" w:rsidRPr="00F5357C" w:rsidRDefault="00117C7E" w:rsidP="00117C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РЕАЛИЗАЦИИ ДРУГИХ ОБЩЕСТВЕННО ЗНАЧИМЫХ ИНТЕРЕСОВ</w:t>
      </w:r>
    </w:p>
    <w:p w:rsidR="00117C7E" w:rsidRPr="00F5357C" w:rsidRDefault="00117C7E" w:rsidP="00117C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Ожидаемыми результатами реализации муниципальной программы являются: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отсутствие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отсутствие просроченной кредиторской задолженности по кредитам;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 xml:space="preserve">объем муниципального </w:t>
      </w:r>
      <w:proofErr w:type="gramStart"/>
      <w:r w:rsidRPr="00F5357C">
        <w:rPr>
          <w:rFonts w:ascii="Times New Roman" w:hAnsi="Times New Roman" w:cs="Times New Roman"/>
          <w:sz w:val="24"/>
          <w:szCs w:val="24"/>
        </w:rPr>
        <w:t>долга</w:t>
      </w:r>
      <w:proofErr w:type="gramEnd"/>
      <w:r w:rsidRPr="00F5357C">
        <w:rPr>
          <w:rFonts w:ascii="Times New Roman" w:hAnsi="Times New Roman" w:cs="Times New Roman"/>
          <w:sz w:val="24"/>
          <w:szCs w:val="24"/>
        </w:rPr>
        <w:t xml:space="preserve"> ЗАТО Железногорск, не превышает 50% объема доходов местного бюджета без учета объема безвозмездных поступлений;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отсутствие выплат из местного бюджета сумм, связанных с несвоевременным исполнением долговых обязательств;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своевременное составление проекта местного бюджета и отчета об исполнении местного бюджета;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357C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F5357C">
        <w:rPr>
          <w:rFonts w:ascii="Times New Roman" w:hAnsi="Times New Roman" w:cs="Times New Roman"/>
          <w:sz w:val="24"/>
          <w:szCs w:val="24"/>
        </w:rPr>
        <w:t xml:space="preserve"> размера дефицита бюджета к общему годовому объему доходов выше уровня, установленного Бюджетным </w:t>
      </w:r>
      <w:hyperlink r:id="rId10" w:history="1">
        <w:r w:rsidRPr="00F5357C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F5357C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местного бюджета;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качественное планирование доходов местного бюджета;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недопущение роста расходной части бюджета на объем платежей по земельному налогу;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 xml:space="preserve">размещение информации о </w:t>
      </w:r>
      <w:proofErr w:type="gramStart"/>
      <w:r w:rsidRPr="00F5357C">
        <w:rPr>
          <w:rFonts w:ascii="Times New Roman" w:hAnsi="Times New Roman" w:cs="Times New Roman"/>
          <w:sz w:val="24"/>
          <w:szCs w:val="24"/>
        </w:rPr>
        <w:t>бюджете</w:t>
      </w:r>
      <w:proofErr w:type="gramEnd"/>
      <w:r w:rsidRPr="00F5357C">
        <w:rPr>
          <w:rFonts w:ascii="Times New Roman" w:hAnsi="Times New Roman" w:cs="Times New Roman"/>
          <w:sz w:val="24"/>
          <w:szCs w:val="24"/>
        </w:rPr>
        <w:t xml:space="preserve"> ЗАТО Железногорск и бюджетном процессе в доступной форме для граждан.</w:t>
      </w:r>
    </w:p>
    <w:p w:rsidR="00117C7E" w:rsidRPr="00F5357C" w:rsidRDefault="00117C7E" w:rsidP="00117C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17C7E" w:rsidRPr="00F5357C" w:rsidRDefault="00117C7E" w:rsidP="00117C7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5. ПЕРЕЧЕНЬ ПОДПРОГРАММ И ОТДЕЛЬНЫХ МЕРОПРИЯТИЙ</w:t>
      </w:r>
    </w:p>
    <w:p w:rsidR="00117C7E" w:rsidRPr="00F5357C" w:rsidRDefault="00117C7E" w:rsidP="00117C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МУНИЦИПАЛЬНОЙ ПРОГРАММЫ С УКАЗАНИЕМ СРОКОВ</w:t>
      </w:r>
    </w:p>
    <w:p w:rsidR="00117C7E" w:rsidRPr="00F5357C" w:rsidRDefault="00117C7E" w:rsidP="00117C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ИХ РЕАЛИЗАЦИИ И ОЖИДАЕМЫХ РЕЗУЛЬТАТОВ</w:t>
      </w:r>
    </w:p>
    <w:p w:rsidR="00117C7E" w:rsidRPr="00F5357C" w:rsidRDefault="00117C7E" w:rsidP="00117C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 xml:space="preserve">Подпрограммы с указанием сроков их реализации и ожидаемых результатов приведены в </w:t>
      </w:r>
      <w:hyperlink w:anchor="P743" w:history="1">
        <w:r w:rsidRPr="00F5357C">
          <w:rPr>
            <w:rFonts w:ascii="Times New Roman" w:hAnsi="Times New Roman" w:cs="Times New Roman"/>
            <w:color w:val="0000FF"/>
            <w:sz w:val="24"/>
            <w:szCs w:val="24"/>
          </w:rPr>
          <w:t>приложениях N 3</w:t>
        </w:r>
      </w:hyperlink>
      <w:r w:rsidRPr="00F5357C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040" w:history="1">
        <w:r w:rsidRPr="00F5357C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Pr="00F5357C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</w:p>
    <w:p w:rsidR="00117C7E" w:rsidRPr="00F5357C" w:rsidRDefault="00117C7E" w:rsidP="00117C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17C7E" w:rsidRPr="00F5357C" w:rsidRDefault="00117C7E" w:rsidP="00117C7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6. ИНФОРМАЦИЯ О РЕСУРСНОМ ОБЕСПЕЧЕНИИ</w:t>
      </w:r>
    </w:p>
    <w:p w:rsidR="00117C7E" w:rsidRPr="00F5357C" w:rsidRDefault="00117C7E" w:rsidP="00117C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117C7E" w:rsidRPr="00F5357C" w:rsidRDefault="00117C7E" w:rsidP="00117C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340" w:history="1">
        <w:r w:rsidRPr="00F5357C">
          <w:rPr>
            <w:rFonts w:ascii="Times New Roman" w:hAnsi="Times New Roman" w:cs="Times New Roman"/>
            <w:color w:val="0000FF"/>
            <w:sz w:val="24"/>
            <w:szCs w:val="24"/>
          </w:rPr>
          <w:t>Информация</w:t>
        </w:r>
      </w:hyperlink>
      <w:r w:rsidRPr="00F5357C">
        <w:rPr>
          <w:rFonts w:ascii="Times New Roman" w:hAnsi="Times New Roman" w:cs="Times New Roman"/>
          <w:sz w:val="24"/>
          <w:szCs w:val="24"/>
        </w:rPr>
        <w:t xml:space="preserve"> о ресурсном обеспечении муниципальной программы представлена в приложении N 1 "Информация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системы" к муниципальной программе.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634" w:history="1">
        <w:r w:rsidRPr="00F5357C">
          <w:rPr>
            <w:rFonts w:ascii="Times New Roman" w:hAnsi="Times New Roman" w:cs="Times New Roman"/>
            <w:color w:val="0000FF"/>
            <w:sz w:val="24"/>
            <w:szCs w:val="24"/>
          </w:rPr>
          <w:t>Информация</w:t>
        </w:r>
      </w:hyperlink>
      <w:r w:rsidRPr="00F5357C">
        <w:rPr>
          <w:rFonts w:ascii="Times New Roman" w:hAnsi="Times New Roman" w:cs="Times New Roman"/>
          <w:sz w:val="24"/>
          <w:szCs w:val="24"/>
        </w:rPr>
        <w:t xml:space="preserve"> об источниках финансирования подпрограмм представлена по форме согласно приложению N 2 "Информация об источниках финансирования подпрограмм, отдельных мероприятий муниципальной программы "Управление муниципальными финансами </w:t>
      </w:r>
      <w:proofErr w:type="gramStart"/>
      <w:r w:rsidRPr="00F5357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5357C">
        <w:rPr>
          <w:rFonts w:ascii="Times New Roman" w:hAnsi="Times New Roman" w:cs="Times New Roman"/>
          <w:sz w:val="24"/>
          <w:szCs w:val="24"/>
        </w:rPr>
        <w:t xml:space="preserve"> ЗАТО Железногорск" (средства местного бюджета, в том числе средства, поступившие из бюджетов других уровней бюджетной системы)".</w:t>
      </w:r>
    </w:p>
    <w:p w:rsidR="00117C7E" w:rsidRPr="00F5357C" w:rsidRDefault="00117C7E" w:rsidP="00117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357C">
        <w:rPr>
          <w:rFonts w:ascii="Times New Roman" w:hAnsi="Times New Roman" w:cs="Times New Roman"/>
          <w:sz w:val="24"/>
          <w:szCs w:val="24"/>
        </w:rPr>
        <w:t xml:space="preserve">Финансовое управление </w:t>
      </w:r>
      <w:proofErr w:type="gramStart"/>
      <w:r w:rsidRPr="00F5357C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Pr="00F5357C">
        <w:rPr>
          <w:rFonts w:ascii="Times New Roman" w:hAnsi="Times New Roman" w:cs="Times New Roman"/>
          <w:sz w:val="24"/>
          <w:szCs w:val="24"/>
        </w:rPr>
        <w:t xml:space="preserve"> ЗАТО г. Железногорск, Администрация ЗАТО г. Железногорск несет ответственность за ее реализацию, достижение конечного результата, целевое и эффективное использование средств местного бюджета, выделяемых на выполнение программы.</w:t>
      </w:r>
    </w:p>
    <w:sectPr w:rsidR="00117C7E" w:rsidRPr="00F5357C" w:rsidSect="00466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17C7E"/>
    <w:rsid w:val="00117C7E"/>
    <w:rsid w:val="00466668"/>
    <w:rsid w:val="008E4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C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7C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7C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92438541A4F1DD2C26C523AFF5E81440C9B8349ECDCFBF52F318C8359FD0B8946C51AAD109C30874D0BE4A773F1768086EB22EF4A81C9CDAF2DF52b2HD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392438541A4F1DD2C26C523AFF5E81440C9B8349EC0C0BC58F318C8359FD0B8946C51AAD109C30874D0BC4B773F1768086EB22EF4A81C9CDAF2DF52b2HD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392438541A4F1DD2C26C523AFF5E81440C9B8349EC0C1B953F418C8359FD0B8946C51AAC3099B0476D3A249722A41394Eb3H9C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F392438541A4F1DD2C26DB2EB999B71B47C2E3319FCAC2ED07A21E9F6ACFD6EDC62C0FF3904ED00972CEBE4976b3H6C" TargetMode="External"/><Relationship Id="rId10" Type="http://schemas.openxmlformats.org/officeDocument/2006/relationships/hyperlink" Target="consultantplus://offline/ref=F392438541A4F1DD2C26DB2EB999B71B47C3E1319BC0C2ED07A21E9F6ACFD6EDC62C0FF3904ED00972CEBE4976b3H6C" TargetMode="External"/><Relationship Id="rId4" Type="http://schemas.openxmlformats.org/officeDocument/2006/relationships/hyperlink" Target="consultantplus://offline/ref=F392438541A4F1DD2C26DB2EB999B71B47C3E1319BC0C2ED07A21E9F6ACFD6EDD42C57FF924ECC0175DBE81830614E3B4F25BF2AE9B41C98bCH6C" TargetMode="External"/><Relationship Id="rId9" Type="http://schemas.openxmlformats.org/officeDocument/2006/relationships/hyperlink" Target="consultantplus://offline/ref=F392438541A4F1DD2C26DB2EB999B71B40C3E13894CFC2ED07A21E9F6ACFD6EDD42C57FF924DCE097CDBE81830614E3B4F25BF2AE9B41C98bCH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1636</Words>
  <Characters>9330</Characters>
  <Application>Microsoft Office Word</Application>
  <DocSecurity>0</DocSecurity>
  <Lines>77</Lines>
  <Paragraphs>21</Paragraphs>
  <ScaleCrop>false</ScaleCrop>
  <Company/>
  <LinksUpToDate>false</LinksUpToDate>
  <CharactersWithSpaces>10945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Померанцева</dc:creator>
  <cp:keywords/>
  <dc:description/>
  <cp:lastModifiedBy>Померанцева</cp:lastModifiedBy>
  <cp:revision>2</cp:revision>
  <dcterms:created xsi:type="dcterms:W3CDTF">2024-11-13T03:09:00Z</dcterms:created>
  <dcterms:modified xsi:type="dcterms:W3CDTF">2024-11-13T03:09:00Z</dcterms:modified>
</cp:coreProperties>
</file>