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5637" w:type="dxa"/>
        <w:tblLook w:val="04A0"/>
      </w:tblPr>
      <w:tblGrid>
        <w:gridCol w:w="4499"/>
      </w:tblGrid>
      <w:tr w:rsidR="00613270" w:rsidRPr="002D6198" w:rsidTr="00613270">
        <w:trPr>
          <w:trHeight w:val="1276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613270" w:rsidRPr="00897895" w:rsidRDefault="00613270" w:rsidP="0029420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</w:p>
          <w:p w:rsidR="00613270" w:rsidRPr="00897895" w:rsidRDefault="00613270" w:rsidP="002942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к постановлению Администрации ЗАТО г. Железногорск </w:t>
            </w:r>
          </w:p>
          <w:p w:rsidR="00613270" w:rsidRPr="002D6198" w:rsidRDefault="00613270" w:rsidP="00F54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r w:rsidR="007C5D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04DCC">
              <w:rPr>
                <w:rFonts w:ascii="Times New Roman" w:hAnsi="Times New Roman" w:cs="Times New Roman"/>
                <w:sz w:val="24"/>
                <w:szCs w:val="28"/>
              </w:rPr>
              <w:t>___________</w:t>
            </w:r>
            <w:r w:rsidR="007C5D1E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9E3CC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5468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 № </w:t>
            </w:r>
            <w:r w:rsidR="00604DCC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</w:p>
        </w:tc>
      </w:tr>
      <w:tr w:rsidR="007B6D46" w:rsidRPr="002D6198" w:rsidTr="007B6D46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897895" w:rsidRPr="00897895" w:rsidRDefault="00897895" w:rsidP="0029420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</w:p>
          <w:p w:rsidR="00897895" w:rsidRPr="00897895" w:rsidRDefault="00897895" w:rsidP="002942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к постановлению Администрации ЗАТО г. Железногорск </w:t>
            </w:r>
          </w:p>
          <w:p w:rsidR="00897895" w:rsidRPr="002D6198" w:rsidRDefault="00897895" w:rsidP="002942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от 06.11.2013 № 1758</w:t>
            </w:r>
          </w:p>
        </w:tc>
      </w:tr>
    </w:tbl>
    <w:p w:rsidR="007A332D" w:rsidRPr="002D6198" w:rsidRDefault="007A332D" w:rsidP="00294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DCC" w:rsidRDefault="0044774E" w:rsidP="00294205">
      <w:pPr>
        <w:pStyle w:val="1"/>
      </w:pPr>
      <w:r w:rsidRPr="0044774E">
        <w:t xml:space="preserve">1. </w:t>
      </w:r>
      <w:r w:rsidR="00604DCC">
        <w:t>ПАСПОРТ</w:t>
      </w:r>
    </w:p>
    <w:p w:rsidR="006E0547" w:rsidRPr="0044774E" w:rsidRDefault="004B7EEC" w:rsidP="00294205">
      <w:pPr>
        <w:pStyle w:val="1"/>
      </w:pPr>
      <w:r w:rsidRPr="0044774E">
        <w:t>муниципальной программы</w:t>
      </w:r>
      <w:r w:rsidR="00F37A39" w:rsidRPr="0044774E">
        <w:t xml:space="preserve"> ЗАТО Железногорск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804"/>
      </w:tblGrid>
      <w:tr w:rsidR="00B27773" w:rsidRPr="002D6198" w:rsidTr="001D1CB0">
        <w:trPr>
          <w:trHeight w:val="598"/>
        </w:trPr>
        <w:tc>
          <w:tcPr>
            <w:tcW w:w="3119" w:type="dxa"/>
            <w:vAlign w:val="center"/>
          </w:tcPr>
          <w:p w:rsidR="00B27773" w:rsidRPr="002D6198" w:rsidRDefault="0064003F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Наименование муниц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804" w:type="dxa"/>
            <w:vAlign w:val="center"/>
          </w:tcPr>
          <w:p w:rsidR="00B27773" w:rsidRPr="002D6198" w:rsidRDefault="00F37A39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«</w:t>
            </w:r>
            <w:r w:rsidR="00F04607" w:rsidRPr="002D6198">
              <w:rPr>
                <w:rFonts w:ascii="Times New Roman" w:hAnsi="Times New Roman"/>
                <w:sz w:val="28"/>
                <w:szCs w:val="28"/>
              </w:rPr>
              <w:t>Развитие транспортной системы, содержание и бл</w:t>
            </w:r>
            <w:r w:rsidR="00F04607" w:rsidRPr="002D6198">
              <w:rPr>
                <w:rFonts w:ascii="Times New Roman" w:hAnsi="Times New Roman"/>
                <w:sz w:val="28"/>
                <w:szCs w:val="28"/>
              </w:rPr>
              <w:t>а</w:t>
            </w:r>
            <w:r w:rsidR="00F04607" w:rsidRPr="002D6198">
              <w:rPr>
                <w:rFonts w:ascii="Times New Roman" w:hAnsi="Times New Roman"/>
                <w:sz w:val="28"/>
                <w:szCs w:val="28"/>
              </w:rPr>
              <w:t>гоустройство территории ЗАТО Железногорск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»</w:t>
            </w:r>
            <w:r w:rsidR="001B6121" w:rsidRPr="002D6198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8C5356" w:rsidRPr="002D6198" w:rsidTr="001D1CB0">
        <w:trPr>
          <w:trHeight w:val="598"/>
        </w:trPr>
        <w:tc>
          <w:tcPr>
            <w:tcW w:w="3119" w:type="dxa"/>
            <w:vAlign w:val="center"/>
          </w:tcPr>
          <w:p w:rsidR="008C5356" w:rsidRPr="002D6198" w:rsidRDefault="008C5356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Основания для разр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ботки муниципальной программы</w:t>
            </w:r>
          </w:p>
        </w:tc>
        <w:tc>
          <w:tcPr>
            <w:tcW w:w="6804" w:type="dxa"/>
            <w:vAlign w:val="center"/>
          </w:tcPr>
          <w:p w:rsidR="008C5356" w:rsidRPr="002D6198" w:rsidRDefault="00021F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ст.179 Бюджетного 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одекса Российской Федерации, Федеральный закон  от 06.10.2003 № 131-ФЗ «Об о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щих принципах организации местного самоуправл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ния в Российской Федерации», </w:t>
            </w:r>
            <w:proofErr w:type="gramStart"/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proofErr w:type="gramEnd"/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горск, Концепция развития транспортной отрасли Красноярского края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, постановление Администрации ЗАТО г. Железногорск от 21.08.2013 №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1301 «Об у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верждении Порядка принятия решений о разработке, формировании и реализации муниципальных пр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грамм ЗАТО Железногорск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, постановление Админ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страции ЗАТО г. Железногорск от 30.07.2013 №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1207 «Об утверждени</w:t>
            </w:r>
            <w:r w:rsidR="0070496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перечня муниципальных </w:t>
            </w:r>
            <w:proofErr w:type="gramStart"/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proofErr w:type="gramEnd"/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</w:t>
            </w:r>
          </w:p>
        </w:tc>
      </w:tr>
      <w:tr w:rsidR="00021F31" w:rsidRPr="002D6198" w:rsidTr="001D1CB0">
        <w:trPr>
          <w:trHeight w:val="598"/>
        </w:trPr>
        <w:tc>
          <w:tcPr>
            <w:tcW w:w="3119" w:type="dxa"/>
            <w:vAlign w:val="center"/>
          </w:tcPr>
          <w:p w:rsidR="00021F31" w:rsidRPr="002D6198" w:rsidRDefault="00021F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Разработчик муниц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и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804" w:type="dxa"/>
            <w:vAlign w:val="center"/>
          </w:tcPr>
          <w:p w:rsidR="00021F31" w:rsidRPr="002D6198" w:rsidRDefault="00021F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ЗАТО г. Железногорск</w:t>
            </w:r>
          </w:p>
        </w:tc>
      </w:tr>
      <w:tr w:rsidR="00021F31" w:rsidRPr="002D6198" w:rsidTr="001D1CB0">
        <w:trPr>
          <w:trHeight w:val="598"/>
        </w:trPr>
        <w:tc>
          <w:tcPr>
            <w:tcW w:w="3119" w:type="dxa"/>
            <w:vAlign w:val="center"/>
          </w:tcPr>
          <w:p w:rsidR="00021F31" w:rsidRPr="002D6198" w:rsidRDefault="00021F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Исполнители  муниц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и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804" w:type="dxa"/>
            <w:vAlign w:val="center"/>
          </w:tcPr>
          <w:p w:rsidR="007B6D46" w:rsidRPr="002D6198" w:rsidRDefault="00E050DB" w:rsidP="0089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нистрация</w:t>
            </w:r>
            <w:proofErr w:type="gramEnd"/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ное казенное учреждение «</w:t>
            </w:r>
            <w:r w:rsidR="00EC63B2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</w:t>
            </w:r>
            <w:r w:rsidR="00EC63B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C63B2">
              <w:rPr>
                <w:rFonts w:ascii="Times New Roman" w:hAnsi="Times New Roman" w:cs="Times New Roman"/>
                <w:sz w:val="28"/>
                <w:szCs w:val="28"/>
              </w:rPr>
              <w:t>ным комплексом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21F31" w:rsidRPr="002D6198" w:rsidTr="001D1CB0">
        <w:trPr>
          <w:trHeight w:val="598"/>
        </w:trPr>
        <w:tc>
          <w:tcPr>
            <w:tcW w:w="3119" w:type="dxa"/>
            <w:vAlign w:val="center"/>
          </w:tcPr>
          <w:p w:rsidR="00021F31" w:rsidRPr="002D6198" w:rsidRDefault="00021F31" w:rsidP="002942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тий муниципальной программы</w:t>
            </w:r>
          </w:p>
        </w:tc>
        <w:tc>
          <w:tcPr>
            <w:tcW w:w="6804" w:type="dxa"/>
            <w:vAlign w:val="center"/>
          </w:tcPr>
          <w:p w:rsidR="000E3B83" w:rsidRPr="002D6198" w:rsidRDefault="000E3B83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021F31" w:rsidRPr="002D6198" w:rsidRDefault="00C16813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1D31" w:rsidRPr="00AE1D31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</w:t>
            </w:r>
            <w:r w:rsidR="00AE1D31" w:rsidRPr="00AE1D3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E1D31" w:rsidRPr="00AE1D31">
              <w:rPr>
                <w:rFonts w:ascii="Times New Roman" w:hAnsi="Times New Roman" w:cs="Times New Roman"/>
                <w:sz w:val="28"/>
                <w:szCs w:val="28"/>
              </w:rPr>
              <w:t>нии автомобильных дорог местного значения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9D8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0547" w:rsidRPr="002D6198" w:rsidRDefault="00AE1D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D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. «Повышение безопасности дорожного движения на дорогах общего пользования местного значения»;</w:t>
            </w:r>
          </w:p>
          <w:p w:rsidR="000E3B83" w:rsidRPr="002D6198" w:rsidRDefault="00AE1D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D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C3707" w:rsidRPr="004C370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предоставления транспор</w:t>
            </w:r>
            <w:r w:rsidR="004C3707" w:rsidRPr="004C370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C3707" w:rsidRPr="004C3707">
              <w:rPr>
                <w:rFonts w:ascii="Times New Roman" w:hAnsi="Times New Roman" w:cs="Times New Roman"/>
                <w:sz w:val="28"/>
                <w:szCs w:val="28"/>
              </w:rPr>
              <w:t>ных услуг населению и организация транспортного обслуживания населения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9D8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CC2" w:rsidRDefault="002D6198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7517" w:rsidRPr="00357517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E3CC2" w:rsidRPr="00FD1DF9" w:rsidRDefault="009E3CC2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программы: </w:t>
            </w:r>
          </w:p>
          <w:p w:rsidR="009E3CC2" w:rsidRPr="002D6198" w:rsidRDefault="009E3CC2" w:rsidP="009E3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1. Резерв средств на исполнение условий соглашений о предоставлении межбюджетных трансфертов из вышестоящего бюджета в рамках муниципальной 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«Развитие транспортной системы, соде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жание и благоустройство </w:t>
            </w:r>
            <w:proofErr w:type="gramStart"/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горск»</w:t>
            </w:r>
          </w:p>
        </w:tc>
      </w:tr>
      <w:tr w:rsidR="00021F31" w:rsidRPr="002D6198" w:rsidTr="001D1CB0">
        <w:trPr>
          <w:trHeight w:val="70"/>
        </w:trPr>
        <w:tc>
          <w:tcPr>
            <w:tcW w:w="3119" w:type="dxa"/>
            <w:vAlign w:val="center"/>
          </w:tcPr>
          <w:p w:rsidR="00021F31" w:rsidRPr="002D6198" w:rsidRDefault="00021F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804" w:type="dxa"/>
            <w:vAlign w:val="center"/>
          </w:tcPr>
          <w:p w:rsidR="000E3B83" w:rsidRPr="002D6198" w:rsidRDefault="000E3B83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D12AD0" w:rsidRPr="002D61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021F31" w:rsidRPr="002D6198" w:rsidRDefault="00AD300A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Обеспечение дорожной деятельности, осуществлени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обслуживания населения и 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объектов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территории ЗАТО Ж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лезногорск</w:t>
            </w:r>
          </w:p>
        </w:tc>
      </w:tr>
      <w:tr w:rsidR="00021F31" w:rsidRPr="002D6198" w:rsidTr="001D1CB0">
        <w:trPr>
          <w:trHeight w:val="598"/>
        </w:trPr>
        <w:tc>
          <w:tcPr>
            <w:tcW w:w="3119" w:type="dxa"/>
            <w:vAlign w:val="center"/>
          </w:tcPr>
          <w:p w:rsidR="00021F31" w:rsidRPr="002D6198" w:rsidRDefault="00021F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804" w:type="dxa"/>
            <w:vAlign w:val="center"/>
          </w:tcPr>
          <w:p w:rsidR="00021F31" w:rsidRPr="002D6198" w:rsidRDefault="000E3B83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D12AD0" w:rsidRPr="002D61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0E3B83" w:rsidRPr="002D6198" w:rsidRDefault="000E3B83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нии автомобильных дорог местного значения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00A" w:rsidRPr="002D6198" w:rsidRDefault="00AD300A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2. Повышение безопасности дорожного движения на дорогах общего пользования местного значения;</w:t>
            </w:r>
          </w:p>
          <w:p w:rsidR="000E3B83" w:rsidRPr="002D6198" w:rsidRDefault="00AD300A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предоставления транспор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ных услуг населению и организация транспортного обслуживания населения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B83" w:rsidRPr="002D6198" w:rsidRDefault="00AD300A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57517" w:rsidRPr="00357517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DCC" w:rsidRPr="002D6198" w:rsidTr="001D1CB0">
        <w:tc>
          <w:tcPr>
            <w:tcW w:w="3119" w:type="dxa"/>
            <w:vAlign w:val="center"/>
          </w:tcPr>
          <w:p w:rsidR="00604DCC" w:rsidRPr="002D6198" w:rsidRDefault="00604DCC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Этапы и сроки реализ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а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ции</w:t>
            </w:r>
            <w:r w:rsidR="00704A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vAlign w:val="center"/>
          </w:tcPr>
          <w:p w:rsidR="00604DCC" w:rsidRDefault="00604DCC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92BBB">
              <w:rPr>
                <w:rFonts w:ascii="Times New Roman" w:hAnsi="Times New Roman"/>
                <w:sz w:val="28"/>
                <w:szCs w:val="28"/>
              </w:rPr>
              <w:t>5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892BBB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E66F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66FE1" w:rsidRPr="002D6198" w:rsidRDefault="00E66FE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выделяются</w:t>
            </w:r>
          </w:p>
        </w:tc>
      </w:tr>
      <w:tr w:rsidR="00021F31" w:rsidRPr="002D6198" w:rsidTr="001D1CB0">
        <w:tc>
          <w:tcPr>
            <w:tcW w:w="3119" w:type="dxa"/>
            <w:vAlign w:val="center"/>
          </w:tcPr>
          <w:p w:rsidR="00021F31" w:rsidRPr="006E6C91" w:rsidRDefault="00436508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704AB2" w:rsidRPr="00704AB2">
                <w:rPr>
                  <w:rFonts w:ascii="Times New Roman" w:hAnsi="Times New Roman"/>
                  <w:sz w:val="28"/>
                  <w:szCs w:val="28"/>
                </w:rPr>
                <w:t>Перечень</w:t>
              </w:r>
            </w:hyperlink>
            <w:r w:rsidR="00704AB2" w:rsidRPr="00704AB2">
              <w:rPr>
                <w:rFonts w:ascii="Times New Roman" w:hAnsi="Times New Roman"/>
                <w:sz w:val="28"/>
                <w:szCs w:val="28"/>
              </w:rPr>
              <w:t xml:space="preserve"> целевых п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о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казателей и показателей результативности м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у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ниципальной програ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м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мы с указанием план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и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руемых к достижению значений в результате реализации муниц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и</w:t>
            </w:r>
            <w:r w:rsidR="00704AB2" w:rsidRPr="00704AB2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804" w:type="dxa"/>
            <w:vAlign w:val="center"/>
          </w:tcPr>
          <w:p w:rsidR="006D4F29" w:rsidRPr="00580CE3" w:rsidRDefault="00580CE3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тативности </w:t>
            </w:r>
            <w:r w:rsidR="006D4F29" w:rsidRPr="00580CE3">
              <w:rPr>
                <w:rFonts w:ascii="Times New Roman" w:hAnsi="Times New Roman" w:cs="Times New Roman"/>
                <w:sz w:val="28"/>
                <w:szCs w:val="28"/>
              </w:rPr>
              <w:t>приведен в приложени</w:t>
            </w:r>
            <w:r w:rsidRPr="00580C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4F29"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DA4B1D" w:rsidRPr="00580CE3" w:rsidRDefault="00DA4B1D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F31" w:rsidRPr="00155E6E" w:rsidTr="001D1CB0">
        <w:tc>
          <w:tcPr>
            <w:tcW w:w="3119" w:type="dxa"/>
            <w:vAlign w:val="center"/>
          </w:tcPr>
          <w:p w:rsidR="00021F31" w:rsidRPr="00155E6E" w:rsidRDefault="00021F31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сурсному обеспечению муниципальной пр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граммы, в том числе в разбивке по источн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кам финансирования по годам реализации пр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6804" w:type="dxa"/>
            <w:vAlign w:val="center"/>
          </w:tcPr>
          <w:p w:rsidR="0005370F" w:rsidRPr="00580CE3" w:rsidRDefault="00A96109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449B9"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программы на </w:t>
            </w:r>
            <w:r w:rsidR="0005370F" w:rsidRPr="00580C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80CE3" w:rsidRPr="00580C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370F"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5370F"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 </w:t>
            </w:r>
            <w:r w:rsidR="00FD1D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  <w:r w:rsidR="00892BB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436508">
              <w:fldChar w:fldCharType="begin"/>
            </w:r>
            <w:r w:rsidR="00B319DF">
              <w:instrText xml:space="preserve"> AUTOTEXT  "Треугольник 1"  \* MERGEFORMAT </w:instrText>
            </w:r>
            <w:r w:rsidR="00436508">
              <w:fldChar w:fldCharType="end"/>
            </w:r>
            <w:r w:rsidR="00FD1DF9">
              <w:t xml:space="preserve"> </w:t>
            </w:r>
            <w:r w:rsidR="00FD1DF9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5370F"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лей, в том числе за счет средств: </w:t>
            </w:r>
          </w:p>
          <w:p w:rsidR="003141AA" w:rsidRPr="00FD1DF9" w:rsidRDefault="0005370F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CE3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—</w:t>
            </w:r>
            <w:r w:rsidR="00AF3C79"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25 973 000,00</w:t>
            </w:r>
            <w:r w:rsidRPr="00580CE3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  <w:r w:rsidR="003141AA"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3141AA" w:rsidRPr="00FD1DF9" w:rsidRDefault="003141AA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25 973 000,00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3141AA" w:rsidRPr="00FD1DF9" w:rsidRDefault="003141AA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5370F" w:rsidRPr="00580CE3" w:rsidRDefault="003141AA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141AA" w:rsidRPr="00FD1DF9" w:rsidRDefault="0005370F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краевого бюджета —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1 367 000</w:t>
            </w:r>
            <w:r w:rsidR="00FD1DF9"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  <w:r w:rsidR="003141AA"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3141AA" w:rsidRPr="00FD1DF9" w:rsidRDefault="003141AA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1 367 000,00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3141AA" w:rsidRPr="00FD1DF9" w:rsidRDefault="003141AA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5370F" w:rsidRPr="00FD1DF9" w:rsidRDefault="003141AA" w:rsidP="0031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5370F" w:rsidRPr="00FD1DF9" w:rsidRDefault="0005370F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r w:rsidR="006E6C91" w:rsidRPr="00FD1DF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6E6C91" w:rsidRPr="00FD1D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r w:rsidR="00F369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> 642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 791 369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D1DF9"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05370F" w:rsidRPr="00FD1DF9" w:rsidRDefault="0005370F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>563 5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1AA">
              <w:rPr>
                <w:rFonts w:ascii="Times New Roman" w:hAnsi="Times New Roman" w:cs="Times New Roman"/>
                <w:sz w:val="28"/>
                <w:szCs w:val="28"/>
              </w:rPr>
              <w:t>817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5370F" w:rsidRPr="00FD1DF9" w:rsidRDefault="0005370F" w:rsidP="0029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20</w:t>
            </w:r>
            <w:r w:rsidR="00AF3C79" w:rsidRPr="00FD1D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>539 611 276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21F31" w:rsidRPr="00580CE3" w:rsidRDefault="00580CE3" w:rsidP="009E6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9E63D7">
              <w:rPr>
                <w:rFonts w:ascii="Times New Roman" w:hAnsi="Times New Roman" w:cs="Times New Roman"/>
                <w:sz w:val="28"/>
                <w:szCs w:val="28"/>
              </w:rPr>
              <w:t>539 611 276</w:t>
            </w:r>
            <w:r w:rsidR="001D1CB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D1DF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9449B9" w:rsidRPr="00FD1D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D1CB0" w:rsidRDefault="001D1CB0" w:rsidP="000B1FA1">
      <w:pPr>
        <w:pStyle w:val="2"/>
        <w:spacing w:before="0"/>
        <w:jc w:val="left"/>
      </w:pPr>
    </w:p>
    <w:p w:rsidR="003B7CDA" w:rsidRDefault="009E63D7" w:rsidP="000B1FA1">
      <w:pPr>
        <w:pStyle w:val="2"/>
        <w:spacing w:before="0"/>
        <w:jc w:val="left"/>
      </w:pPr>
      <w:r>
        <w:t>Р</w:t>
      </w:r>
      <w:r w:rsidR="00704AB2">
        <w:t>уководител</w:t>
      </w:r>
      <w:r>
        <w:t>ь</w:t>
      </w:r>
      <w:r w:rsidR="000B1FA1">
        <w:t xml:space="preserve"> </w:t>
      </w:r>
      <w:r w:rsidR="003B7CDA">
        <w:t xml:space="preserve">Управления </w:t>
      </w:r>
    </w:p>
    <w:p w:rsidR="005D5160" w:rsidRDefault="003B7CDA" w:rsidP="00F5468A">
      <w:pPr>
        <w:pStyle w:val="2"/>
        <w:spacing w:before="0"/>
        <w:jc w:val="left"/>
      </w:pPr>
      <w:r>
        <w:t>городского хозяйства</w:t>
      </w:r>
      <w:r w:rsidR="000B1FA1">
        <w:tab/>
      </w:r>
      <w:r w:rsidR="000B1FA1">
        <w:tab/>
      </w:r>
      <w:r w:rsidR="000B1FA1">
        <w:tab/>
      </w:r>
      <w:r w:rsidR="000B1FA1">
        <w:tab/>
      </w:r>
      <w:r w:rsidR="000B1FA1">
        <w:tab/>
      </w:r>
      <w:r w:rsidR="000B1FA1">
        <w:tab/>
      </w:r>
      <w:r w:rsidR="000B1FA1">
        <w:tab/>
      </w:r>
      <w:r w:rsidR="000B1FA1">
        <w:tab/>
      </w:r>
      <w:r w:rsidR="008C214F">
        <w:t xml:space="preserve"> </w:t>
      </w:r>
      <w:r w:rsidR="00F369C6">
        <w:t xml:space="preserve">    </w:t>
      </w:r>
      <w:r w:rsidR="009E63D7">
        <w:t xml:space="preserve">  Т.В. Синкина</w:t>
      </w:r>
    </w:p>
    <w:p w:rsidR="00F5468A" w:rsidRDefault="00F5468A" w:rsidP="00294205">
      <w:pPr>
        <w:pStyle w:val="2"/>
        <w:spacing w:before="0"/>
      </w:pPr>
    </w:p>
    <w:p w:rsidR="00F5468A" w:rsidRDefault="00F5468A" w:rsidP="00294205">
      <w:pPr>
        <w:pStyle w:val="2"/>
        <w:spacing w:before="0"/>
      </w:pPr>
    </w:p>
    <w:p w:rsidR="00C16813" w:rsidRDefault="00F03BA4" w:rsidP="00294205">
      <w:pPr>
        <w:pStyle w:val="2"/>
        <w:spacing w:before="0"/>
      </w:pPr>
      <w:r w:rsidRPr="002D6198">
        <w:t>2</w:t>
      </w:r>
      <w:r w:rsidR="00C16813" w:rsidRPr="002D6198">
        <w:t xml:space="preserve">. </w:t>
      </w:r>
      <w:r w:rsidR="00BD44FD" w:rsidRPr="002D6198">
        <w:t>Х</w:t>
      </w:r>
      <w:r w:rsidR="00C16813" w:rsidRPr="002D6198">
        <w:t xml:space="preserve">арактеристика </w:t>
      </w:r>
      <w:r w:rsidR="00BD44FD" w:rsidRPr="002D6198">
        <w:t xml:space="preserve">текущего состояния </w:t>
      </w:r>
      <w:r w:rsidR="008C5E43">
        <w:t>социально-экономического развития в о</w:t>
      </w:r>
      <w:r w:rsidR="008C5E43">
        <w:t>б</w:t>
      </w:r>
      <w:r w:rsidR="008C5E43">
        <w:t xml:space="preserve">ласти </w:t>
      </w:r>
      <w:r w:rsidR="00224046">
        <w:t xml:space="preserve">транспортной </w:t>
      </w:r>
      <w:r w:rsidR="008C5E43">
        <w:t xml:space="preserve">инфраструктуры, организации дорожного движения </w:t>
      </w:r>
      <w:r w:rsidR="00224046">
        <w:t>и благ</w:t>
      </w:r>
      <w:r w:rsidR="00224046">
        <w:t>о</w:t>
      </w:r>
      <w:r w:rsidR="00224046">
        <w:t>устройства</w:t>
      </w:r>
      <w:r w:rsidR="0044774E">
        <w:t> </w:t>
      </w:r>
      <w:r w:rsidR="00BD44FD" w:rsidRPr="002D6198">
        <w:t>ЗАТО Железногорск</w:t>
      </w:r>
    </w:p>
    <w:p w:rsidR="004E5E48" w:rsidRPr="002D6198" w:rsidRDefault="004E5E48" w:rsidP="002942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C63B2" w:rsidRDefault="00D12AD0" w:rsidP="00EC63B2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В соответствии с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Pr="002D6198">
        <w:rPr>
          <w:rFonts w:ascii="Times New Roman" w:hAnsi="Times New Roman" w:cs="Times New Roman"/>
          <w:sz w:val="28"/>
          <w:szCs w:val="28"/>
        </w:rPr>
        <w:t>ым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A711B">
        <w:rPr>
          <w:rFonts w:ascii="Times New Roman" w:hAnsi="Times New Roman" w:cs="Times New Roman"/>
          <w:sz w:val="28"/>
          <w:szCs w:val="28"/>
        </w:rPr>
        <w:t>о</w:t>
      </w:r>
      <w:r w:rsidR="002F7AA2">
        <w:rPr>
          <w:rFonts w:ascii="Times New Roman" w:hAnsi="Times New Roman" w:cs="Times New Roman"/>
          <w:sz w:val="28"/>
          <w:szCs w:val="28"/>
        </w:rPr>
        <w:t>м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п</w:t>
      </w:r>
      <w:r w:rsidR="00D52CBD" w:rsidRPr="002D6198">
        <w:rPr>
          <w:rFonts w:ascii="Times New Roman" w:hAnsi="Times New Roman" w:cs="Times New Roman"/>
          <w:sz w:val="28"/>
          <w:szCs w:val="28"/>
        </w:rPr>
        <w:t>е</w:t>
      </w:r>
      <w:r w:rsidR="00D52CBD" w:rsidRPr="002D6198">
        <w:rPr>
          <w:rFonts w:ascii="Times New Roman" w:hAnsi="Times New Roman" w:cs="Times New Roman"/>
          <w:sz w:val="28"/>
          <w:szCs w:val="28"/>
        </w:rPr>
        <w:t>ред органами местного самоуправления сто</w:t>
      </w:r>
      <w:r w:rsidR="00521BB3">
        <w:rPr>
          <w:rFonts w:ascii="Times New Roman" w:hAnsi="Times New Roman" w:cs="Times New Roman"/>
          <w:sz w:val="28"/>
          <w:szCs w:val="28"/>
        </w:rPr>
        <w:t>ят, в том числе, следующие вопросы:</w:t>
      </w:r>
    </w:p>
    <w:p w:rsidR="002F7AA2" w:rsidRDefault="00521BB3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63B2">
        <w:rPr>
          <w:rFonts w:ascii="Times New Roman" w:hAnsi="Times New Roman" w:cs="Times New Roman"/>
          <w:sz w:val="28"/>
          <w:szCs w:val="28"/>
        </w:rPr>
        <w:t xml:space="preserve"> дорожная деятельность в отношении автомобильных дорог местного зн</w:t>
      </w:r>
      <w:r w:rsidR="00EC63B2">
        <w:rPr>
          <w:rFonts w:ascii="Times New Roman" w:hAnsi="Times New Roman" w:cs="Times New Roman"/>
          <w:sz w:val="28"/>
          <w:szCs w:val="28"/>
        </w:rPr>
        <w:t>а</w:t>
      </w:r>
      <w:r w:rsidR="00EC63B2">
        <w:rPr>
          <w:rFonts w:ascii="Times New Roman" w:hAnsi="Times New Roman" w:cs="Times New Roman"/>
          <w:sz w:val="28"/>
          <w:szCs w:val="28"/>
        </w:rPr>
        <w:t>чения в границах городского округа и обеспечение безопасности дорожного дв</w:t>
      </w:r>
      <w:r w:rsidR="00EC63B2">
        <w:rPr>
          <w:rFonts w:ascii="Times New Roman" w:hAnsi="Times New Roman" w:cs="Times New Roman"/>
          <w:sz w:val="28"/>
          <w:szCs w:val="28"/>
        </w:rPr>
        <w:t>и</w:t>
      </w:r>
      <w:r w:rsidR="00EC63B2">
        <w:rPr>
          <w:rFonts w:ascii="Times New Roman" w:hAnsi="Times New Roman" w:cs="Times New Roman"/>
          <w:sz w:val="28"/>
          <w:szCs w:val="28"/>
        </w:rPr>
        <w:t>жения на них</w:t>
      </w:r>
      <w:r w:rsidRPr="00521BB3">
        <w:rPr>
          <w:rFonts w:ascii="Times New Roman" w:hAnsi="Times New Roman" w:cs="Times New Roman"/>
          <w:sz w:val="28"/>
          <w:szCs w:val="28"/>
        </w:rPr>
        <w:t>;</w:t>
      </w:r>
    </w:p>
    <w:p w:rsidR="00521BB3" w:rsidRDefault="00521BB3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BB3">
        <w:rPr>
          <w:rFonts w:ascii="Times New Roman" w:hAnsi="Times New Roman" w:cs="Times New Roman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 в границах городского окр</w:t>
      </w:r>
      <w:r w:rsidRPr="00521BB3">
        <w:rPr>
          <w:rFonts w:ascii="Times New Roman" w:hAnsi="Times New Roman" w:cs="Times New Roman"/>
          <w:sz w:val="28"/>
          <w:szCs w:val="28"/>
        </w:rPr>
        <w:t>у</w:t>
      </w:r>
      <w:r w:rsidRPr="00521BB3"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BB3" w:rsidRDefault="00521BB3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1BB3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городского округа и о</w:t>
      </w:r>
      <w:r w:rsidRPr="00521BB3">
        <w:rPr>
          <w:rFonts w:ascii="Times New Roman" w:hAnsi="Times New Roman" w:cs="Times New Roman"/>
          <w:sz w:val="28"/>
          <w:szCs w:val="28"/>
        </w:rPr>
        <w:t>р</w:t>
      </w:r>
      <w:r w:rsidRPr="00521BB3">
        <w:rPr>
          <w:rFonts w:ascii="Times New Roman" w:hAnsi="Times New Roman" w:cs="Times New Roman"/>
          <w:sz w:val="28"/>
          <w:szCs w:val="28"/>
        </w:rPr>
        <w:t>ганизация обустройства мест массового отдыха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3DB" w:rsidRPr="002D6198" w:rsidRDefault="000833DB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В силу объективных причин </w:t>
      </w:r>
      <w:r w:rsidR="003D5598">
        <w:rPr>
          <w:rFonts w:ascii="Times New Roman" w:hAnsi="Times New Roman" w:cs="Times New Roman"/>
          <w:sz w:val="28"/>
          <w:szCs w:val="28"/>
        </w:rPr>
        <w:t xml:space="preserve">долгое время </w:t>
      </w:r>
      <w:r w:rsidRPr="002D6198">
        <w:rPr>
          <w:rFonts w:ascii="Times New Roman" w:hAnsi="Times New Roman" w:cs="Times New Roman"/>
          <w:sz w:val="28"/>
          <w:szCs w:val="28"/>
        </w:rPr>
        <w:t>благоустройству городских те</w:t>
      </w:r>
      <w:r w:rsidRPr="002D6198">
        <w:rPr>
          <w:rFonts w:ascii="Times New Roman" w:hAnsi="Times New Roman" w:cs="Times New Roman"/>
          <w:sz w:val="28"/>
          <w:szCs w:val="28"/>
        </w:rPr>
        <w:t>р</w:t>
      </w:r>
      <w:r w:rsidRPr="002D6198">
        <w:rPr>
          <w:rFonts w:ascii="Times New Roman" w:hAnsi="Times New Roman" w:cs="Times New Roman"/>
          <w:sz w:val="28"/>
          <w:szCs w:val="28"/>
        </w:rPr>
        <w:t xml:space="preserve">риторий, ремонту и строительству уличного освещения, содержанию и ремонту дорог, ремонту тротуаров, реконструкции и развитию существующих </w:t>
      </w:r>
      <w:r w:rsidR="00280C89" w:rsidRPr="002D6198">
        <w:rPr>
          <w:rFonts w:ascii="Times New Roman" w:hAnsi="Times New Roman" w:cs="Times New Roman"/>
          <w:sz w:val="28"/>
          <w:szCs w:val="28"/>
        </w:rPr>
        <w:t>зон отдыха, скверов</w:t>
      </w:r>
      <w:r w:rsidRPr="002D6198">
        <w:rPr>
          <w:rFonts w:ascii="Times New Roman" w:hAnsi="Times New Roman" w:cs="Times New Roman"/>
          <w:sz w:val="28"/>
          <w:szCs w:val="28"/>
        </w:rPr>
        <w:t>, аллей, зеленых массивов, озеленению улиц, дворов не придавалось должного значения.</w:t>
      </w:r>
      <w:r w:rsidR="00422070">
        <w:rPr>
          <w:rFonts w:ascii="Times New Roman" w:hAnsi="Times New Roman" w:cs="Times New Roman"/>
          <w:sz w:val="28"/>
          <w:szCs w:val="28"/>
        </w:rPr>
        <w:t xml:space="preserve"> Только в последние годы с участием краевого и федерального бюджетов на территории ЗАТО Железногорск стали проводить работы по ремо</w:t>
      </w:r>
      <w:r w:rsidR="00422070">
        <w:rPr>
          <w:rFonts w:ascii="Times New Roman" w:hAnsi="Times New Roman" w:cs="Times New Roman"/>
          <w:sz w:val="28"/>
          <w:szCs w:val="28"/>
        </w:rPr>
        <w:t>н</w:t>
      </w:r>
      <w:r w:rsidR="00422070">
        <w:rPr>
          <w:rFonts w:ascii="Times New Roman" w:hAnsi="Times New Roman" w:cs="Times New Roman"/>
          <w:sz w:val="28"/>
          <w:szCs w:val="28"/>
        </w:rPr>
        <w:t>ту дорог и благоустройству общественных пространств.</w:t>
      </w:r>
    </w:p>
    <w:p w:rsidR="008C5E43" w:rsidRDefault="008C5E43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E43" w:rsidRDefault="00280C89" w:rsidP="00775159">
      <w:pPr>
        <w:pStyle w:val="a0"/>
        <w:widowControl w:val="0"/>
        <w:ind w:firstLine="709"/>
        <w:jc w:val="both"/>
        <w:rPr>
          <w:lang w:eastAsia="ru-RU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Городские дороги и улицы </w:t>
      </w:r>
      <w:r w:rsidR="005C41B7" w:rsidRPr="002D6198">
        <w:rPr>
          <w:rFonts w:ascii="Times New Roman" w:hAnsi="Times New Roman" w:cs="Times New Roman"/>
          <w:sz w:val="28"/>
          <w:szCs w:val="28"/>
        </w:rPr>
        <w:t>—</w:t>
      </w:r>
      <w:r w:rsidRPr="002D6198">
        <w:rPr>
          <w:rFonts w:ascii="Times New Roman" w:hAnsi="Times New Roman" w:cs="Times New Roman"/>
          <w:sz w:val="28"/>
          <w:szCs w:val="28"/>
        </w:rPr>
        <w:t xml:space="preserve"> крупная </w:t>
      </w:r>
      <w:r w:rsidRPr="008C5E43">
        <w:rPr>
          <w:rFonts w:ascii="Times New Roman" w:hAnsi="Times New Roman" w:cs="Times New Roman"/>
          <w:sz w:val="28"/>
          <w:szCs w:val="28"/>
        </w:rPr>
        <w:t>составная часть городского хозяйс</w:t>
      </w:r>
      <w:r w:rsidRPr="008C5E43">
        <w:rPr>
          <w:rFonts w:ascii="Times New Roman" w:hAnsi="Times New Roman" w:cs="Times New Roman"/>
          <w:sz w:val="28"/>
          <w:szCs w:val="28"/>
        </w:rPr>
        <w:t>т</w:t>
      </w:r>
      <w:r w:rsidRPr="008C5E43">
        <w:rPr>
          <w:rFonts w:ascii="Times New Roman" w:hAnsi="Times New Roman" w:cs="Times New Roman"/>
          <w:sz w:val="28"/>
          <w:szCs w:val="28"/>
        </w:rPr>
        <w:t xml:space="preserve">ва, требующая значительных затрат на содержание и развитие. </w:t>
      </w:r>
      <w:r w:rsidR="008C5E43" w:rsidRPr="008C5E43">
        <w:rPr>
          <w:rFonts w:ascii="Times New Roman" w:hAnsi="Times New Roman" w:cs="Times New Roman"/>
          <w:sz w:val="28"/>
          <w:szCs w:val="28"/>
        </w:rPr>
        <w:t>Общие характер</w:t>
      </w:r>
      <w:r w:rsidR="008C5E43" w:rsidRPr="008C5E43">
        <w:rPr>
          <w:rFonts w:ascii="Times New Roman" w:hAnsi="Times New Roman" w:cs="Times New Roman"/>
          <w:sz w:val="28"/>
          <w:szCs w:val="28"/>
        </w:rPr>
        <w:t>и</w:t>
      </w:r>
      <w:r w:rsidR="008C5E43" w:rsidRPr="008C5E43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0B43D1">
        <w:rPr>
          <w:rFonts w:ascii="Times New Roman" w:hAnsi="Times New Roman" w:cs="Times New Roman"/>
          <w:sz w:val="28"/>
          <w:szCs w:val="28"/>
        </w:rPr>
        <w:t xml:space="preserve">улично-дорожной сети (далее — </w:t>
      </w:r>
      <w:r w:rsidR="008C5E43" w:rsidRPr="008C5E43">
        <w:rPr>
          <w:rFonts w:ascii="Times New Roman" w:hAnsi="Times New Roman" w:cs="Times New Roman"/>
          <w:sz w:val="28"/>
          <w:szCs w:val="28"/>
        </w:rPr>
        <w:t>УДС</w:t>
      </w:r>
      <w:r w:rsidR="000B43D1">
        <w:rPr>
          <w:rFonts w:ascii="Times New Roman" w:hAnsi="Times New Roman" w:cs="Times New Roman"/>
          <w:sz w:val="28"/>
          <w:szCs w:val="28"/>
        </w:rPr>
        <w:t>)</w:t>
      </w:r>
      <w:r w:rsidR="008C5E43" w:rsidRPr="008C5E43">
        <w:rPr>
          <w:rFonts w:ascii="Times New Roman" w:hAnsi="Times New Roman" w:cs="Times New Roman"/>
          <w:sz w:val="28"/>
          <w:szCs w:val="28"/>
        </w:rPr>
        <w:t xml:space="preserve"> ЗАТО Железногорск приведены в таблице 1.</w:t>
      </w:r>
    </w:p>
    <w:p w:rsidR="005800C3" w:rsidRPr="005800C3" w:rsidRDefault="005800C3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Плотность УДС в настоящее время составляет 0,34 км/кв. км, что соответс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вует нормативам градостроительного проектирования.</w:t>
      </w:r>
    </w:p>
    <w:p w:rsidR="005800C3" w:rsidRPr="005800C3" w:rsidRDefault="005800C3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Существующий планировочный каркас </w:t>
      </w:r>
      <w:proofErr w:type="gramStart"/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. Железногорска представляет собой структуру смешанного типа, общего градостроительного каркаса не прослежив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ется. Направленность сети улиц и дорог и ориентирование системы кварталов сформированы в соответствии с рельефом местности. На УДС имеются участки с перепадами высот. </w:t>
      </w:r>
    </w:p>
    <w:p w:rsidR="005800C3" w:rsidRPr="00380FFC" w:rsidRDefault="005800C3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Основными магистралями города являются </w:t>
      </w:r>
      <w:r w:rsidR="00D7199E"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Ленина, пр-т Курчатова, 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пр-т </w:t>
      </w:r>
      <w:r w:rsidR="00D7199E"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Ленинградский, ул. 60 лет ВЛКСМ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7199E"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ул. Восточная, ул. Свердлова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7199E"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Советской 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Армии, ул. Кирова, ул. Молодёжная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>, ул. Южная, ул. Красноярская, ул. Енисе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>ская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5800C3" w:rsidRDefault="005800C3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В северной жилой части главной улицей является ул. Ленина. Это продол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ная структурная ось района, плавно переходящая в главную аллею парка. В во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точном жилом районе главная улица – пр-т Курчатова, являющаяся одновременно и магистралью общегородского значения и переходящая в Ленинградский пр-т – главную улицу южного жилого района, также являющейся магистралью общег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родского значения.</w:t>
      </w:r>
    </w:p>
    <w:p w:rsidR="00775159" w:rsidRDefault="00BA711B" w:rsidP="00775159">
      <w:pPr>
        <w:pStyle w:val="af6"/>
        <w:jc w:val="right"/>
        <w:rPr>
          <w:sz w:val="24"/>
          <w:lang w:eastAsia="ru-RU"/>
        </w:rPr>
      </w:pPr>
      <w:r>
        <w:rPr>
          <w:sz w:val="24"/>
          <w:lang w:eastAsia="ru-RU"/>
        </w:rPr>
        <w:t>Таблица 1</w:t>
      </w:r>
    </w:p>
    <w:p w:rsidR="00775159" w:rsidRPr="005D5160" w:rsidRDefault="00775159" w:rsidP="00775159">
      <w:pPr>
        <w:pStyle w:val="af6"/>
        <w:rPr>
          <w:sz w:val="28"/>
          <w:lang w:eastAsia="ru-RU"/>
        </w:rPr>
      </w:pPr>
      <w:r w:rsidRPr="005D5160">
        <w:rPr>
          <w:sz w:val="28"/>
          <w:lang w:eastAsia="ru-RU"/>
        </w:rPr>
        <w:t>Общие характеристики УДС ЗАТО Железногорск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6345"/>
        <w:gridCol w:w="1431"/>
        <w:gridCol w:w="1685"/>
      </w:tblGrid>
      <w:tr w:rsidR="00775159" w:rsidRPr="008C5E43" w:rsidTr="00775159">
        <w:trPr>
          <w:trHeight w:val="276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75159" w:rsidRPr="008C5E43" w:rsidTr="00775159">
        <w:trPr>
          <w:trHeight w:val="276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59" w:rsidRPr="008C5E43" w:rsidTr="00775159">
        <w:trPr>
          <w:trHeight w:val="20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Общая протяженность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 общего пользования,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775159" w:rsidRPr="008C5E43" w:rsidTr="00775159">
        <w:trPr>
          <w:trHeight w:val="20"/>
          <w:jc w:val="center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-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усовершенствованным (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асфальто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бетонным, желез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бетонным) 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покрытием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Default="00F369C6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149,45</w:t>
            </w:r>
          </w:p>
          <w:p w:rsidR="00775159" w:rsidRPr="008C5E43" w:rsidRDefault="00775159" w:rsidP="00F369C6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69C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69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75159" w:rsidRPr="008C5E43" w:rsidTr="00775159">
        <w:trPr>
          <w:trHeight w:val="20"/>
          <w:jc w:val="center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переходным (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песчано-гравийн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 или щебенист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ым)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 покрытие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Default="00F369C6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37,89</w:t>
            </w:r>
          </w:p>
          <w:p w:rsidR="00775159" w:rsidRPr="008C5E43" w:rsidRDefault="00775159" w:rsidP="00F369C6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69C6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75159" w:rsidRPr="008C5E43" w:rsidTr="00775159">
        <w:trPr>
          <w:trHeight w:val="20"/>
          <w:jc w:val="center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Pr="008C5E43" w:rsidRDefault="00775159" w:rsidP="00775159">
            <w:pPr>
              <w:pStyle w:val="a0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низшим (</w:t>
            </w: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грунтовы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 покрытием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Default="00F369C6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  <w:p w:rsidR="00775159" w:rsidRPr="008C5E43" w:rsidRDefault="00775159" w:rsidP="00F369C6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7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69C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Pr="00BD27B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75159" w:rsidRPr="008C5E43" w:rsidTr="00775159">
        <w:trPr>
          <w:trHeight w:val="2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Плотность УДС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 / кв. км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</w:tr>
      <w:tr w:rsidR="00775159" w:rsidRPr="008C5E43" w:rsidTr="00775159">
        <w:trPr>
          <w:trHeight w:val="2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Искусственные сооружения (ж.д. путепровод, мост)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5159" w:rsidRPr="008C5E43" w:rsidTr="00775159">
        <w:trPr>
          <w:trHeight w:val="2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Железнодорожные переезды (одноуровневые)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59" w:rsidRPr="008C5E43" w:rsidRDefault="000B43D1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5159" w:rsidRPr="008C5E43" w:rsidTr="00775159">
        <w:tblPrEx>
          <w:tblLook w:val="0000"/>
        </w:tblPrEx>
        <w:trPr>
          <w:trHeight w:val="20"/>
          <w:jc w:val="center"/>
        </w:trPr>
        <w:tc>
          <w:tcPr>
            <w:tcW w:w="676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5" w:type="dxa"/>
            <w:shd w:val="clear" w:color="auto" w:fill="FFFFFF"/>
            <w:vAlign w:val="center"/>
          </w:tcPr>
          <w:p w:rsidR="00775159" w:rsidRPr="008C5E43" w:rsidRDefault="00775159" w:rsidP="009E63D7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r w:rsidR="000B43D1">
              <w:rPr>
                <w:rFonts w:ascii="Times New Roman" w:hAnsi="Times New Roman" w:cs="Times New Roman"/>
                <w:sz w:val="24"/>
                <w:szCs w:val="24"/>
              </w:rPr>
              <w:t xml:space="preserve">маршрутов </w:t>
            </w:r>
            <w:r w:rsidR="000B43D1" w:rsidRPr="000B43D1">
              <w:rPr>
                <w:rFonts w:ascii="Times New Roman" w:hAnsi="Times New Roman" w:cs="Times New Roman"/>
                <w:sz w:val="24"/>
                <w:szCs w:val="24"/>
              </w:rPr>
              <w:t>регулярных перевозок пасс</w:t>
            </w:r>
            <w:r w:rsidR="000B43D1" w:rsidRPr="000B43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B43D1" w:rsidRPr="000B43D1">
              <w:rPr>
                <w:rFonts w:ascii="Times New Roman" w:hAnsi="Times New Roman" w:cs="Times New Roman"/>
                <w:sz w:val="24"/>
                <w:szCs w:val="24"/>
              </w:rPr>
              <w:t>жиров автомобильным транспортом по регулируемым т</w:t>
            </w:r>
            <w:r w:rsidR="000B43D1" w:rsidRPr="000B43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B43D1" w:rsidRPr="000B43D1">
              <w:rPr>
                <w:rFonts w:ascii="Times New Roman" w:hAnsi="Times New Roman" w:cs="Times New Roman"/>
                <w:sz w:val="24"/>
                <w:szCs w:val="24"/>
              </w:rPr>
              <w:t xml:space="preserve">рифам </w:t>
            </w:r>
            <w:r w:rsidR="00BA711B">
              <w:rPr>
                <w:rFonts w:ascii="Times New Roman" w:hAnsi="Times New Roman" w:cs="Times New Roman"/>
                <w:sz w:val="24"/>
                <w:szCs w:val="24"/>
              </w:rPr>
              <w:t>(202</w:t>
            </w:r>
            <w:r w:rsidR="009E63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711B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85" w:type="dxa"/>
            <w:shd w:val="clear" w:color="auto" w:fill="FFFFFF" w:themeFill="background1"/>
            <w:vAlign w:val="center"/>
          </w:tcPr>
          <w:p w:rsidR="00775159" w:rsidRPr="008C5E43" w:rsidRDefault="00F369C6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451,2</w:t>
            </w:r>
          </w:p>
        </w:tc>
      </w:tr>
      <w:tr w:rsidR="00775159" w:rsidRPr="008C5E43" w:rsidTr="00775159">
        <w:tblPrEx>
          <w:tblLook w:val="0000"/>
        </w:tblPrEx>
        <w:trPr>
          <w:trHeight w:val="20"/>
          <w:jc w:val="center"/>
        </w:trPr>
        <w:tc>
          <w:tcPr>
            <w:tcW w:w="676" w:type="dxa"/>
            <w:shd w:val="clear" w:color="auto" w:fill="FFFFFF"/>
            <w:vAlign w:val="center"/>
          </w:tcPr>
          <w:p w:rsidR="00775159" w:rsidRPr="005800C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345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светофорных объектов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85" w:type="dxa"/>
            <w:shd w:val="clear" w:color="auto" w:fill="FFFFFF" w:themeFill="background1"/>
            <w:vAlign w:val="center"/>
          </w:tcPr>
          <w:p w:rsidR="00775159" w:rsidRPr="008C5E43" w:rsidRDefault="00775159" w:rsidP="000B1FA1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1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5159" w:rsidRPr="008C5E43" w:rsidTr="00775159">
        <w:tblPrEx>
          <w:tblLook w:val="0000"/>
        </w:tblPrEx>
        <w:trPr>
          <w:trHeight w:val="20"/>
          <w:jc w:val="center"/>
        </w:trPr>
        <w:tc>
          <w:tcPr>
            <w:tcW w:w="676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- регулируемые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85" w:type="dxa"/>
            <w:shd w:val="clear" w:color="auto" w:fill="FFFFFF" w:themeFill="background1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75159" w:rsidRPr="008C5E43" w:rsidTr="00775159">
        <w:tblPrEx>
          <w:tblLook w:val="0000"/>
        </w:tblPrEx>
        <w:trPr>
          <w:trHeight w:val="20"/>
          <w:jc w:val="center"/>
        </w:trPr>
        <w:tc>
          <w:tcPr>
            <w:tcW w:w="676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- Т.7 (желтого мигания)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775159" w:rsidRPr="008C5E43" w:rsidRDefault="00775159" w:rsidP="00775159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4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85" w:type="dxa"/>
            <w:shd w:val="clear" w:color="auto" w:fill="FFFFFF" w:themeFill="background1"/>
            <w:vAlign w:val="center"/>
          </w:tcPr>
          <w:p w:rsidR="00775159" w:rsidRPr="008C5E43" w:rsidRDefault="00775159" w:rsidP="00EC63B2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63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7199E" w:rsidRPr="005800C3" w:rsidRDefault="00D7199E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ул. Южная, ул. Красноярская, ул. Енисейская обеспечивается связь города с краевым центром и между населенными пунктами городского округа.</w:t>
      </w:r>
    </w:p>
    <w:p w:rsidR="005800C3" w:rsidRDefault="005800C3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Перечисленные артерии обеспечивают доступность мест проживания жит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лей и их связь с местами труда и отдыха, а также возможность оптимального в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5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езда из районов города за территорию ЗАТО. </w:t>
      </w:r>
    </w:p>
    <w:p w:rsidR="00294886" w:rsidRPr="00294886" w:rsidRDefault="00294886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Дорожная сеть населенных пунктов ЗАТО Железногорск преимущественно выполнена по прямоугольной системе планировки. Для данного вида характерно удобство для застройки территории при рассредотачивании транспортного дв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жения по всей сети улиц, с затруднением выделения магистралей и проблемами в сообщении по диагональным направлениям.</w:t>
      </w:r>
    </w:p>
    <w:p w:rsidR="00294886" w:rsidRPr="001134BA" w:rsidRDefault="00294886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Свободные условия проезда транспорта, отсутствие заторов, ограничений движения транспорта, разделения населенных пунктов 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естественными 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преград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ми, относительная компактность </w:t>
      </w:r>
      <w:r w:rsidR="00BA71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дорожной сети 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создают удовлетворительные у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94886">
        <w:rPr>
          <w:rFonts w:ascii="Times New Roman" w:hAnsi="Times New Roman" w:cs="Times New Roman"/>
          <w:color w:val="000000" w:themeColor="text1"/>
          <w:sz w:val="28"/>
          <w:szCs w:val="28"/>
        </w:rPr>
        <w:t>ловия дорожного движения для индивидуального транспорта.</w:t>
      </w:r>
    </w:p>
    <w:p w:rsidR="001134BA" w:rsidRPr="001134BA" w:rsidRDefault="001134BA" w:rsidP="00294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Анализ интенсивности тр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анспортных потоков, проведенный в рамках разр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ботки 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Комплексной схемы организации дорожного движения (далее —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КСОДД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>), утвержденной постановлением Администрации ЗАТО г. Железногорск от 27.10.2020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выявил заторовых </w:t>
      </w:r>
      <w:r w:rsidR="005D5160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явлений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перекрестках со светофорным рег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лированием. Исключением являются светофоры по ул. Советской в вечерний час пик.</w:t>
      </w:r>
    </w:p>
    <w:p w:rsidR="001134BA" w:rsidRDefault="001D1CB0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 в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се дороги с гравийно-щебенистым или грунтовым покрытием расположены в районах частной застройки. В связи с незначительной интенси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ностью движения на дорогах частного сектора</w:t>
      </w:r>
      <w:r w:rsidR="00D12AD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подъездах к садоводческим тов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риществам, 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их на данном этапе возможно путем устройства п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крытий переходного типа с отсыпкой 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песчано-гравийной смесью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280C8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первую очередь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C8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требуется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r w:rsidR="00280C8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держание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уже существующих дорог с соответс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вующей инфраструктурой (элементами обустройства, средствами регулирования дорожного движения и пр.) </w:t>
      </w:r>
      <w:r w:rsidR="00E6346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 надлежащем эксплуатационном состоянии</w:t>
      </w:r>
      <w:r w:rsidR="00280C8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и 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стало основанием разработки </w:t>
      </w:r>
      <w:r w:rsidR="00280C8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данной программы и соответствующей подпр</w:t>
      </w:r>
      <w:r w:rsidR="00280C8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80C8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граммы.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134BA" w:rsidRDefault="001134BA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0C89" w:rsidRPr="001A1FCB" w:rsidRDefault="005C41B7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проблемами дорожно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хозяйства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ЗАТО Желе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ногорск, требующими решения, являются:</w:t>
      </w:r>
    </w:p>
    <w:p w:rsidR="005C41B7" w:rsidRPr="001A1FCB" w:rsidRDefault="005C41B7" w:rsidP="00294205">
      <w:pPr>
        <w:pStyle w:val="a0"/>
        <w:widowControl w:val="0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фактический износ дорожного покрытия и разр</w:t>
      </w:r>
      <w:r w:rsidR="004C370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шение конструкций мо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D12AD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товых сооружений;</w:t>
      </w:r>
    </w:p>
    <w:p w:rsidR="005C41B7" w:rsidRPr="001A1FCB" w:rsidRDefault="005C41B7" w:rsidP="00294205">
      <w:pPr>
        <w:pStyle w:val="a0"/>
        <w:widowControl w:val="0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низкая пропускная </w:t>
      </w:r>
      <w:r w:rsidR="00D12AD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способность </w:t>
      </w:r>
      <w:r w:rsidR="009E6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отдельных </w:t>
      </w:r>
      <w:r w:rsidR="00D12AD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автомобильных дорог;</w:t>
      </w:r>
    </w:p>
    <w:p w:rsidR="005C41B7" w:rsidRPr="001A1FCB" w:rsidRDefault="005C41B7" w:rsidP="00294205">
      <w:pPr>
        <w:pStyle w:val="a0"/>
        <w:widowControl w:val="0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безопасности дорожного движения на дорогах.</w:t>
      </w:r>
    </w:p>
    <w:p w:rsidR="005C41B7" w:rsidRPr="001A1FCB" w:rsidRDefault="000A081C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Варианты в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озможны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части данных проблем нашли свое о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ражение в 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>КСОДД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разработанной специализированной организацией.</w:t>
      </w:r>
    </w:p>
    <w:p w:rsidR="005800C3" w:rsidRPr="00FE2D7D" w:rsidRDefault="005800C3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2FA" w:rsidRPr="001A1FCB" w:rsidRDefault="008A32FA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Низкий уровень безопасности дорожного движения, в условиях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всё возрастающих темпов автомобилизации</w:t>
      </w:r>
      <w:r w:rsidR="00D71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становится ключевой пр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блемой в решении вопросов обеспечения общественной защищённости населения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вызывает справедливую обеспокоенность.</w:t>
      </w:r>
    </w:p>
    <w:p w:rsidR="008A32FA" w:rsidRPr="001A1FCB" w:rsidRDefault="008A32FA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Безопасность дорожного движения является одной из важнейших задач, как городского округа ЗАТО Железногорск, так и Красноярского края, Российской Федерации в целом. Аварийность на автомобильном транспорте наносит огро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ный материальный и моральный ущерб обществу в целом и отдельным гражд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нам. Дорожно-транспортный травматизм приводит к исключению из сферы пр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изводства людей трудоспособного возраста. Гибнут и становятся инвалидами д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ти.</w:t>
      </w:r>
    </w:p>
    <w:p w:rsidR="00C97195" w:rsidRPr="004761B2" w:rsidRDefault="00C97195" w:rsidP="00C97195">
      <w:pPr>
        <w:pStyle w:val="a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>Анализ дорожно-транспортных происшествий показывает следующую д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намику</w:t>
      </w:r>
      <w:r w:rsidR="00BA711B">
        <w:rPr>
          <w:rFonts w:ascii="Times New Roman" w:hAnsi="Times New Roman" w:cs="Times New Roman"/>
          <w:sz w:val="28"/>
        </w:rPr>
        <w:t xml:space="preserve"> </w:t>
      </w:r>
      <w:r w:rsidR="00822BAC">
        <w:rPr>
          <w:rFonts w:ascii="Times New Roman" w:hAnsi="Times New Roman" w:cs="Times New Roman"/>
          <w:sz w:val="28"/>
        </w:rPr>
        <w:t>(</w:t>
      </w:r>
      <w:r w:rsidR="00BA711B">
        <w:rPr>
          <w:rFonts w:ascii="Times New Roman" w:hAnsi="Times New Roman" w:cs="Times New Roman"/>
          <w:sz w:val="28"/>
        </w:rPr>
        <w:t xml:space="preserve">приведен </w:t>
      </w:r>
      <w:r w:rsidR="00BA711B" w:rsidRPr="004761B2">
        <w:rPr>
          <w:rFonts w:ascii="Times New Roman" w:hAnsi="Times New Roman" w:cs="Times New Roman"/>
          <w:color w:val="000000" w:themeColor="text1"/>
          <w:sz w:val="28"/>
        </w:rPr>
        <w:t>в таблице 2</w:t>
      </w:r>
      <w:r w:rsidR="00822BAC" w:rsidRPr="004761B2">
        <w:rPr>
          <w:rFonts w:ascii="Times New Roman" w:hAnsi="Times New Roman" w:cs="Times New Roman"/>
          <w:color w:val="000000" w:themeColor="text1"/>
          <w:sz w:val="28"/>
        </w:rPr>
        <w:t>)</w:t>
      </w:r>
      <w:r w:rsidR="00BA711B" w:rsidRPr="004761B2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BA711B" w:rsidRPr="004761B2" w:rsidRDefault="00BA711B" w:rsidP="00BA711B">
      <w:pPr>
        <w:pStyle w:val="af6"/>
        <w:jc w:val="right"/>
        <w:rPr>
          <w:color w:val="000000" w:themeColor="text1"/>
          <w:sz w:val="24"/>
        </w:rPr>
      </w:pPr>
      <w:r w:rsidRPr="004761B2">
        <w:rPr>
          <w:color w:val="000000" w:themeColor="text1"/>
          <w:sz w:val="24"/>
        </w:rPr>
        <w:t>Таблица 2</w:t>
      </w:r>
    </w:p>
    <w:p w:rsidR="00BA711B" w:rsidRPr="004761B2" w:rsidRDefault="00BA711B" w:rsidP="00BA711B">
      <w:pPr>
        <w:pStyle w:val="a0"/>
        <w:ind w:firstLine="709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4761B2">
        <w:rPr>
          <w:rFonts w:ascii="Times New Roman" w:hAnsi="Times New Roman" w:cs="Times New Roman"/>
          <w:color w:val="000000" w:themeColor="text1"/>
          <w:sz w:val="28"/>
        </w:rPr>
        <w:t>Динамика дорожно-транспортных происшествий</w:t>
      </w:r>
    </w:p>
    <w:tbl>
      <w:tblPr>
        <w:tblStyle w:val="ae"/>
        <w:tblW w:w="5000" w:type="pct"/>
        <w:jc w:val="center"/>
        <w:tblLook w:val="04A0"/>
      </w:tblPr>
      <w:tblGrid>
        <w:gridCol w:w="2369"/>
        <w:gridCol w:w="1109"/>
        <w:gridCol w:w="1111"/>
        <w:gridCol w:w="1111"/>
        <w:gridCol w:w="1109"/>
        <w:gridCol w:w="1111"/>
        <w:gridCol w:w="1109"/>
        <w:gridCol w:w="1107"/>
      </w:tblGrid>
      <w:tr w:rsidR="002B03D6" w:rsidRPr="004761B2" w:rsidTr="002B03D6">
        <w:trPr>
          <w:jc w:val="center"/>
        </w:trPr>
        <w:tc>
          <w:tcPr>
            <w:tcW w:w="1169" w:type="pct"/>
            <w:vAlign w:val="center"/>
          </w:tcPr>
          <w:p w:rsidR="002B03D6" w:rsidRPr="004761B2" w:rsidRDefault="002B03D6" w:rsidP="00BA711B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547" w:type="pct"/>
            <w:vAlign w:val="center"/>
          </w:tcPr>
          <w:p w:rsidR="002B03D6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  <w:p w:rsidR="002B03D6" w:rsidRPr="004761B2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48" w:type="pct"/>
            <w:vAlign w:val="center"/>
          </w:tcPr>
          <w:p w:rsidR="002B03D6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2B03D6" w:rsidRPr="004761B2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48" w:type="pct"/>
            <w:vAlign w:val="center"/>
          </w:tcPr>
          <w:p w:rsidR="002B03D6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  <w:p w:rsidR="002B03D6" w:rsidRPr="004761B2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47" w:type="pct"/>
          </w:tcPr>
          <w:p w:rsidR="002B03D6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  <w:p w:rsidR="002B03D6" w:rsidRPr="004761B2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48" w:type="pct"/>
          </w:tcPr>
          <w:p w:rsidR="002B03D6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2B03D6" w:rsidRPr="004761B2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:rsidR="002B03D6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:rsidR="002B03D6" w:rsidRPr="004761B2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2B03D6" w:rsidRPr="00F5468A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68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2B03D6" w:rsidRPr="00F5468A" w:rsidRDefault="002B03D6" w:rsidP="00380FFC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68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B03D6" w:rsidRPr="004761B2" w:rsidTr="002B03D6">
        <w:trPr>
          <w:jc w:val="center"/>
        </w:trPr>
        <w:tc>
          <w:tcPr>
            <w:tcW w:w="1169" w:type="pct"/>
            <w:vAlign w:val="center"/>
          </w:tcPr>
          <w:p w:rsidR="002B03D6" w:rsidRPr="004761B2" w:rsidRDefault="002B03D6" w:rsidP="00BA711B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зарегистрировано дорожно-транспортных пр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исшествий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2B03D6" w:rsidRPr="00F024DD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2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46" w:type="pct"/>
            <w:vAlign w:val="center"/>
          </w:tcPr>
          <w:p w:rsidR="002B03D6" w:rsidRPr="00F024DD" w:rsidRDefault="00F5468A" w:rsidP="002B03D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</w:tr>
      <w:tr w:rsidR="002B03D6" w:rsidRPr="004761B2" w:rsidTr="002B03D6">
        <w:trPr>
          <w:jc w:val="center"/>
        </w:trPr>
        <w:tc>
          <w:tcPr>
            <w:tcW w:w="1169" w:type="pct"/>
            <w:vAlign w:val="center"/>
          </w:tcPr>
          <w:p w:rsidR="002B03D6" w:rsidRPr="004761B2" w:rsidRDefault="002B03D6" w:rsidP="00BA711B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 погибло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2B03D6" w:rsidRPr="00F024DD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2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6" w:type="pct"/>
            <w:vAlign w:val="center"/>
          </w:tcPr>
          <w:p w:rsidR="002B03D6" w:rsidRPr="00F024DD" w:rsidRDefault="00F5468A" w:rsidP="002B03D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B03D6" w:rsidRPr="004761B2" w:rsidTr="002B03D6">
        <w:trPr>
          <w:jc w:val="center"/>
        </w:trPr>
        <w:tc>
          <w:tcPr>
            <w:tcW w:w="1169" w:type="pct"/>
            <w:vAlign w:val="center"/>
          </w:tcPr>
          <w:p w:rsidR="002B03D6" w:rsidRPr="004761B2" w:rsidRDefault="002B03D6" w:rsidP="00BA711B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 получили ранения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2B03D6" w:rsidRPr="00F024DD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2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46" w:type="pct"/>
            <w:vAlign w:val="center"/>
          </w:tcPr>
          <w:p w:rsidR="002B03D6" w:rsidRPr="00F024DD" w:rsidRDefault="00F5468A" w:rsidP="002B03D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2B03D6" w:rsidRPr="004761B2" w:rsidTr="002B03D6">
        <w:trPr>
          <w:jc w:val="center"/>
        </w:trPr>
        <w:tc>
          <w:tcPr>
            <w:tcW w:w="1169" w:type="pct"/>
            <w:vAlign w:val="center"/>
          </w:tcPr>
          <w:p w:rsidR="002B03D6" w:rsidRPr="004761B2" w:rsidRDefault="002B03D6" w:rsidP="00BA711B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тяжесть последс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вий, %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7,3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3,4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5,7</w:t>
            </w:r>
          </w:p>
        </w:tc>
        <w:tc>
          <w:tcPr>
            <w:tcW w:w="547" w:type="pct"/>
            <w:vAlign w:val="center"/>
          </w:tcPr>
          <w:p w:rsidR="002B03D6" w:rsidRPr="004761B2" w:rsidRDefault="002B03D6" w:rsidP="00FD1DF9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  <w:tc>
          <w:tcPr>
            <w:tcW w:w="548" w:type="pct"/>
            <w:vAlign w:val="center"/>
          </w:tcPr>
          <w:p w:rsidR="002B03D6" w:rsidRPr="004761B2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2B03D6" w:rsidRPr="00F024DD" w:rsidRDefault="002B03D6" w:rsidP="00F369C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24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4,3</w:t>
            </w:r>
          </w:p>
        </w:tc>
        <w:tc>
          <w:tcPr>
            <w:tcW w:w="546" w:type="pct"/>
            <w:vAlign w:val="center"/>
          </w:tcPr>
          <w:p w:rsidR="002B03D6" w:rsidRPr="00F024DD" w:rsidRDefault="00F5468A" w:rsidP="002B03D6">
            <w:pPr>
              <w:pStyle w:val="a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4,6</w:t>
            </w:r>
          </w:p>
        </w:tc>
      </w:tr>
    </w:tbl>
    <w:p w:rsidR="008A32FA" w:rsidRPr="004761B2" w:rsidRDefault="008A32FA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совокупности все это приносит огромный демографический, материальный </w:t>
      </w:r>
      <w:r w:rsidR="001D6CC2" w:rsidRPr="00476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моральный </w:t>
      </w:r>
      <w:proofErr w:type="gramStart"/>
      <w:r w:rsidRPr="004761B2">
        <w:rPr>
          <w:rFonts w:ascii="Times New Roman" w:hAnsi="Times New Roman" w:cs="Times New Roman"/>
          <w:color w:val="000000" w:themeColor="text1"/>
          <w:sz w:val="28"/>
          <w:szCs w:val="28"/>
        </w:rPr>
        <w:t>ущерб</w:t>
      </w:r>
      <w:proofErr w:type="gramEnd"/>
      <w:r w:rsidRPr="00476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 и его жителям.</w:t>
      </w:r>
    </w:p>
    <w:p w:rsidR="00F5468A" w:rsidRDefault="001134BA" w:rsidP="00F546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5632">
        <w:rPr>
          <w:rFonts w:ascii="Times New Roman" w:hAnsi="Times New Roman" w:cs="Times New Roman"/>
          <w:sz w:val="28"/>
          <w:szCs w:val="28"/>
        </w:rPr>
        <w:t xml:space="preserve">Наиболее частыми видами </w:t>
      </w:r>
      <w:r w:rsidR="006A7663" w:rsidRPr="00B95632">
        <w:rPr>
          <w:rFonts w:ascii="Times New Roman" w:hAnsi="Times New Roman" w:cs="Times New Roman"/>
          <w:sz w:val="28"/>
          <w:szCs w:val="28"/>
        </w:rPr>
        <w:t>дорожно-транспортных происшестви</w:t>
      </w:r>
      <w:r w:rsidR="000B1FA1" w:rsidRPr="00B95632">
        <w:rPr>
          <w:rFonts w:ascii="Times New Roman" w:hAnsi="Times New Roman" w:cs="Times New Roman"/>
          <w:sz w:val="28"/>
          <w:szCs w:val="28"/>
        </w:rPr>
        <w:t>й</w:t>
      </w:r>
      <w:r w:rsidR="006A7663" w:rsidRPr="00B95632">
        <w:rPr>
          <w:rFonts w:ascii="Times New Roman" w:hAnsi="Times New Roman" w:cs="Times New Roman"/>
          <w:sz w:val="28"/>
          <w:szCs w:val="28"/>
        </w:rPr>
        <w:t xml:space="preserve"> (далее — </w:t>
      </w:r>
      <w:r w:rsidRPr="00B95632">
        <w:rPr>
          <w:rFonts w:ascii="Times New Roman" w:hAnsi="Times New Roman" w:cs="Times New Roman"/>
          <w:sz w:val="28"/>
          <w:szCs w:val="28"/>
        </w:rPr>
        <w:t>ДТП</w:t>
      </w:r>
      <w:r w:rsidR="006A7663" w:rsidRPr="00B95632">
        <w:rPr>
          <w:rFonts w:ascii="Times New Roman" w:hAnsi="Times New Roman" w:cs="Times New Roman"/>
          <w:sz w:val="28"/>
          <w:szCs w:val="28"/>
        </w:rPr>
        <w:t>)</w:t>
      </w:r>
      <w:r w:rsidRPr="00B95632">
        <w:rPr>
          <w:rFonts w:ascii="Times New Roman" w:hAnsi="Times New Roman" w:cs="Times New Roman"/>
          <w:sz w:val="28"/>
          <w:szCs w:val="28"/>
        </w:rPr>
        <w:t xml:space="preserve"> по анализу за 201</w:t>
      </w:r>
      <w:r w:rsidR="006A7663" w:rsidRPr="00B95632">
        <w:rPr>
          <w:rFonts w:ascii="Times New Roman" w:hAnsi="Times New Roman" w:cs="Times New Roman"/>
          <w:sz w:val="28"/>
          <w:szCs w:val="28"/>
        </w:rPr>
        <w:t>7</w:t>
      </w:r>
      <w:r w:rsidRPr="00B95632">
        <w:rPr>
          <w:rFonts w:ascii="Times New Roman" w:hAnsi="Times New Roman" w:cs="Times New Roman"/>
          <w:sz w:val="28"/>
          <w:szCs w:val="28"/>
        </w:rPr>
        <w:t>-20</w:t>
      </w:r>
      <w:r w:rsidR="00110945" w:rsidRPr="00B95632">
        <w:rPr>
          <w:rFonts w:ascii="Times New Roman" w:hAnsi="Times New Roman" w:cs="Times New Roman"/>
          <w:sz w:val="28"/>
          <w:szCs w:val="28"/>
        </w:rPr>
        <w:t>2</w:t>
      </w:r>
      <w:r w:rsidR="008655C8" w:rsidRPr="00B95632">
        <w:rPr>
          <w:rFonts w:ascii="Times New Roman" w:hAnsi="Times New Roman" w:cs="Times New Roman"/>
          <w:sz w:val="28"/>
          <w:szCs w:val="28"/>
        </w:rPr>
        <w:t>3</w:t>
      </w:r>
      <w:r w:rsidRPr="00B95632">
        <w:rPr>
          <w:rFonts w:ascii="Times New Roman" w:hAnsi="Times New Roman" w:cs="Times New Roman"/>
          <w:sz w:val="28"/>
          <w:szCs w:val="28"/>
        </w:rPr>
        <w:t xml:space="preserve"> годы являются </w:t>
      </w:r>
      <w:r w:rsidR="00110945" w:rsidRPr="00B95632">
        <w:rPr>
          <w:rFonts w:ascii="Times New Roman" w:hAnsi="Times New Roman" w:cs="Times New Roman"/>
          <w:sz w:val="28"/>
          <w:szCs w:val="28"/>
        </w:rPr>
        <w:t>столкновения транспортных средств (</w:t>
      </w:r>
      <w:r w:rsidR="00B95632" w:rsidRPr="00B95632">
        <w:rPr>
          <w:rFonts w:ascii="Times New Roman" w:hAnsi="Times New Roman" w:cs="Times New Roman"/>
          <w:sz w:val="28"/>
          <w:szCs w:val="28"/>
        </w:rPr>
        <w:t>43</w:t>
      </w:r>
      <w:r w:rsidR="00110945" w:rsidRPr="00B95632">
        <w:rPr>
          <w:rFonts w:ascii="Times New Roman" w:hAnsi="Times New Roman" w:cs="Times New Roman"/>
          <w:sz w:val="28"/>
          <w:szCs w:val="28"/>
        </w:rPr>
        <w:t>,</w:t>
      </w:r>
      <w:r w:rsidR="00B95632" w:rsidRPr="00B95632">
        <w:rPr>
          <w:rFonts w:ascii="Times New Roman" w:hAnsi="Times New Roman" w:cs="Times New Roman"/>
          <w:sz w:val="28"/>
          <w:szCs w:val="28"/>
        </w:rPr>
        <w:t>4</w:t>
      </w:r>
      <w:r w:rsidR="000C25E7" w:rsidRPr="00B95632">
        <w:rPr>
          <w:rFonts w:ascii="Times New Roman" w:hAnsi="Times New Roman" w:cs="Times New Roman"/>
          <w:sz w:val="28"/>
          <w:szCs w:val="28"/>
        </w:rPr>
        <w:t xml:space="preserve"> </w:t>
      </w:r>
      <w:r w:rsidR="00110945" w:rsidRPr="00B95632">
        <w:rPr>
          <w:rFonts w:ascii="Times New Roman" w:hAnsi="Times New Roman" w:cs="Times New Roman"/>
          <w:sz w:val="28"/>
          <w:szCs w:val="28"/>
        </w:rPr>
        <w:t>% в 202</w:t>
      </w:r>
      <w:r w:rsidR="00B95632" w:rsidRPr="00B95632">
        <w:rPr>
          <w:rFonts w:ascii="Times New Roman" w:hAnsi="Times New Roman" w:cs="Times New Roman"/>
          <w:sz w:val="28"/>
          <w:szCs w:val="28"/>
        </w:rPr>
        <w:t>3</w:t>
      </w:r>
      <w:r w:rsidR="00110945" w:rsidRPr="00B95632">
        <w:rPr>
          <w:rFonts w:ascii="Times New Roman" w:hAnsi="Times New Roman" w:cs="Times New Roman"/>
          <w:sz w:val="28"/>
          <w:szCs w:val="28"/>
        </w:rPr>
        <w:t xml:space="preserve"> году) и </w:t>
      </w:r>
      <w:r w:rsidRPr="00B95632">
        <w:rPr>
          <w:rFonts w:ascii="Times New Roman" w:hAnsi="Times New Roman" w:cs="Times New Roman"/>
          <w:sz w:val="28"/>
          <w:szCs w:val="28"/>
        </w:rPr>
        <w:t>наезд на пешехода</w:t>
      </w:r>
      <w:r w:rsidR="00110945" w:rsidRPr="00B95632">
        <w:rPr>
          <w:rFonts w:ascii="Times New Roman" w:hAnsi="Times New Roman" w:cs="Times New Roman"/>
          <w:sz w:val="28"/>
          <w:szCs w:val="28"/>
        </w:rPr>
        <w:t xml:space="preserve"> (</w:t>
      </w:r>
      <w:r w:rsidR="00B95632" w:rsidRPr="00B95632">
        <w:rPr>
          <w:rFonts w:ascii="Times New Roman" w:hAnsi="Times New Roman" w:cs="Times New Roman"/>
          <w:sz w:val="28"/>
          <w:szCs w:val="28"/>
        </w:rPr>
        <w:t>47,1</w:t>
      </w:r>
      <w:r w:rsidR="00110945" w:rsidRPr="00B95632">
        <w:rPr>
          <w:rFonts w:ascii="Times New Roman" w:hAnsi="Times New Roman" w:cs="Times New Roman"/>
          <w:sz w:val="28"/>
          <w:szCs w:val="28"/>
        </w:rPr>
        <w:t>% в 202</w:t>
      </w:r>
      <w:r w:rsidR="00B95632" w:rsidRPr="00B95632">
        <w:rPr>
          <w:rFonts w:ascii="Times New Roman" w:hAnsi="Times New Roman" w:cs="Times New Roman"/>
          <w:sz w:val="28"/>
          <w:szCs w:val="28"/>
        </w:rPr>
        <w:t>3</w:t>
      </w:r>
      <w:r w:rsidR="00110945" w:rsidRPr="00B95632">
        <w:rPr>
          <w:rFonts w:ascii="Times New Roman" w:hAnsi="Times New Roman" w:cs="Times New Roman"/>
          <w:sz w:val="28"/>
          <w:szCs w:val="28"/>
        </w:rPr>
        <w:t xml:space="preserve"> году)</w:t>
      </w:r>
      <w:r w:rsidRPr="00B95632">
        <w:rPr>
          <w:rFonts w:ascii="Times New Roman" w:hAnsi="Times New Roman" w:cs="Times New Roman"/>
          <w:sz w:val="28"/>
          <w:szCs w:val="28"/>
        </w:rPr>
        <w:t xml:space="preserve">. </w:t>
      </w:r>
      <w:r w:rsidR="000B1FA1" w:rsidRPr="00B95632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6A7663" w:rsidRPr="00B95632">
        <w:rPr>
          <w:rFonts w:ascii="Times New Roman" w:hAnsi="Times New Roman" w:cs="Times New Roman"/>
          <w:sz w:val="28"/>
          <w:szCs w:val="28"/>
        </w:rPr>
        <w:t xml:space="preserve">ДТП по видам </w:t>
      </w:r>
      <w:r w:rsidR="000B1FA1" w:rsidRPr="00B95632">
        <w:rPr>
          <w:rFonts w:ascii="Times New Roman" w:hAnsi="Times New Roman" w:cs="Times New Roman"/>
          <w:sz w:val="28"/>
          <w:szCs w:val="28"/>
        </w:rPr>
        <w:t xml:space="preserve">приведено </w:t>
      </w:r>
      <w:r w:rsidRPr="00B95632"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6A7663" w:rsidRPr="00B95632">
        <w:rPr>
          <w:rFonts w:ascii="Times New Roman" w:hAnsi="Times New Roman" w:cs="Times New Roman"/>
          <w:sz w:val="28"/>
          <w:szCs w:val="28"/>
        </w:rPr>
        <w:t>3</w:t>
      </w:r>
      <w:r w:rsidRPr="00B95632">
        <w:rPr>
          <w:rFonts w:ascii="Times New Roman" w:hAnsi="Times New Roman" w:cs="Times New Roman"/>
          <w:sz w:val="28"/>
          <w:szCs w:val="28"/>
        </w:rPr>
        <w:t>.</w:t>
      </w:r>
      <w:r w:rsidR="005D5160" w:rsidRPr="00B956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5C8" w:rsidRDefault="00775159" w:rsidP="00F546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</w:t>
      </w:r>
      <w:r w:rsidR="006A7663" w:rsidRPr="006A766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6A7663" w:rsidRPr="004761B2" w:rsidRDefault="006A7663" w:rsidP="008655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1B2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ДТП по видам нарушений</w:t>
      </w:r>
    </w:p>
    <w:tbl>
      <w:tblPr>
        <w:tblStyle w:val="ae"/>
        <w:tblW w:w="5000" w:type="pct"/>
        <w:tblLook w:val="04A0"/>
      </w:tblPr>
      <w:tblGrid>
        <w:gridCol w:w="2117"/>
        <w:gridCol w:w="1146"/>
        <w:gridCol w:w="1146"/>
        <w:gridCol w:w="1146"/>
        <w:gridCol w:w="1146"/>
        <w:gridCol w:w="1145"/>
        <w:gridCol w:w="1145"/>
        <w:gridCol w:w="1145"/>
      </w:tblGrid>
      <w:tr w:rsidR="008655C8" w:rsidRPr="004761B2" w:rsidTr="00B95632">
        <w:trPr>
          <w:trHeight w:val="603"/>
        </w:trPr>
        <w:tc>
          <w:tcPr>
            <w:tcW w:w="1044" w:type="pct"/>
            <w:vAlign w:val="center"/>
          </w:tcPr>
          <w:p w:rsidR="008655C8" w:rsidRPr="004761B2" w:rsidRDefault="008655C8" w:rsidP="006A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нарушения</w:t>
            </w:r>
          </w:p>
        </w:tc>
        <w:tc>
          <w:tcPr>
            <w:tcW w:w="565" w:type="pct"/>
            <w:vAlign w:val="center"/>
          </w:tcPr>
          <w:p w:rsidR="008655C8" w:rsidRDefault="008655C8" w:rsidP="00DC3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  <w:p w:rsidR="008655C8" w:rsidRPr="004761B2" w:rsidRDefault="008655C8" w:rsidP="00DC3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5" w:type="pct"/>
            <w:vAlign w:val="center"/>
          </w:tcPr>
          <w:p w:rsidR="008655C8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55C8" w:rsidRPr="004761B2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5" w:type="pct"/>
            <w:vAlign w:val="center"/>
          </w:tcPr>
          <w:p w:rsidR="008655C8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55C8" w:rsidRPr="004761B2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5" w:type="pct"/>
            <w:vAlign w:val="center"/>
          </w:tcPr>
          <w:p w:rsidR="008655C8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55C8" w:rsidRPr="004761B2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5" w:type="pct"/>
            <w:vAlign w:val="center"/>
          </w:tcPr>
          <w:p w:rsidR="008655C8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55C8" w:rsidRPr="004761B2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:rsidR="008655C8" w:rsidRPr="00B95632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32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8655C8" w:rsidRPr="00B95632" w:rsidRDefault="008655C8" w:rsidP="00D86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3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:rsidR="008655C8" w:rsidRPr="00B95632" w:rsidRDefault="008655C8" w:rsidP="00B95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3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655C8" w:rsidRPr="00B95632" w:rsidRDefault="008655C8" w:rsidP="00B95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3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655C8" w:rsidRPr="004761B2" w:rsidTr="00B95632">
        <w:tc>
          <w:tcPr>
            <w:tcW w:w="1044" w:type="pct"/>
          </w:tcPr>
          <w:p w:rsidR="008655C8" w:rsidRPr="004761B2" w:rsidRDefault="008655C8" w:rsidP="004447E4">
            <w:pPr>
              <w:pStyle w:val="a0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Столкновения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65" w:type="pct"/>
            <w:vAlign w:val="center"/>
          </w:tcPr>
          <w:p w:rsidR="008655C8" w:rsidRDefault="00B95632" w:rsidP="00B9563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</w:tr>
      <w:tr w:rsidR="008655C8" w:rsidRPr="004761B2" w:rsidTr="00B95632">
        <w:tc>
          <w:tcPr>
            <w:tcW w:w="1044" w:type="pct"/>
          </w:tcPr>
          <w:p w:rsidR="008655C8" w:rsidRPr="004761B2" w:rsidRDefault="008655C8" w:rsidP="004447E4">
            <w:pPr>
              <w:pStyle w:val="a0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Опрокидывания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5" w:type="pct"/>
            <w:vAlign w:val="center"/>
          </w:tcPr>
          <w:p w:rsidR="008655C8" w:rsidRDefault="00B95632" w:rsidP="00B9563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655C8" w:rsidRPr="004761B2" w:rsidTr="00B95632">
        <w:tc>
          <w:tcPr>
            <w:tcW w:w="1044" w:type="pct"/>
          </w:tcPr>
          <w:p w:rsidR="008655C8" w:rsidRPr="004761B2" w:rsidRDefault="008655C8" w:rsidP="004447E4">
            <w:pPr>
              <w:pStyle w:val="a0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Наезд на препя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ствие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5" w:type="pct"/>
            <w:vAlign w:val="center"/>
          </w:tcPr>
          <w:p w:rsidR="008655C8" w:rsidRDefault="00B95632" w:rsidP="00B9563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655C8" w:rsidRPr="004761B2" w:rsidTr="00B95632">
        <w:tc>
          <w:tcPr>
            <w:tcW w:w="1044" w:type="pct"/>
          </w:tcPr>
          <w:p w:rsidR="008655C8" w:rsidRPr="004761B2" w:rsidRDefault="008655C8" w:rsidP="004447E4">
            <w:pPr>
              <w:pStyle w:val="a0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Наезд на тран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портное средство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5" w:type="pct"/>
            <w:vAlign w:val="center"/>
          </w:tcPr>
          <w:p w:rsidR="008655C8" w:rsidRDefault="00B95632" w:rsidP="00B9563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8655C8" w:rsidRPr="004761B2" w:rsidTr="00B95632">
        <w:tc>
          <w:tcPr>
            <w:tcW w:w="1044" w:type="pct"/>
          </w:tcPr>
          <w:p w:rsidR="008655C8" w:rsidRPr="004761B2" w:rsidRDefault="008655C8" w:rsidP="004447E4">
            <w:pPr>
              <w:pStyle w:val="a0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Наезд на пешех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65" w:type="pct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6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655C8" w:rsidRPr="004761B2" w:rsidRDefault="008655C8" w:rsidP="00DC3C2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5" w:type="pct"/>
            <w:vAlign w:val="center"/>
          </w:tcPr>
          <w:p w:rsidR="008655C8" w:rsidRDefault="00B95632" w:rsidP="00B9563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</w:tbl>
    <w:p w:rsidR="00764377" w:rsidRDefault="00764377" w:rsidP="007643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1B2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демографич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ских, социальных и экономических проблем, повышения качества жизни, соде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ствия региональному развитию.</w:t>
      </w:r>
    </w:p>
    <w:p w:rsidR="005D5160" w:rsidRDefault="005D5160" w:rsidP="0029420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1B7" w:rsidRPr="001A1FCB" w:rsidRDefault="005C41B7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Назначение городского пассажирского транспорта состоит в осуществлении стабильн</w:t>
      </w:r>
      <w:r w:rsidR="00764377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жизнедеятельности населения </w:t>
      </w:r>
      <w:r w:rsidR="00764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организаций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города. В настоящее время в данной отрасли городского хозяйства сложилась критическая ситуация. </w:t>
      </w:r>
    </w:p>
    <w:p w:rsidR="005C41B7" w:rsidRPr="001A1FCB" w:rsidRDefault="005C41B7" w:rsidP="00294205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На протяжении ряда последних лет наметились устойчивые тенденции сн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жения числа городских автобусов на маршрутах общего пользования. </w:t>
      </w:r>
      <w:r w:rsidR="008655C8" w:rsidRPr="00234EFF">
        <w:rPr>
          <w:rFonts w:ascii="Times New Roman" w:hAnsi="Times New Roman"/>
          <w:color w:val="000000"/>
          <w:sz w:val="28"/>
          <w:szCs w:val="28"/>
          <w:lang w:eastAsia="ru-RU"/>
        </w:rPr>
        <w:t>Из 97 авт</w:t>
      </w:r>
      <w:r w:rsidR="008655C8" w:rsidRPr="00234EF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8655C8" w:rsidRPr="00234EFF">
        <w:rPr>
          <w:rFonts w:ascii="Times New Roman" w:hAnsi="Times New Roman"/>
          <w:color w:val="000000"/>
          <w:sz w:val="28"/>
          <w:szCs w:val="28"/>
          <w:lang w:eastAsia="ru-RU"/>
        </w:rPr>
        <w:t>бусов, осуществляющих пассажирские перевозки, 58 автобусов имеют 100% и</w:t>
      </w:r>
      <w:r w:rsidR="008655C8" w:rsidRPr="00234EFF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8655C8" w:rsidRPr="00234EFF">
        <w:rPr>
          <w:rFonts w:ascii="Times New Roman" w:hAnsi="Times New Roman"/>
          <w:color w:val="000000"/>
          <w:sz w:val="28"/>
          <w:szCs w:val="28"/>
          <w:lang w:eastAsia="ru-RU"/>
        </w:rPr>
        <w:t>нос. Коэффициент технической готовности парка составляет 0,896.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венная база муниципальн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ого пассажирского автотранспортного предприятия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55C8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8655C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8655C8">
        <w:rPr>
          <w:rFonts w:ascii="Times New Roman" w:hAnsi="Times New Roman" w:cs="Times New Roman"/>
          <w:color w:val="000000" w:themeColor="text1"/>
          <w:sz w:val="28"/>
          <w:szCs w:val="28"/>
        </w:rPr>
        <w:t>вержена значительному износу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ачество обслуживания пассажиров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н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хваткой водителей, кондукторов, сходом с линии автобусов по причине технич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ской неисправности оставляет желать лучшего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 Привлечение частных предпр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нимателей, использующих на маршрутных линиях автобусы малой и особо малой вместимости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может снять остроту транспортной проблемы в городе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только сделает работу крупных </w:t>
      </w:r>
      <w:r w:rsidR="000E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потенциальных 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перевозчиков на </w:t>
      </w:r>
      <w:proofErr w:type="gramStart"/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proofErr w:type="gramEnd"/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лезногорск убыточной и будет способствовать ухудшению транспортной ситу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ции</w:t>
      </w:r>
      <w:r w:rsidR="00E6346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городе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178CD" w:rsidRPr="00B95632" w:rsidRDefault="00BA1E7D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При этом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количество перевезенных пассажиров ежегодно сокращается</w:t>
      </w:r>
      <w:r w:rsidR="005D5160">
        <w:rPr>
          <w:rFonts w:ascii="Times New Roman" w:hAnsi="Times New Roman" w:cs="Times New Roman"/>
          <w:color w:val="000000" w:themeColor="text1"/>
          <w:sz w:val="28"/>
          <w:szCs w:val="28"/>
        </w:rPr>
        <w:t>. Д</w:t>
      </w:r>
      <w:r w:rsidR="005D516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D51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намика сокращения объемов перевозки пассажиров </w:t>
      </w:r>
      <w:r w:rsidR="00764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gramStart"/>
      <w:r w:rsidR="00764377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proofErr w:type="gramEnd"/>
      <w:r w:rsidR="007643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</w:t>
      </w:r>
      <w:r w:rsidR="00764377" w:rsidRPr="00B95632">
        <w:rPr>
          <w:rFonts w:ascii="Times New Roman" w:hAnsi="Times New Roman" w:cs="Times New Roman"/>
          <w:sz w:val="28"/>
          <w:szCs w:val="28"/>
        </w:rPr>
        <w:t>Желе</w:t>
      </w:r>
      <w:r w:rsidR="00764377" w:rsidRPr="00B95632">
        <w:rPr>
          <w:rFonts w:ascii="Times New Roman" w:hAnsi="Times New Roman" w:cs="Times New Roman"/>
          <w:sz w:val="28"/>
          <w:szCs w:val="28"/>
        </w:rPr>
        <w:t>з</w:t>
      </w:r>
      <w:r w:rsidR="00764377" w:rsidRPr="00B95632">
        <w:rPr>
          <w:rFonts w:ascii="Times New Roman" w:hAnsi="Times New Roman" w:cs="Times New Roman"/>
          <w:sz w:val="28"/>
          <w:szCs w:val="28"/>
        </w:rPr>
        <w:t xml:space="preserve">ногорск </w:t>
      </w:r>
      <w:r w:rsidR="005D5160" w:rsidRPr="00B95632">
        <w:rPr>
          <w:rFonts w:ascii="Times New Roman" w:hAnsi="Times New Roman" w:cs="Times New Roman"/>
          <w:sz w:val="28"/>
          <w:szCs w:val="28"/>
        </w:rPr>
        <w:t xml:space="preserve">приведена в таблице </w:t>
      </w:r>
      <w:r w:rsidR="00764377" w:rsidRPr="00B95632">
        <w:rPr>
          <w:rFonts w:ascii="Times New Roman" w:hAnsi="Times New Roman" w:cs="Times New Roman"/>
          <w:sz w:val="28"/>
          <w:szCs w:val="28"/>
        </w:rPr>
        <w:t>4</w:t>
      </w:r>
      <w:r w:rsidR="005D5160" w:rsidRPr="00B95632">
        <w:rPr>
          <w:rFonts w:ascii="Times New Roman" w:hAnsi="Times New Roman" w:cs="Times New Roman"/>
          <w:sz w:val="28"/>
          <w:szCs w:val="28"/>
        </w:rPr>
        <w:t>.</w:t>
      </w:r>
    </w:p>
    <w:p w:rsidR="00C54082" w:rsidRDefault="00A178CD" w:rsidP="00F5468A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B95632">
        <w:rPr>
          <w:rFonts w:ascii="Times New Roman" w:hAnsi="Times New Roman" w:cs="Times New Roman"/>
          <w:sz w:val="28"/>
          <w:szCs w:val="28"/>
        </w:rPr>
        <w:t>Таким образом,</w:t>
      </w:r>
      <w:r w:rsidR="00B3064E" w:rsidRPr="00B95632">
        <w:rPr>
          <w:rFonts w:ascii="Times New Roman" w:hAnsi="Times New Roman" w:cs="Times New Roman"/>
          <w:sz w:val="28"/>
          <w:szCs w:val="28"/>
        </w:rPr>
        <w:t xml:space="preserve"> за период с 20</w:t>
      </w:r>
      <w:r w:rsidRPr="00B95632">
        <w:rPr>
          <w:rFonts w:ascii="Times New Roman" w:hAnsi="Times New Roman" w:cs="Times New Roman"/>
          <w:sz w:val="28"/>
          <w:szCs w:val="28"/>
        </w:rPr>
        <w:t>10</w:t>
      </w:r>
      <w:r w:rsidR="00B3064E" w:rsidRPr="00B95632">
        <w:rPr>
          <w:rFonts w:ascii="Times New Roman" w:hAnsi="Times New Roman" w:cs="Times New Roman"/>
          <w:sz w:val="28"/>
          <w:szCs w:val="28"/>
        </w:rPr>
        <w:t xml:space="preserve"> по 20</w:t>
      </w:r>
      <w:r w:rsidR="000373C0" w:rsidRPr="00B95632">
        <w:rPr>
          <w:rFonts w:ascii="Times New Roman" w:hAnsi="Times New Roman" w:cs="Times New Roman"/>
          <w:sz w:val="28"/>
          <w:szCs w:val="28"/>
        </w:rPr>
        <w:t>2</w:t>
      </w:r>
      <w:r w:rsidR="00B95632" w:rsidRPr="00B95632">
        <w:rPr>
          <w:rFonts w:ascii="Times New Roman" w:hAnsi="Times New Roman" w:cs="Times New Roman"/>
          <w:sz w:val="28"/>
          <w:szCs w:val="28"/>
        </w:rPr>
        <w:t>3</w:t>
      </w:r>
      <w:r w:rsidR="00B3064E" w:rsidRPr="00B95632">
        <w:rPr>
          <w:rFonts w:ascii="Times New Roman" w:hAnsi="Times New Roman" w:cs="Times New Roman"/>
          <w:sz w:val="28"/>
          <w:szCs w:val="28"/>
        </w:rPr>
        <w:t xml:space="preserve"> год количеств</w:t>
      </w:r>
      <w:r w:rsidR="008A32FA" w:rsidRPr="00B95632">
        <w:rPr>
          <w:rFonts w:ascii="Times New Roman" w:hAnsi="Times New Roman" w:cs="Times New Roman"/>
          <w:sz w:val="28"/>
          <w:szCs w:val="28"/>
        </w:rPr>
        <w:t>о</w:t>
      </w:r>
      <w:r w:rsidR="00B3064E" w:rsidRPr="00B95632">
        <w:rPr>
          <w:rFonts w:ascii="Times New Roman" w:hAnsi="Times New Roman" w:cs="Times New Roman"/>
          <w:sz w:val="28"/>
          <w:szCs w:val="28"/>
        </w:rPr>
        <w:t xml:space="preserve"> перевезенных па</w:t>
      </w:r>
      <w:r w:rsidR="00B3064E" w:rsidRPr="00B95632">
        <w:rPr>
          <w:rFonts w:ascii="Times New Roman" w:hAnsi="Times New Roman" w:cs="Times New Roman"/>
          <w:sz w:val="28"/>
          <w:szCs w:val="28"/>
        </w:rPr>
        <w:t>с</w:t>
      </w:r>
      <w:r w:rsidR="00B3064E" w:rsidRPr="00B95632">
        <w:rPr>
          <w:rFonts w:ascii="Times New Roman" w:hAnsi="Times New Roman" w:cs="Times New Roman"/>
          <w:sz w:val="28"/>
          <w:szCs w:val="28"/>
        </w:rPr>
        <w:t>сажиров сократил</w:t>
      </w:r>
      <w:r w:rsidR="008A32FA" w:rsidRPr="00B95632">
        <w:rPr>
          <w:rFonts w:ascii="Times New Roman" w:hAnsi="Times New Roman" w:cs="Times New Roman"/>
          <w:sz w:val="28"/>
          <w:szCs w:val="28"/>
        </w:rPr>
        <w:t>о</w:t>
      </w:r>
      <w:r w:rsidR="00B3064E" w:rsidRPr="00B95632">
        <w:rPr>
          <w:rFonts w:ascii="Times New Roman" w:hAnsi="Times New Roman" w:cs="Times New Roman"/>
          <w:sz w:val="28"/>
          <w:szCs w:val="28"/>
        </w:rPr>
        <w:t>с</w:t>
      </w:r>
      <w:r w:rsidR="008A32FA" w:rsidRPr="00B95632">
        <w:rPr>
          <w:rFonts w:ascii="Times New Roman" w:hAnsi="Times New Roman" w:cs="Times New Roman"/>
          <w:sz w:val="28"/>
          <w:szCs w:val="28"/>
        </w:rPr>
        <w:t>ь</w:t>
      </w:r>
      <w:r w:rsidR="00B3064E" w:rsidRPr="00B95632">
        <w:rPr>
          <w:rFonts w:ascii="Times New Roman" w:hAnsi="Times New Roman" w:cs="Times New Roman"/>
          <w:sz w:val="28"/>
          <w:szCs w:val="28"/>
        </w:rPr>
        <w:t xml:space="preserve"> на </w:t>
      </w:r>
      <w:r w:rsidR="00B95632" w:rsidRPr="00B95632">
        <w:rPr>
          <w:rFonts w:ascii="Times New Roman" w:hAnsi="Times New Roman" w:cs="Times New Roman"/>
          <w:sz w:val="28"/>
          <w:szCs w:val="28"/>
        </w:rPr>
        <w:t>73,9</w:t>
      </w:r>
      <w:r w:rsidR="00B3064E" w:rsidRPr="00B95632">
        <w:rPr>
          <w:rFonts w:ascii="Times New Roman" w:hAnsi="Times New Roman" w:cs="Times New Roman"/>
          <w:sz w:val="28"/>
          <w:szCs w:val="28"/>
        </w:rPr>
        <w:t>%.</w:t>
      </w:r>
      <w:r w:rsidR="00B95648" w:rsidRPr="00B95632">
        <w:rPr>
          <w:rFonts w:ascii="Times New Roman" w:hAnsi="Times New Roman" w:cs="Times New Roman"/>
          <w:sz w:val="28"/>
          <w:szCs w:val="28"/>
        </w:rPr>
        <w:t xml:space="preserve"> Поскольку количество перевезенных пассажиров </w:t>
      </w:r>
      <w:r w:rsidR="00B95648" w:rsidRPr="00B95632">
        <w:rPr>
          <w:rFonts w:ascii="Times New Roman" w:hAnsi="Times New Roman" w:cs="Times New Roman"/>
          <w:sz w:val="28"/>
          <w:szCs w:val="28"/>
        </w:rPr>
        <w:lastRenderedPageBreak/>
        <w:t xml:space="preserve">напрямую определят </w:t>
      </w:r>
      <w:r w:rsidR="004C3707" w:rsidRPr="00B95632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95648" w:rsidRPr="00B95632">
        <w:rPr>
          <w:rFonts w:ascii="Times New Roman" w:hAnsi="Times New Roman" w:cs="Times New Roman"/>
          <w:sz w:val="28"/>
          <w:szCs w:val="28"/>
        </w:rPr>
        <w:t>собранной платы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проезд, и, как следствие, выру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 и доходы от деятельности 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транспортных предприятий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то снижени</w:t>
      </w:r>
      <w:r w:rsidR="004C370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уровня д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ходности делает все менее возможным вложение финансовых средств предпр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ятий перевозчиков в замену подвижного состава, что приводит к его старению, увеличению количества</w:t>
      </w:r>
      <w:proofErr w:type="gramEnd"/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сходов с линии, срыв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расписания движения, недовол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ству пассажиров и еще большему падению объемов перевозок вследствие отказа пассажиров от услуг перевозчика в пользу частного автотранспорта.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5468A" w:rsidRDefault="00F5468A" w:rsidP="00F5468A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64377" w:rsidRDefault="0072160A" w:rsidP="00764377">
      <w:pPr>
        <w:pStyle w:val="a0"/>
        <w:widowControl w:val="0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D5160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Таблица </w:t>
      </w:r>
      <w:r w:rsidR="00764377">
        <w:rPr>
          <w:rFonts w:ascii="Times New Roman" w:hAnsi="Times New Roman" w:cs="Times New Roman"/>
          <w:color w:val="000000" w:themeColor="text1"/>
          <w:sz w:val="24"/>
          <w:szCs w:val="28"/>
        </w:rPr>
        <w:t>4</w:t>
      </w:r>
    </w:p>
    <w:p w:rsidR="0072160A" w:rsidRPr="005D5160" w:rsidRDefault="00764377" w:rsidP="00764377">
      <w:pPr>
        <w:pStyle w:val="a0"/>
        <w:widowControl w:val="0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Объемы перевозки пассажиров</w:t>
      </w:r>
    </w:p>
    <w:tbl>
      <w:tblPr>
        <w:tblStyle w:val="ae"/>
        <w:tblW w:w="2688" w:type="pct"/>
        <w:jc w:val="center"/>
        <w:tblLook w:val="04A0"/>
      </w:tblPr>
      <w:tblGrid>
        <w:gridCol w:w="2026"/>
        <w:gridCol w:w="1722"/>
        <w:gridCol w:w="1701"/>
      </w:tblGrid>
      <w:tr w:rsidR="005A6D0F" w:rsidTr="0083629D">
        <w:trPr>
          <w:jc w:val="center"/>
        </w:trPr>
        <w:tc>
          <w:tcPr>
            <w:tcW w:w="1859" w:type="pct"/>
            <w:vMerge w:val="restar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41" w:type="pct"/>
            <w:gridSpan w:val="2"/>
          </w:tcPr>
          <w:p w:rsidR="005A6D0F" w:rsidRDefault="005A6D0F" w:rsidP="0072160A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Merge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AF4CC8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% к 2010 году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80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18 503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80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16 021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80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12 179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80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10 182,5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80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8 449,3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80" w:type="pct"/>
            <w:vAlign w:val="center"/>
          </w:tcPr>
          <w:p w:rsidR="005A6D0F" w:rsidRPr="009E2AD4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7 850,1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9E2AD4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1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751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0" w:type="pct"/>
            <w:vAlign w:val="center"/>
          </w:tcPr>
          <w:p w:rsidR="005A6D0F" w:rsidRPr="009E2AD4" w:rsidRDefault="005A6D0F" w:rsidP="009E2AD4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5 779,8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764377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Pr="005D5160" w:rsidRDefault="005A6D0F" w:rsidP="009E2AD4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80" w:type="pct"/>
            <w:vAlign w:val="center"/>
          </w:tcPr>
          <w:p w:rsidR="005A6D0F" w:rsidRDefault="005A6D0F" w:rsidP="00EB2740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5 868,2</w:t>
            </w:r>
          </w:p>
        </w:tc>
        <w:tc>
          <w:tcPr>
            <w:tcW w:w="1561" w:type="pct"/>
            <w:vAlign w:val="center"/>
          </w:tcPr>
          <w:p w:rsidR="005A6D0F" w:rsidRPr="005D5160" w:rsidRDefault="005A6D0F" w:rsidP="004761B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Default="005A6D0F" w:rsidP="009E2AD4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0" w:type="pct"/>
            <w:vAlign w:val="center"/>
          </w:tcPr>
          <w:p w:rsidR="005A6D0F" w:rsidRDefault="005A6D0F" w:rsidP="0057643A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5 225,9</w:t>
            </w:r>
          </w:p>
        </w:tc>
        <w:tc>
          <w:tcPr>
            <w:tcW w:w="1561" w:type="pct"/>
            <w:vAlign w:val="center"/>
          </w:tcPr>
          <w:p w:rsidR="005A6D0F" w:rsidRDefault="005A6D0F" w:rsidP="004761B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5A6D0F" w:rsidTr="0083629D">
        <w:trPr>
          <w:jc w:val="center"/>
        </w:trPr>
        <w:tc>
          <w:tcPr>
            <w:tcW w:w="1859" w:type="pct"/>
            <w:vAlign w:val="center"/>
          </w:tcPr>
          <w:p w:rsidR="005A6D0F" w:rsidRDefault="005A6D0F" w:rsidP="009E2AD4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0" w:type="pct"/>
            <w:vAlign w:val="center"/>
          </w:tcPr>
          <w:p w:rsidR="005A6D0F" w:rsidRDefault="005A6D0F" w:rsidP="000E1C99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4 838,3</w:t>
            </w:r>
          </w:p>
        </w:tc>
        <w:tc>
          <w:tcPr>
            <w:tcW w:w="1561" w:type="pct"/>
            <w:vAlign w:val="center"/>
          </w:tcPr>
          <w:p w:rsidR="005A6D0F" w:rsidRDefault="0083629D" w:rsidP="004761B2">
            <w:pPr>
              <w:pStyle w:val="a0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</w:tbl>
    <w:p w:rsidR="00B95648" w:rsidRPr="001A1FCB" w:rsidRDefault="00B3064E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2017 года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gramStart"/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proofErr w:type="gramEnd"/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 осуществля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лись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коммерч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ские перевозки и перевозки по муниципальной программе пассажирских перев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зок. Для осуществления коммерческих муниципальных перевозок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открытого конкурса, проведенного в 2012 году, было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ООО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«Гора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тотранс» (4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круглогодичных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маршрута, 1 сезонный маршрут) и 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униципальное предприятие ЗАТО Железногорск Красноярского края «Пассажирское автотран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портное предприятие» (1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круглогодичных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маршрутов,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сезонных маршрутов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12187" w:rsidRDefault="00B3064E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 2017 года в связи с окончанием действия заключенных договоров и собл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дением требований действующего законодательства организация, осуществля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щая перевозки пассажиров, определяется на основании результатов открытого аукциона в электронном виде, проводимом в соответствии с требованиями 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Фед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 целях частичной оптимизации маршрутной сети, сокращения количества ду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лирующихся маршрутов, учитывая регулярное снижение пассажиропотока, с 2017 года произведено частичное изменение маршрутной сети: из реестра маршрутов исключены 4 дублирующих маршрута, вместо них введен один, дополнительно создавший транспортную связь ул. Восточная с КПП-1, а так же изменено расп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сание существующих маршрутов в целях компенсировать перевозочные возмо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ности исключаемых маршрутов.</w:t>
      </w:r>
      <w:proofErr w:type="gramEnd"/>
    </w:p>
    <w:p w:rsidR="00FF293F" w:rsidRPr="00C81C3B" w:rsidRDefault="00FF293F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объема перевозок в целом привело к тому, что один из перевозч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ков, ООО «Горавтотранс», отказался в 2018 году от исполнения муниципального контракта на перевозку пассажиров п</w:t>
      </w:r>
      <w:r w:rsidR="00C81C3B">
        <w:rPr>
          <w:rFonts w:ascii="Times New Roman" w:hAnsi="Times New Roman" w:cs="Times New Roman"/>
          <w:color w:val="000000" w:themeColor="text1"/>
          <w:sz w:val="28"/>
          <w:szCs w:val="28"/>
        </w:rPr>
        <w:t>о причине убыточности перевозок, что в</w:t>
      </w:r>
      <w:r w:rsidR="00C81C3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C81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звало необходимость сокращения программы перевозок в 2019 году с 4 856 925,6 </w:t>
      </w:r>
      <w:r w:rsidR="00C81C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км до 4 537 119,3 км.</w:t>
      </w:r>
    </w:p>
    <w:p w:rsidR="00B3064E" w:rsidRPr="001A1FCB" w:rsidRDefault="00E56DD0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привлекаемых к перевозкам (с учетом сезонных маршрутов) транспортных средств на существующей маршрутной сети —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автобусов малой, средней и большой вместимости.</w:t>
      </w:r>
    </w:p>
    <w:p w:rsidR="00B3064E" w:rsidRPr="001134BA" w:rsidRDefault="00AF0ABC" w:rsidP="0018467C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квартале 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 в 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>2023 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64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предусмотрено 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>сокращение пр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граммы перевозок за счет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значительного роста стоимости запасных частей и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рючесмазочных материалов в 2-3 кварталах 2022 года и прогнозными ценами на 2023 год без увеличения размера бюджетных ассигнований, предусмотренных на эти цели</w:t>
      </w:r>
      <w:r w:rsidR="001846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764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позволило повысить фактический коэффициент использования вм</w:t>
      </w:r>
      <w:r w:rsidR="0057643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7643A">
        <w:rPr>
          <w:rFonts w:ascii="Times New Roman" w:hAnsi="Times New Roman" w:cs="Times New Roman"/>
          <w:color w:val="000000" w:themeColor="text1"/>
          <w:sz w:val="28"/>
          <w:szCs w:val="28"/>
        </w:rPr>
        <w:t>стимости до 21,2%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. В 202</w:t>
      </w:r>
      <w:r w:rsidR="003A04A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было незначительно сокращено расписание дв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жения по садоводческим маршрутам без существенного изменения уровня удо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летворенности населения.</w:t>
      </w:r>
    </w:p>
    <w:p w:rsidR="00B95648" w:rsidRPr="001134BA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транспортной </w:t>
      </w:r>
      <w:proofErr w:type="gramStart"/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системы</w:t>
      </w:r>
      <w:proofErr w:type="gramEnd"/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 и сохранение дости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нутых стандартов качества обслуживания населения следует планировать с уч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том существующих проблем в данном секторе:</w:t>
      </w:r>
    </w:p>
    <w:p w:rsidR="005C41B7" w:rsidRPr="001134BA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- не</w:t>
      </w:r>
      <w:r w:rsidR="00B57CC1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соответствие 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транспортной инфраструктуры (</w:t>
      </w:r>
      <w:proofErr w:type="spellStart"/>
      <w:r w:rsidR="00F024DD">
        <w:rPr>
          <w:rFonts w:ascii="Times New Roman" w:hAnsi="Times New Roman" w:cs="Times New Roman"/>
          <w:color w:val="000000" w:themeColor="text1"/>
          <w:sz w:val="28"/>
          <w:szCs w:val="28"/>
        </w:rPr>
        <w:t>автокасс</w:t>
      </w:r>
      <w:proofErr w:type="spellEnd"/>
      <w:r w:rsidR="00F02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«ТЭА») требов</w:t>
      </w:r>
      <w:r w:rsidR="00BA1E7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аниям </w:t>
      </w:r>
      <w:r w:rsidR="007866B7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доступности маломобильных категорий граждан</w:t>
      </w:r>
      <w:r w:rsidR="00BA1E7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95648" w:rsidRPr="001134BA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- изношенный парк автобусов, не отвечающих современным требованиям, в том чис</w:t>
      </w:r>
      <w:r w:rsidR="00BA1E7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ле требованиям по экологичности;</w:t>
      </w:r>
    </w:p>
    <w:p w:rsidR="00B95648" w:rsidRPr="001134BA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D41A1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недостаточное количество 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транспортных средств общего пользования, об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рудованных для перевозки </w:t>
      </w:r>
      <w:r w:rsidR="00BA1E7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маломобильных категорий граждан;</w:t>
      </w:r>
    </w:p>
    <w:p w:rsidR="00B95648" w:rsidRPr="001A1FCB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удобства </w:t>
      </w:r>
      <w:r w:rsidR="00764377">
        <w:rPr>
          <w:rFonts w:ascii="Times New Roman" w:hAnsi="Times New Roman" w:cs="Times New Roman"/>
          <w:color w:val="000000" w:themeColor="text1"/>
          <w:sz w:val="28"/>
          <w:szCs w:val="28"/>
        </w:rPr>
        <w:t>пользователей общественного транспорта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, ожида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щих автобусы на автобусных остановках.</w:t>
      </w:r>
    </w:p>
    <w:p w:rsidR="00B95648" w:rsidRPr="001A1FCB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5648" w:rsidRPr="001A1FCB" w:rsidRDefault="00B95648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Благоустройство территорий городского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—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одна из приоритетных з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дач органов местного самоуправления. Повышение уровня качества среды пр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живания и временного нахождения горожан является необходимым условием ст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билизации и подъема экономики и повышения уровня жизни населения. </w:t>
      </w:r>
    </w:p>
    <w:p w:rsidR="00B95648" w:rsidRPr="001A1FCB" w:rsidRDefault="00B95648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ЗАТО Железногорск и, как сле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ствие, повышение качества жизни населения и временного пребывания гостей на данной территории. </w:t>
      </w:r>
    </w:p>
    <w:p w:rsidR="00B95648" w:rsidRPr="001A1FCB" w:rsidRDefault="00B95648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Имеющиеся объекты благоустройства, расположенные на территории горо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не обеспечивают растущие потребности и не удовлетворяют совр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менным требованиям, предъявляемым к качеству среды проживания и временн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го пребывания, а уровень их износа продолжает увеличиваться. Финансово-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экономические механизмы</w:t>
      </w:r>
      <w:proofErr w:type="gramEnd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обеспечивающие восстановление и ремонт сущес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вующих объектов благоустройства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недостаточно эффективны. </w:t>
      </w:r>
    </w:p>
    <w:p w:rsidR="00B95648" w:rsidRPr="00380FFC" w:rsidRDefault="00B95648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Низкий уровень благоустройства 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вызывает дополнител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ную социальную напряженность в обществе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а текущий уровень финансовых з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трат на содержание уже существующих объектов благоустройства является 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чиной 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ветшания объектов внешнего благоустройства и всего города, медленно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разрушени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некогда созданных для придания городу лоска и для отдыха горожан памятников, детских игровых площадок.</w:t>
      </w:r>
    </w:p>
    <w:p w:rsidR="00902101" w:rsidRPr="00902101" w:rsidRDefault="00902101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последние годы ситуация начинает качественно меняться в связи с благ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устройством общественных пространств в рамках реализации Федерального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екта «Формирование комфортной городской среды»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участия в Общероссийском конкурсе проектов благоустройства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Созданы новые комфортные пространства в районе ДЮСШ «Юность», пр. Курчатова, вдоль Кантатского водохранилища, в районе стадиона «Труд» и городского парка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территории городского пляжа и пр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легающей к нему парковой зоны, качественно изменилось состояния пешеходных зон ул. Андреева на участке от ул. Свердлова до ул. Ленина, ул. Ленина на учас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83629D">
        <w:rPr>
          <w:rFonts w:ascii="Times New Roman" w:hAnsi="Times New Roman" w:cs="Times New Roman"/>
          <w:color w:val="000000" w:themeColor="text1"/>
          <w:sz w:val="28"/>
          <w:szCs w:val="28"/>
        </w:rPr>
        <w:t>ке от ул. Парковая до ул. Андреева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95648" w:rsidRPr="001A1FCB" w:rsidRDefault="00B95648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целью реализации мероприятий является совершенствование си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темы благоустройства и озеленения города, создание наиболее благоприятной и комфортной среды жизнедеятельности горожан.</w:t>
      </w:r>
    </w:p>
    <w:p w:rsidR="00B95648" w:rsidRPr="001A1FCB" w:rsidRDefault="00B95648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 данной отрасли в настоящее время присутствуют следующие проблемы и направления, требующие решения:</w:t>
      </w:r>
    </w:p>
    <w:p w:rsidR="00B95648" w:rsidRPr="001A1FCB" w:rsidRDefault="00B95648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низкий уровень содержания существующих объектов внешнего благоус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ройства;</w:t>
      </w:r>
    </w:p>
    <w:p w:rsidR="00B95648" w:rsidRPr="001A1FCB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021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недостаточное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на 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proofErr w:type="gramEnd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 мест отдыха горожан.</w:t>
      </w:r>
    </w:p>
    <w:p w:rsidR="00B95648" w:rsidRPr="001134BA" w:rsidRDefault="00B95648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548B" w:rsidRPr="001134BA" w:rsidRDefault="006C548B" w:rsidP="000373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Также в рамках осуществления благоустройства территории ЗАТО Железн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горск необходимо осуществление комплекса работ по содержанию сетей уличн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го освещения.</w:t>
      </w:r>
      <w:r w:rsidR="00037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Основной проблемой в этой части является изношенность кабел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ных сетей, трансформаторного оборудования. Праздничная иллюминация, расп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ложенная на опорах уличного освещения, в связи с нехваткой финансовых средств не</w:t>
      </w:r>
      <w:r w:rsidR="00032671"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обновлялась несколько</w:t>
      </w:r>
      <w:r w:rsidR="00032671"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десятилетий, давно морально и физически у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тарела</w:t>
      </w:r>
      <w:r w:rsidR="008362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большей частью демонтирована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Требуется планомерная реконструкция сетей уличного освещения и</w:t>
      </w:r>
      <w:r w:rsidR="00032671"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праздничной иллюминации с применением энерг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эффективных технологий.</w:t>
      </w:r>
    </w:p>
    <w:p w:rsidR="006C548B" w:rsidRPr="001134BA" w:rsidRDefault="006C548B" w:rsidP="00294205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4492" w:rsidRDefault="00471E8E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/>
          <w:color w:val="000000" w:themeColor="text1"/>
          <w:sz w:val="28"/>
          <w:szCs w:val="28"/>
        </w:rPr>
        <w:t>Для решения вышеперечисленных проблем необходимо применение пр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 xml:space="preserve">граммно-целевого метода в развитии текущего благоустройства. </w:t>
      </w:r>
    </w:p>
    <w:p w:rsidR="00294205" w:rsidRPr="001134BA" w:rsidRDefault="00294205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66FF2" w:rsidRPr="001134BA" w:rsidRDefault="00F03BA4" w:rsidP="00294205">
      <w:pPr>
        <w:pStyle w:val="2"/>
        <w:spacing w:before="0"/>
        <w:rPr>
          <w:color w:val="000000" w:themeColor="text1"/>
          <w:szCs w:val="28"/>
        </w:rPr>
      </w:pPr>
      <w:r w:rsidRPr="001134BA">
        <w:rPr>
          <w:color w:val="000000" w:themeColor="text1"/>
          <w:szCs w:val="28"/>
        </w:rPr>
        <w:t>3</w:t>
      </w:r>
      <w:r w:rsidR="00B66FF2" w:rsidRPr="001134BA">
        <w:rPr>
          <w:color w:val="000000" w:themeColor="text1"/>
          <w:szCs w:val="28"/>
        </w:rPr>
        <w:t>. Приоритеты и цели социально-экономического развития</w:t>
      </w:r>
      <w:r w:rsidR="00B17119">
        <w:rPr>
          <w:color w:val="000000" w:themeColor="text1"/>
          <w:szCs w:val="28"/>
        </w:rPr>
        <w:t xml:space="preserve"> в </w:t>
      </w:r>
      <w:r w:rsidR="00B17119" w:rsidRPr="00B17119">
        <w:rPr>
          <w:color w:val="000000" w:themeColor="text1"/>
          <w:szCs w:val="28"/>
        </w:rPr>
        <w:t>области транспор</w:t>
      </w:r>
      <w:r w:rsidR="00B17119" w:rsidRPr="00B17119">
        <w:rPr>
          <w:color w:val="000000" w:themeColor="text1"/>
          <w:szCs w:val="28"/>
        </w:rPr>
        <w:t>т</w:t>
      </w:r>
      <w:r w:rsidR="00B17119" w:rsidRPr="00B17119">
        <w:rPr>
          <w:color w:val="000000" w:themeColor="text1"/>
          <w:szCs w:val="28"/>
        </w:rPr>
        <w:t>ной инфраструктуры, организации дорожного движения и благоустройства ЗАТО Железногорск</w:t>
      </w:r>
      <w:r w:rsidR="00B66FF2" w:rsidRPr="001134BA">
        <w:rPr>
          <w:color w:val="000000" w:themeColor="text1"/>
          <w:szCs w:val="28"/>
        </w:rPr>
        <w:t>, описание основных целей и задач</w:t>
      </w:r>
      <w:r w:rsidR="001134BA">
        <w:rPr>
          <w:color w:val="000000" w:themeColor="text1"/>
          <w:szCs w:val="28"/>
        </w:rPr>
        <w:t xml:space="preserve"> муниципальной</w:t>
      </w:r>
      <w:r w:rsidR="00B66FF2" w:rsidRPr="001134BA">
        <w:rPr>
          <w:color w:val="000000" w:themeColor="text1"/>
          <w:szCs w:val="28"/>
        </w:rPr>
        <w:t xml:space="preserve"> </w:t>
      </w:r>
      <w:r w:rsidR="001134BA">
        <w:rPr>
          <w:color w:val="000000" w:themeColor="text1"/>
          <w:szCs w:val="28"/>
        </w:rPr>
        <w:t>п</w:t>
      </w:r>
      <w:r w:rsidR="00B66FF2" w:rsidRPr="001134BA">
        <w:rPr>
          <w:color w:val="000000" w:themeColor="text1"/>
          <w:szCs w:val="28"/>
        </w:rPr>
        <w:t xml:space="preserve">рограммы, </w:t>
      </w:r>
      <w:r w:rsidR="00B17119">
        <w:rPr>
          <w:color w:val="000000" w:themeColor="text1"/>
          <w:szCs w:val="28"/>
        </w:rPr>
        <w:t xml:space="preserve">тенденции социально-экономического развития </w:t>
      </w:r>
    </w:p>
    <w:p w:rsidR="00A578BE" w:rsidRPr="001134BA" w:rsidRDefault="00A578BE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81E" w:rsidRPr="001134BA" w:rsidRDefault="00235E7A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Выбор приоритетов </w:t>
      </w:r>
      <w:r w:rsidR="00BA1E7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и прогноз развития сферы реализации </w:t>
      </w:r>
      <w:r w:rsidR="00BA1E7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граммы предусмотрен с учетом анализа проблем, свойственных данной сфере </w:t>
      </w:r>
      <w:r w:rsidR="00BA1E7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ЗАТО Железногорск,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281E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 Красноярского края «Развитие транспортной системы Красноярского края», концепции стабил</w:t>
      </w:r>
      <w:r w:rsidR="0087281E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7281E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зации и развития общественного пассажирского автомобильного и городского электрического транспорта Красноярского края.</w:t>
      </w:r>
    </w:p>
    <w:p w:rsidR="0087281E" w:rsidRPr="001134BA" w:rsidRDefault="0087281E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</w:t>
      </w:r>
      <w:r w:rsidR="00C0551A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—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дорожной деятельности, осуществлени</w:t>
      </w:r>
      <w:r w:rsidR="009126E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транспортного обслуживания населения и </w:t>
      </w:r>
      <w:r w:rsidR="009126E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объектов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</w:t>
      </w:r>
      <w:r w:rsidR="009126E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 ЗАТО Железногорск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281E" w:rsidRPr="001134BA" w:rsidRDefault="0087281E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достижения целей и планируемых целевых показателей </w:t>
      </w:r>
      <w:r w:rsidR="00EF2E83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данной </w:t>
      </w:r>
      <w:r w:rsidR="00F0712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F2E83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решить следующие задачи:</w:t>
      </w:r>
    </w:p>
    <w:p w:rsidR="004078FD" w:rsidRPr="001134BA" w:rsidRDefault="004078FD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дорожной деятельности в отношении автомобильных дорог местного значения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078FD" w:rsidRPr="001134BA" w:rsidRDefault="004078FD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безопасности дорожного движения на дорогах общего польз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вания местного значения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03BA4" w:rsidRPr="001134BA" w:rsidRDefault="004078FD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предоставления транспортных услуг населению и о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ганизация транспортного обслуживания населения;</w:t>
      </w:r>
    </w:p>
    <w:p w:rsidR="006E6D75" w:rsidRPr="001134BA" w:rsidRDefault="006E6D75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330FE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517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благоустройства территории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78FD" w:rsidRPr="001134BA" w:rsidRDefault="004078FD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разработка и реализация </w:t>
      </w:r>
      <w:r w:rsidR="00F0712D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должн</w:t>
      </w:r>
      <w:r w:rsidR="000B1FA1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комплексное урегулирование наиболее острых и проблемных вопросов в сфере дорожного хозяйства, организации перевозки пассажиров и благоустройства </w:t>
      </w:r>
      <w:proofErr w:type="gramStart"/>
      <w:r w:rsidR="00444492">
        <w:rPr>
          <w:rFonts w:ascii="Times New Roman" w:hAnsi="Times New Roman" w:cs="Times New Roman"/>
          <w:color w:val="000000" w:themeColor="text1"/>
          <w:sz w:val="28"/>
          <w:szCs w:val="28"/>
        </w:rPr>
        <w:t>те</w:t>
      </w:r>
      <w:r w:rsidR="00444492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444492">
        <w:rPr>
          <w:rFonts w:ascii="Times New Roman" w:hAnsi="Times New Roman" w:cs="Times New Roman"/>
          <w:color w:val="000000" w:themeColor="text1"/>
          <w:sz w:val="28"/>
          <w:szCs w:val="28"/>
        </w:rPr>
        <w:t>ритории</w:t>
      </w:r>
      <w:proofErr w:type="gramEnd"/>
      <w:r w:rsidR="004444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, создат</w:t>
      </w:r>
      <w:r w:rsidR="00032671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организационно-финансовые механизмы взаимодействия, координации усилий и концентрации ресурсов субъектов экон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мики для решения поставленной цели.</w:t>
      </w:r>
    </w:p>
    <w:p w:rsidR="00294205" w:rsidRDefault="00294205" w:rsidP="00294205">
      <w:pPr>
        <w:pStyle w:val="2"/>
        <w:spacing w:before="0"/>
        <w:rPr>
          <w:color w:val="000000" w:themeColor="text1"/>
          <w:szCs w:val="28"/>
        </w:rPr>
      </w:pPr>
    </w:p>
    <w:p w:rsidR="00B17119" w:rsidRDefault="00F03BA4" w:rsidP="00294205">
      <w:pPr>
        <w:pStyle w:val="2"/>
        <w:spacing w:before="0"/>
        <w:rPr>
          <w:color w:val="000000" w:themeColor="text1"/>
          <w:szCs w:val="28"/>
        </w:rPr>
      </w:pPr>
      <w:r w:rsidRPr="001134BA">
        <w:rPr>
          <w:color w:val="000000" w:themeColor="text1"/>
          <w:szCs w:val="28"/>
        </w:rPr>
        <w:t xml:space="preserve">4. Прогноз конечных результатов </w:t>
      </w:r>
      <w:r w:rsidR="00B17119">
        <w:rPr>
          <w:color w:val="000000" w:themeColor="text1"/>
          <w:szCs w:val="28"/>
        </w:rPr>
        <w:t>реализации муниципальной п</w:t>
      </w:r>
      <w:r w:rsidRPr="001134BA">
        <w:rPr>
          <w:color w:val="000000" w:themeColor="text1"/>
          <w:szCs w:val="28"/>
        </w:rPr>
        <w:t>рограммы, хара</w:t>
      </w:r>
      <w:r w:rsidRPr="001134BA">
        <w:rPr>
          <w:color w:val="000000" w:themeColor="text1"/>
          <w:szCs w:val="28"/>
        </w:rPr>
        <w:t>к</w:t>
      </w:r>
      <w:r w:rsidRPr="001134BA">
        <w:rPr>
          <w:color w:val="000000" w:themeColor="text1"/>
          <w:szCs w:val="28"/>
        </w:rPr>
        <w:t xml:space="preserve">теризующих целевое состояние (изменение состояния) уровня </w:t>
      </w:r>
      <w:r w:rsidR="00BD44FD" w:rsidRPr="001134BA">
        <w:rPr>
          <w:color w:val="000000" w:themeColor="text1"/>
          <w:szCs w:val="28"/>
        </w:rPr>
        <w:t xml:space="preserve">и качества жизни населения, </w:t>
      </w:r>
      <w:r w:rsidR="00B17119">
        <w:rPr>
          <w:color w:val="000000" w:themeColor="text1"/>
          <w:szCs w:val="28"/>
        </w:rPr>
        <w:t xml:space="preserve">социально-экономического развития </w:t>
      </w:r>
      <w:r w:rsidR="00B17119" w:rsidRPr="00B17119">
        <w:rPr>
          <w:color w:val="000000" w:themeColor="text1"/>
          <w:szCs w:val="28"/>
        </w:rPr>
        <w:t>области транспортной инфр</w:t>
      </w:r>
      <w:r w:rsidR="00B17119" w:rsidRPr="00B17119">
        <w:rPr>
          <w:color w:val="000000" w:themeColor="text1"/>
          <w:szCs w:val="28"/>
        </w:rPr>
        <w:t>а</w:t>
      </w:r>
      <w:r w:rsidR="00B17119" w:rsidRPr="00B17119">
        <w:rPr>
          <w:color w:val="000000" w:themeColor="text1"/>
          <w:szCs w:val="28"/>
        </w:rPr>
        <w:t>структуры, организации дорожного движения и благоустройства ЗАТО Железн</w:t>
      </w:r>
      <w:r w:rsidR="00B17119" w:rsidRPr="00B17119">
        <w:rPr>
          <w:color w:val="000000" w:themeColor="text1"/>
          <w:szCs w:val="28"/>
        </w:rPr>
        <w:t>о</w:t>
      </w:r>
      <w:r w:rsidR="00B17119" w:rsidRPr="00B17119">
        <w:rPr>
          <w:color w:val="000000" w:themeColor="text1"/>
          <w:szCs w:val="28"/>
        </w:rPr>
        <w:t>горск, степени реализации других общественно значимых интересов</w:t>
      </w:r>
    </w:p>
    <w:p w:rsidR="00B17119" w:rsidRPr="00FE2D7D" w:rsidRDefault="00B17119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480" w:rsidRPr="001A1FCB" w:rsidRDefault="000B7480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Своевременная реализация Программы </w:t>
      </w:r>
      <w:r w:rsidR="00902101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полном объеме 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позволит повысить безопасность движения на дорогах общего </w:t>
      </w:r>
      <w:proofErr w:type="gramStart"/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пользования</w:t>
      </w:r>
      <w:proofErr w:type="gramEnd"/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Железногорск, улучшить их эксплуатационные характеристики, повысить пропускную спосо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ность улично-дорожной сети, </w:t>
      </w:r>
      <w:r w:rsidR="006E6D75"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сохранить </w:t>
      </w:r>
      <w:r w:rsidRPr="001134BA">
        <w:rPr>
          <w:rFonts w:ascii="Times New Roman" w:hAnsi="Times New Roman" w:cs="Times New Roman"/>
          <w:color w:val="000000" w:themeColor="text1"/>
          <w:sz w:val="28"/>
          <w:szCs w:val="28"/>
        </w:rPr>
        <w:t>качество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транспортных услуг и уровень благоустройства территории ЗАТО Железногорск.</w:t>
      </w:r>
    </w:p>
    <w:p w:rsidR="000B7480" w:rsidRPr="001A1FCB" w:rsidRDefault="000B7480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комплекса мероприятий Программы позволит в целом обесп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чить достижение целей Программы, а также будет содействовать профилактике недопущения социальной напряженности.</w:t>
      </w:r>
    </w:p>
    <w:p w:rsidR="000B7480" w:rsidRPr="001A1FCB" w:rsidRDefault="000B7480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Значения целевых показателей </w:t>
      </w:r>
      <w:r w:rsidR="00F0712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соответствуют средним мног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летним условиям развития отрасли </w:t>
      </w:r>
      <w:r w:rsidR="005E3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ЗАТО Железногорск.</w:t>
      </w:r>
    </w:p>
    <w:p w:rsidR="00B17119" w:rsidRPr="001A1FCB" w:rsidRDefault="000B7480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рассчитаны на основе прогноза их динамики с учетом имеющи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ся тенденций и их изменения при сохранении имеющегося уровня финансиров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="004444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294205">
        <w:rPr>
          <w:rFonts w:ascii="Times New Roman" w:hAnsi="Times New Roman" w:cs="Times New Roman"/>
          <w:sz w:val="28"/>
          <w:szCs w:val="28"/>
        </w:rPr>
        <w:t>приведены в приложении «</w:t>
      </w:r>
      <w:r w:rsidR="00294205" w:rsidRPr="00294205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</w:t>
      </w:r>
      <w:r w:rsidR="00294205" w:rsidRPr="00294205">
        <w:rPr>
          <w:rFonts w:ascii="Times New Roman" w:hAnsi="Times New Roman" w:cs="Times New Roman"/>
          <w:sz w:val="28"/>
          <w:szCs w:val="28"/>
        </w:rPr>
        <w:t>е</w:t>
      </w:r>
      <w:r w:rsidR="00294205" w:rsidRPr="00294205">
        <w:rPr>
          <w:rFonts w:ascii="Times New Roman" w:hAnsi="Times New Roman" w:cs="Times New Roman"/>
          <w:sz w:val="28"/>
          <w:szCs w:val="28"/>
        </w:rPr>
        <w:t xml:space="preserve">зультативности муниципальной </w:t>
      </w:r>
      <w:proofErr w:type="gramStart"/>
      <w:r w:rsidR="00294205" w:rsidRPr="00294205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294205" w:rsidRPr="00294205">
        <w:rPr>
          <w:rFonts w:ascii="Times New Roman" w:hAnsi="Times New Roman" w:cs="Times New Roman"/>
          <w:sz w:val="28"/>
          <w:szCs w:val="28"/>
        </w:rPr>
        <w:t xml:space="preserve"> с указанием планируемых к достиж</w:t>
      </w:r>
      <w:r w:rsidR="00294205" w:rsidRPr="00294205">
        <w:rPr>
          <w:rFonts w:ascii="Times New Roman" w:hAnsi="Times New Roman" w:cs="Times New Roman"/>
          <w:sz w:val="28"/>
          <w:szCs w:val="28"/>
        </w:rPr>
        <w:t>е</w:t>
      </w:r>
      <w:r w:rsidR="00294205" w:rsidRPr="00294205">
        <w:rPr>
          <w:rFonts w:ascii="Times New Roman" w:hAnsi="Times New Roman" w:cs="Times New Roman"/>
          <w:sz w:val="28"/>
          <w:szCs w:val="28"/>
        </w:rPr>
        <w:t>нию значений в результате реализации муниципальной программы</w:t>
      </w:r>
      <w:r w:rsidR="00294205">
        <w:rPr>
          <w:rFonts w:ascii="Times New Roman" w:hAnsi="Times New Roman" w:cs="Times New Roman"/>
          <w:sz w:val="28"/>
          <w:szCs w:val="28"/>
        </w:rPr>
        <w:t>»</w:t>
      </w:r>
      <w:r w:rsidR="00294205" w:rsidRPr="00294205">
        <w:rPr>
          <w:rFonts w:ascii="Times New Roman" w:hAnsi="Times New Roman" w:cs="Times New Roman"/>
          <w:sz w:val="28"/>
          <w:szCs w:val="28"/>
        </w:rPr>
        <w:t xml:space="preserve"> к настоящему паспорту Программы.</w:t>
      </w:r>
    </w:p>
    <w:p w:rsidR="00294205" w:rsidRDefault="00294205" w:rsidP="00294205">
      <w:pPr>
        <w:pStyle w:val="2"/>
        <w:spacing w:before="0"/>
        <w:rPr>
          <w:color w:val="000000" w:themeColor="text1"/>
        </w:rPr>
      </w:pPr>
    </w:p>
    <w:p w:rsidR="00135016" w:rsidRDefault="00B17119" w:rsidP="00294205">
      <w:pPr>
        <w:pStyle w:val="2"/>
        <w:spacing w:before="0"/>
        <w:rPr>
          <w:color w:val="000000" w:themeColor="text1"/>
        </w:rPr>
      </w:pPr>
      <w:r w:rsidRPr="00B17119">
        <w:rPr>
          <w:color w:val="000000" w:themeColor="text1"/>
        </w:rPr>
        <w:t>5</w:t>
      </w:r>
      <w:r w:rsidR="00135016" w:rsidRPr="001A1FCB">
        <w:rPr>
          <w:color w:val="000000" w:themeColor="text1"/>
        </w:rPr>
        <w:t xml:space="preserve">. Перечень подпрограмм и отдельных мероприятий </w:t>
      </w:r>
      <w:r>
        <w:rPr>
          <w:color w:val="000000" w:themeColor="text1"/>
        </w:rPr>
        <w:t xml:space="preserve">муниципальной программы </w:t>
      </w:r>
      <w:r w:rsidR="00BD44FD" w:rsidRPr="001A1FCB">
        <w:rPr>
          <w:color w:val="000000" w:themeColor="text1"/>
        </w:rPr>
        <w:t>с указанием сроков их реализации и ожидаемых результатов</w:t>
      </w:r>
    </w:p>
    <w:p w:rsidR="00294205" w:rsidRPr="00294205" w:rsidRDefault="00294205" w:rsidP="00294205">
      <w:pPr>
        <w:spacing w:after="0" w:line="240" w:lineRule="auto"/>
      </w:pPr>
    </w:p>
    <w:p w:rsidR="00444492" w:rsidRPr="001134BA" w:rsidRDefault="00444492" w:rsidP="00444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/>
          <w:color w:val="000000" w:themeColor="text1"/>
          <w:sz w:val="28"/>
          <w:szCs w:val="28"/>
        </w:rPr>
        <w:t>Исходя из масштабности и сложности решаемых задач, принимая во вним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lastRenderedPageBreak/>
        <w:t>ние ограниченные возможности бюджета ЗАТО Железногорск, в рамках Пр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граммы выделено четыре подпрограммы:</w:t>
      </w:r>
    </w:p>
    <w:p w:rsidR="00444492" w:rsidRPr="001134BA" w:rsidRDefault="00444492" w:rsidP="00444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/>
          <w:color w:val="000000" w:themeColor="text1"/>
          <w:sz w:val="28"/>
          <w:szCs w:val="28"/>
        </w:rPr>
        <w:t>- «Осуществление дорожной деятельности в отношении автомобильных д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рог местного значения»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(приложение </w:t>
      </w:r>
      <w:r w:rsidR="006D1C22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493484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.1. к Программе)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444492" w:rsidRPr="001134BA" w:rsidRDefault="00444492" w:rsidP="00444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/>
          <w:color w:val="000000" w:themeColor="text1"/>
          <w:sz w:val="28"/>
          <w:szCs w:val="28"/>
        </w:rPr>
        <w:t>- «Повышение безопасности дорожного движения на дорогах общего польз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вания местного значения»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(приложение </w:t>
      </w:r>
      <w:r w:rsidR="006D1C22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493484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.2. к Программе)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444492" w:rsidRPr="001134BA" w:rsidRDefault="00444492" w:rsidP="00444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/>
          <w:color w:val="000000" w:themeColor="text1"/>
          <w:sz w:val="28"/>
          <w:szCs w:val="28"/>
        </w:rPr>
        <w:t>- «Создание условий для предоставления транспортных услуг населению и организация транспортного обслуживания населения»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(приложение </w:t>
      </w:r>
      <w:r w:rsidR="006D1C22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493484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.3. к Пр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грамме)</w:t>
      </w:r>
      <w:r w:rsidRPr="001134B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444492" w:rsidRDefault="00444492" w:rsidP="00444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34BA">
        <w:rPr>
          <w:rFonts w:ascii="Times New Roman" w:hAnsi="Times New Roman"/>
          <w:color w:val="000000" w:themeColor="text1"/>
          <w:sz w:val="28"/>
          <w:szCs w:val="28"/>
        </w:rPr>
        <w:t>- «Организац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ия благоустройства территории» (приложение </w:t>
      </w:r>
      <w:r w:rsidR="006D1C22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493484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.4. к Пр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грамме).</w:t>
      </w:r>
    </w:p>
    <w:p w:rsidR="00444492" w:rsidRDefault="00444492" w:rsidP="00444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целях возможности софинансирования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Администрацией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горск участия в краевых программах предусматривается отдельное мероприятие «</w:t>
      </w:r>
      <w:r w:rsidRPr="009E3CC2">
        <w:rPr>
          <w:rFonts w:ascii="Times New Roman" w:hAnsi="Times New Roman" w:cs="Times New Roman"/>
          <w:sz w:val="28"/>
          <w:szCs w:val="28"/>
        </w:rPr>
        <w:t>Резерв средств на исполнение условий соглашений о предоставлении межбю</w:t>
      </w:r>
      <w:r w:rsidRPr="009E3CC2">
        <w:rPr>
          <w:rFonts w:ascii="Times New Roman" w:hAnsi="Times New Roman" w:cs="Times New Roman"/>
          <w:sz w:val="28"/>
          <w:szCs w:val="28"/>
        </w:rPr>
        <w:t>д</w:t>
      </w:r>
      <w:r w:rsidRPr="009E3CC2">
        <w:rPr>
          <w:rFonts w:ascii="Times New Roman" w:hAnsi="Times New Roman" w:cs="Times New Roman"/>
          <w:sz w:val="28"/>
          <w:szCs w:val="28"/>
        </w:rPr>
        <w:t>жетных трансфертов из вышестоящего бюджета в рамках муниципальной пр</w:t>
      </w:r>
      <w:r w:rsidRPr="009E3CC2">
        <w:rPr>
          <w:rFonts w:ascii="Times New Roman" w:hAnsi="Times New Roman" w:cs="Times New Roman"/>
          <w:sz w:val="28"/>
          <w:szCs w:val="28"/>
        </w:rPr>
        <w:t>о</w:t>
      </w:r>
      <w:r w:rsidRPr="009E3CC2">
        <w:rPr>
          <w:rFonts w:ascii="Times New Roman" w:hAnsi="Times New Roman" w:cs="Times New Roman"/>
          <w:sz w:val="28"/>
          <w:szCs w:val="28"/>
        </w:rPr>
        <w:t xml:space="preserve">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3CC2">
        <w:rPr>
          <w:rFonts w:ascii="Times New Roman" w:hAnsi="Times New Roman" w:cs="Times New Roman"/>
          <w:sz w:val="28"/>
          <w:szCs w:val="28"/>
        </w:rPr>
        <w:t>Развитие транспортной системы, содержание и благоустройство терр</w:t>
      </w:r>
      <w:r w:rsidRPr="009E3CC2">
        <w:rPr>
          <w:rFonts w:ascii="Times New Roman" w:hAnsi="Times New Roman" w:cs="Times New Roman"/>
          <w:sz w:val="28"/>
          <w:szCs w:val="28"/>
        </w:rPr>
        <w:t>и</w:t>
      </w:r>
      <w:r w:rsidRPr="009E3CC2">
        <w:rPr>
          <w:rFonts w:ascii="Times New Roman" w:hAnsi="Times New Roman" w:cs="Times New Roman"/>
          <w:sz w:val="28"/>
          <w:szCs w:val="28"/>
        </w:rPr>
        <w:t>тории ЗАТО Железногорск</w:t>
      </w:r>
      <w:r>
        <w:rPr>
          <w:rFonts w:ascii="Times New Roman" w:hAnsi="Times New Roman" w:cs="Times New Roman"/>
          <w:sz w:val="28"/>
          <w:szCs w:val="28"/>
        </w:rPr>
        <w:t>», средства которого будут перераспределены на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ветствующие </w:t>
      </w:r>
      <w:r w:rsidR="00B15564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 в случае получения финансовых средств за счет бюджета Красноярского края.</w:t>
      </w:r>
    </w:p>
    <w:p w:rsidR="00F03BA4" w:rsidRPr="001A1FCB" w:rsidRDefault="00AF3C79" w:rsidP="002942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рок реализации </w:t>
      </w: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подпрограмм </w:t>
      </w:r>
      <w:r w:rsidR="004444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отдельного мероприятия Программы 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соо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ветствует сроку реализации самой Программы</w:t>
      </w: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— </w:t>
      </w:r>
      <w:r w:rsidR="001D1CB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</w:t>
      </w:r>
      <w:r w:rsidR="008362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1D1CB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</w:t>
      </w:r>
      <w:r w:rsidR="008362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</w:t>
      </w:r>
      <w:r w:rsidR="005E3A8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135016" w:rsidRDefault="00444492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 реализации подпрограмм приведены в приложении к настоящему паспорту Программы</w:t>
      </w:r>
      <w:r w:rsidR="00325112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7119" w:rsidRDefault="00B17119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7119" w:rsidRPr="00B17119" w:rsidRDefault="00B17119" w:rsidP="00294205">
      <w:pPr>
        <w:pStyle w:val="2"/>
        <w:spacing w:before="0"/>
        <w:rPr>
          <w:strike/>
          <w:color w:val="000000" w:themeColor="text1"/>
        </w:rPr>
      </w:pPr>
      <w:r w:rsidRPr="00B17119">
        <w:rPr>
          <w:color w:val="000000" w:themeColor="text1"/>
        </w:rPr>
        <w:t xml:space="preserve">6. </w:t>
      </w:r>
      <w:r w:rsidRPr="00B17119">
        <w:rPr>
          <w:szCs w:val="28"/>
        </w:rPr>
        <w:t>Перечень объектов муниципальной собственности ЗАТО Железногорск, по</w:t>
      </w:r>
      <w:r w:rsidRPr="00B17119">
        <w:rPr>
          <w:szCs w:val="28"/>
        </w:rPr>
        <w:t>д</w:t>
      </w:r>
      <w:r w:rsidRPr="00B17119">
        <w:rPr>
          <w:szCs w:val="28"/>
        </w:rPr>
        <w:t>лежащих строительству, реконструкции, техническому перевооружению или пр</w:t>
      </w:r>
      <w:r w:rsidRPr="00B17119">
        <w:rPr>
          <w:szCs w:val="28"/>
        </w:rPr>
        <w:t>и</w:t>
      </w:r>
      <w:r w:rsidRPr="00B17119">
        <w:rPr>
          <w:szCs w:val="28"/>
        </w:rPr>
        <w:t>обретению</w:t>
      </w:r>
    </w:p>
    <w:p w:rsidR="00B17119" w:rsidRPr="00B17119" w:rsidRDefault="00B17119" w:rsidP="002942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trike/>
          <w:color w:val="000000" w:themeColor="text1"/>
          <w:sz w:val="28"/>
          <w:szCs w:val="28"/>
        </w:rPr>
      </w:pPr>
    </w:p>
    <w:p w:rsidR="00B17119" w:rsidRDefault="000B1FA1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настоящей программы </w:t>
      </w:r>
      <w:r w:rsidR="00B17119" w:rsidRPr="00B17119">
        <w:rPr>
          <w:rFonts w:ascii="Times New Roman" w:hAnsi="Times New Roman"/>
          <w:sz w:val="28"/>
          <w:szCs w:val="28"/>
        </w:rPr>
        <w:t>строительств</w:t>
      </w:r>
      <w:r>
        <w:rPr>
          <w:rFonts w:ascii="Times New Roman" w:hAnsi="Times New Roman"/>
          <w:sz w:val="28"/>
          <w:szCs w:val="28"/>
        </w:rPr>
        <w:t>о</w:t>
      </w:r>
      <w:r w:rsidR="00B17119" w:rsidRPr="00B17119">
        <w:rPr>
          <w:rFonts w:ascii="Times New Roman" w:hAnsi="Times New Roman"/>
          <w:sz w:val="28"/>
          <w:szCs w:val="28"/>
        </w:rPr>
        <w:t>, реконструкци</w:t>
      </w:r>
      <w:r>
        <w:rPr>
          <w:rFonts w:ascii="Times New Roman" w:hAnsi="Times New Roman"/>
          <w:sz w:val="28"/>
          <w:szCs w:val="28"/>
        </w:rPr>
        <w:t>я</w:t>
      </w:r>
      <w:r w:rsidR="00B17119" w:rsidRPr="00B17119">
        <w:rPr>
          <w:rFonts w:ascii="Times New Roman" w:hAnsi="Times New Roman"/>
          <w:sz w:val="28"/>
          <w:szCs w:val="28"/>
        </w:rPr>
        <w:t>, техническо</w:t>
      </w:r>
      <w:r>
        <w:rPr>
          <w:rFonts w:ascii="Times New Roman" w:hAnsi="Times New Roman"/>
          <w:sz w:val="28"/>
          <w:szCs w:val="28"/>
        </w:rPr>
        <w:t>е</w:t>
      </w:r>
      <w:r w:rsidR="00B17119" w:rsidRPr="00B17119">
        <w:rPr>
          <w:rFonts w:ascii="Times New Roman" w:hAnsi="Times New Roman"/>
          <w:sz w:val="28"/>
          <w:szCs w:val="28"/>
        </w:rPr>
        <w:t xml:space="preserve"> перевооружени</w:t>
      </w:r>
      <w:r>
        <w:rPr>
          <w:rFonts w:ascii="Times New Roman" w:hAnsi="Times New Roman"/>
          <w:sz w:val="28"/>
          <w:szCs w:val="28"/>
        </w:rPr>
        <w:t>е</w:t>
      </w:r>
      <w:r w:rsidR="00B17119" w:rsidRPr="00B17119">
        <w:rPr>
          <w:rFonts w:ascii="Times New Roman" w:hAnsi="Times New Roman"/>
          <w:sz w:val="28"/>
          <w:szCs w:val="28"/>
        </w:rPr>
        <w:t xml:space="preserve"> или приобретени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B17119">
        <w:rPr>
          <w:rFonts w:ascii="Times New Roman" w:hAnsi="Times New Roman"/>
          <w:sz w:val="28"/>
          <w:szCs w:val="28"/>
        </w:rPr>
        <w:t xml:space="preserve">объектов муниципальной </w:t>
      </w:r>
      <w:proofErr w:type="gramStart"/>
      <w:r w:rsidRPr="00B17119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Pr="00B17119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 xml:space="preserve"> не предусмотрено.</w:t>
      </w:r>
    </w:p>
    <w:p w:rsidR="00294205" w:rsidRDefault="00294205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</w:p>
    <w:p w:rsidR="000B7480" w:rsidRDefault="00135016" w:rsidP="00294205">
      <w:pPr>
        <w:pStyle w:val="2"/>
        <w:spacing w:before="0"/>
        <w:rPr>
          <w:color w:val="000000" w:themeColor="text1"/>
        </w:rPr>
      </w:pPr>
      <w:r w:rsidRPr="001A1FCB">
        <w:rPr>
          <w:color w:val="000000" w:themeColor="text1"/>
        </w:rPr>
        <w:t xml:space="preserve">7. Информация о </w:t>
      </w:r>
      <w:r w:rsidR="00B17119">
        <w:rPr>
          <w:color w:val="000000" w:themeColor="text1"/>
        </w:rPr>
        <w:t xml:space="preserve">ресурсном обеспечении муниципальной программы </w:t>
      </w:r>
    </w:p>
    <w:p w:rsidR="00294205" w:rsidRPr="00294205" w:rsidRDefault="00294205" w:rsidP="00294205">
      <w:pPr>
        <w:spacing w:after="0" w:line="240" w:lineRule="auto"/>
      </w:pPr>
    </w:p>
    <w:p w:rsidR="000B7480" w:rsidRPr="001A1FCB" w:rsidRDefault="000B7480" w:rsidP="002942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Планируемые расходы </w:t>
      </w:r>
      <w:r w:rsidR="003D2362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«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Развитие транспортной системы, соде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жание и благоустройство </w:t>
      </w:r>
      <w:proofErr w:type="gramStart"/>
      <w:r w:rsidRPr="001A1FCB">
        <w:rPr>
          <w:rFonts w:ascii="Times New Roman" w:hAnsi="Times New Roman"/>
          <w:color w:val="000000" w:themeColor="text1"/>
          <w:sz w:val="28"/>
          <w:szCs w:val="28"/>
        </w:rPr>
        <w:t>территории</w:t>
      </w:r>
      <w:proofErr w:type="gramEnd"/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 ЗАТО Железногорск</w:t>
      </w:r>
      <w:r w:rsidR="00F4224A" w:rsidRPr="001A1FC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 ее подпрограмм н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правлены на:</w:t>
      </w:r>
    </w:p>
    <w:p w:rsidR="006E6D75" w:rsidRPr="001A1FCB" w:rsidRDefault="006E6D75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 дорожной деятельности в отношении автомобильных дорог местного значения;</w:t>
      </w:r>
    </w:p>
    <w:p w:rsidR="006E6D75" w:rsidRPr="001A1FCB" w:rsidRDefault="006E6D75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повышение безопасности дорожного движения на дорогах общего польз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вания местного значения;</w:t>
      </w:r>
    </w:p>
    <w:p w:rsidR="006E6D75" w:rsidRPr="001A1FCB" w:rsidRDefault="006E6D75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условий для предоставления транспортных услуг населению и 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ганизация транспортного обслуживания населения;</w:t>
      </w:r>
    </w:p>
    <w:p w:rsidR="006E6D75" w:rsidRPr="001A1FCB" w:rsidRDefault="006E6D75" w:rsidP="002942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51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благоустройства территории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7480" w:rsidRPr="005A5679" w:rsidRDefault="00436508" w:rsidP="002942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46211" w:rsidRPr="00346211">
          <w:rPr>
            <w:rFonts w:ascii="Times New Roman" w:hAnsi="Times New Roman"/>
            <w:sz w:val="28"/>
            <w:szCs w:val="28"/>
          </w:rPr>
          <w:t>Информация</w:t>
        </w:r>
      </w:hyperlink>
      <w:r w:rsidR="00346211" w:rsidRPr="00346211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</w:t>
      </w:r>
      <w:r w:rsidR="00346211" w:rsidRPr="00346211">
        <w:rPr>
          <w:rFonts w:ascii="Times New Roman" w:hAnsi="Times New Roman"/>
          <w:sz w:val="28"/>
          <w:szCs w:val="28"/>
        </w:rPr>
        <w:lastRenderedPageBreak/>
        <w:t>средств местного бюджета, в том числе средств, поступивших из бюджетов др</w:t>
      </w:r>
      <w:r w:rsidR="00346211" w:rsidRPr="00346211">
        <w:rPr>
          <w:rFonts w:ascii="Times New Roman" w:hAnsi="Times New Roman"/>
          <w:sz w:val="28"/>
          <w:szCs w:val="28"/>
        </w:rPr>
        <w:t>у</w:t>
      </w:r>
      <w:r w:rsidR="00346211" w:rsidRPr="00346211">
        <w:rPr>
          <w:rFonts w:ascii="Times New Roman" w:hAnsi="Times New Roman"/>
          <w:sz w:val="28"/>
          <w:szCs w:val="28"/>
        </w:rPr>
        <w:t xml:space="preserve">гих </w:t>
      </w:r>
      <w:r w:rsidR="00346211" w:rsidRPr="005A5679">
        <w:rPr>
          <w:rFonts w:ascii="Times New Roman" w:hAnsi="Times New Roman"/>
          <w:sz w:val="28"/>
          <w:szCs w:val="28"/>
        </w:rPr>
        <w:t xml:space="preserve">уровней бюджетной системы (с расшифровкой по главным распорядителям средств </w:t>
      </w:r>
      <w:proofErr w:type="gramStart"/>
      <w:r w:rsidR="00346211" w:rsidRPr="005A5679">
        <w:rPr>
          <w:rFonts w:ascii="Times New Roman" w:hAnsi="Times New Roman"/>
          <w:sz w:val="28"/>
          <w:szCs w:val="28"/>
        </w:rPr>
        <w:t>бюджета</w:t>
      </w:r>
      <w:proofErr w:type="gramEnd"/>
      <w:r w:rsidR="00346211" w:rsidRPr="005A5679">
        <w:rPr>
          <w:rFonts w:ascii="Times New Roman" w:hAnsi="Times New Roman"/>
          <w:sz w:val="28"/>
          <w:szCs w:val="28"/>
        </w:rPr>
        <w:t xml:space="preserve"> ЗАТО Железногорск, в разрезе подпрограмм, отдельных мер</w:t>
      </w:r>
      <w:r w:rsidR="00346211" w:rsidRPr="005A5679">
        <w:rPr>
          <w:rFonts w:ascii="Times New Roman" w:hAnsi="Times New Roman"/>
          <w:sz w:val="28"/>
          <w:szCs w:val="28"/>
        </w:rPr>
        <w:t>о</w:t>
      </w:r>
      <w:r w:rsidR="00346211" w:rsidRPr="005A5679">
        <w:rPr>
          <w:rFonts w:ascii="Times New Roman" w:hAnsi="Times New Roman"/>
          <w:sz w:val="28"/>
          <w:szCs w:val="28"/>
        </w:rPr>
        <w:t>приятий муниципальной программы)</w:t>
      </w:r>
      <w:r w:rsidR="000B7480" w:rsidRPr="005A5679"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="00346211" w:rsidRPr="005A5679">
        <w:rPr>
          <w:rFonts w:ascii="Times New Roman" w:hAnsi="Times New Roman" w:cs="Times New Roman"/>
          <w:sz w:val="28"/>
          <w:szCs w:val="28"/>
        </w:rPr>
        <w:t>а</w:t>
      </w:r>
      <w:r w:rsidR="000B7480" w:rsidRPr="005A5679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0B1FA1">
        <w:rPr>
          <w:rFonts w:ascii="Times New Roman" w:hAnsi="Times New Roman" w:cs="Times New Roman"/>
          <w:sz w:val="28"/>
          <w:szCs w:val="28"/>
        </w:rPr>
        <w:t>1</w:t>
      </w:r>
      <w:r w:rsidR="000B7480" w:rsidRPr="005A5679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346211" w:rsidRDefault="00436508" w:rsidP="002942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hyperlink r:id="rId10" w:history="1">
        <w:r w:rsidR="00346211" w:rsidRPr="00FD1DF9">
          <w:rPr>
            <w:rFonts w:ascii="Times New Roman" w:hAnsi="Times New Roman"/>
            <w:sz w:val="28"/>
            <w:szCs w:val="28"/>
          </w:rPr>
          <w:t>Информация</w:t>
        </w:r>
      </w:hyperlink>
      <w:r w:rsidR="00346211" w:rsidRPr="00FD1DF9">
        <w:rPr>
          <w:rFonts w:ascii="Times New Roman" w:hAnsi="Times New Roman"/>
          <w:sz w:val="28"/>
          <w:szCs w:val="28"/>
        </w:rPr>
        <w:t xml:space="preserve"> об источниках финансирования подпрограмм, отдельных мер</w:t>
      </w:r>
      <w:r w:rsidR="00346211" w:rsidRPr="00FD1DF9">
        <w:rPr>
          <w:rFonts w:ascii="Times New Roman" w:hAnsi="Times New Roman"/>
          <w:sz w:val="28"/>
          <w:szCs w:val="28"/>
        </w:rPr>
        <w:t>о</w:t>
      </w:r>
      <w:r w:rsidR="00346211" w:rsidRPr="00FD1DF9">
        <w:rPr>
          <w:rFonts w:ascii="Times New Roman" w:hAnsi="Times New Roman"/>
          <w:sz w:val="28"/>
          <w:szCs w:val="28"/>
        </w:rPr>
        <w:t>приятий муниципальной программы (средства местного бюджета, в том числе средства, поступившие из бюдж</w:t>
      </w:r>
      <w:r w:rsidR="00346211" w:rsidRPr="005A5679">
        <w:rPr>
          <w:rFonts w:ascii="Times New Roman" w:hAnsi="Times New Roman"/>
          <w:sz w:val="28"/>
          <w:szCs w:val="28"/>
        </w:rPr>
        <w:t>етов других уровней бюджетной системы) прив</w:t>
      </w:r>
      <w:r w:rsidR="00346211" w:rsidRPr="005A5679">
        <w:rPr>
          <w:rFonts w:ascii="Times New Roman" w:hAnsi="Times New Roman"/>
          <w:sz w:val="28"/>
          <w:szCs w:val="28"/>
        </w:rPr>
        <w:t>е</w:t>
      </w:r>
      <w:r w:rsidR="00346211" w:rsidRPr="005A5679">
        <w:rPr>
          <w:rFonts w:ascii="Times New Roman" w:hAnsi="Times New Roman"/>
          <w:sz w:val="28"/>
          <w:szCs w:val="28"/>
        </w:rPr>
        <w:t>дена в приложении № </w:t>
      </w:r>
      <w:r w:rsidR="000B1FA1">
        <w:rPr>
          <w:rFonts w:ascii="Times New Roman" w:hAnsi="Times New Roman"/>
          <w:sz w:val="28"/>
          <w:szCs w:val="28"/>
        </w:rPr>
        <w:t>2</w:t>
      </w:r>
      <w:r w:rsidR="00346211" w:rsidRPr="005A5679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493484" w:rsidRDefault="00493484" w:rsidP="0029420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2160A" w:rsidRPr="0072160A" w:rsidRDefault="00F5468A" w:rsidP="0072160A">
      <w:pPr>
        <w:keepNext/>
        <w:spacing w:after="0" w:line="240" w:lineRule="auto"/>
        <w:ind w:firstLine="567"/>
        <w:jc w:val="center"/>
        <w:outlineLvl w:val="1"/>
        <w:rPr>
          <w:rFonts w:ascii="Times New Roman" w:eastAsia="Malgun Gothic" w:hAnsi="Times New Roman" w:cs="Times New Roman"/>
          <w:sz w:val="28"/>
          <w:szCs w:val="20"/>
          <w:lang w:eastAsia="ru-RU"/>
        </w:rPr>
      </w:pPr>
      <w:r>
        <w:rPr>
          <w:rFonts w:ascii="Times New Roman" w:eastAsia="Malgun Gothic" w:hAnsi="Times New Roman" w:cs="Times New Roman"/>
          <w:sz w:val="28"/>
          <w:szCs w:val="20"/>
          <w:lang w:eastAsia="ru-RU"/>
        </w:rPr>
        <w:t>8</w:t>
      </w:r>
      <w:r w:rsidR="0072160A"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. Информация о мероприятиях муниципальной программы, реализуемых в рамках региональных проектов Красноярского края, федеральных проектов Ро</w:t>
      </w:r>
      <w:r w:rsidR="0072160A"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с</w:t>
      </w:r>
      <w:r w:rsidR="0072160A"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сийской Федерации в составе национальных проектов, принятых во исполнение Указа Президента Российской Федерации от 07.05.2018 № 204</w:t>
      </w:r>
    </w:p>
    <w:p w:rsidR="0072160A" w:rsidRPr="0072160A" w:rsidRDefault="0072160A" w:rsidP="0072160A">
      <w:pPr>
        <w:spacing w:after="0" w:line="240" w:lineRule="auto"/>
        <w:rPr>
          <w:rFonts w:ascii="Lucida Console" w:eastAsia="Malgun Gothic" w:hAnsi="Lucida Console" w:cs="Times New Roman"/>
          <w:sz w:val="16"/>
          <w:szCs w:val="20"/>
          <w:lang w:eastAsia="ru-RU"/>
        </w:rPr>
      </w:pPr>
    </w:p>
    <w:p w:rsidR="00AF0ABC" w:rsidRDefault="00AF0ABC" w:rsidP="00721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algun Gothic" w:hAnsi="Times New Roman" w:cs="Times New Roman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sz w:val="28"/>
          <w:szCs w:val="28"/>
          <w:lang w:eastAsia="ru-RU"/>
        </w:rPr>
        <w:t xml:space="preserve">В рамках настоящей программы реализация </w:t>
      </w:r>
      <w:r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региональных проектов Красн</w:t>
      </w:r>
      <w:r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о</w:t>
      </w:r>
      <w:r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ярского края, федеральных проектов Российской Федерации в составе национал</w:t>
      </w:r>
      <w:r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ь</w:t>
      </w:r>
      <w:r w:rsidRPr="0072160A">
        <w:rPr>
          <w:rFonts w:ascii="Times New Roman" w:eastAsia="Malgun Gothic" w:hAnsi="Times New Roman" w:cs="Times New Roman"/>
          <w:sz w:val="28"/>
          <w:szCs w:val="20"/>
          <w:lang w:eastAsia="ru-RU"/>
        </w:rPr>
        <w:t>ных проектов, принятых во исполнение Указа Президента Российской Федерации от 07.05.2018 № 204</w:t>
      </w:r>
      <w:r>
        <w:rPr>
          <w:rFonts w:ascii="Times New Roman" w:eastAsia="Malgun Gothic" w:hAnsi="Times New Roman" w:cs="Times New Roman"/>
          <w:sz w:val="28"/>
          <w:szCs w:val="20"/>
          <w:lang w:eastAsia="ru-RU"/>
        </w:rPr>
        <w:t xml:space="preserve"> не предусмотрена.</w:t>
      </w:r>
    </w:p>
    <w:p w:rsidR="0033320A" w:rsidRDefault="0033320A" w:rsidP="002942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974E47" w:rsidRPr="001A1FCB" w:rsidRDefault="00974E47" w:rsidP="002942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3B7CDA" w:rsidRDefault="0083629D" w:rsidP="003B7CDA">
      <w:pPr>
        <w:pStyle w:val="2"/>
        <w:spacing w:before="0"/>
        <w:jc w:val="left"/>
      </w:pPr>
      <w:r>
        <w:t>Р</w:t>
      </w:r>
      <w:r w:rsidR="003B7CDA">
        <w:t>уководител</w:t>
      </w:r>
      <w:r>
        <w:t>ь</w:t>
      </w:r>
      <w:r w:rsidR="003B7CDA">
        <w:t xml:space="preserve"> Управления </w:t>
      </w:r>
    </w:p>
    <w:p w:rsidR="003B7CDA" w:rsidRDefault="003B7CDA" w:rsidP="003B7CDA">
      <w:pPr>
        <w:pStyle w:val="2"/>
        <w:spacing w:before="0"/>
        <w:jc w:val="left"/>
      </w:pPr>
      <w:r>
        <w:t>городского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214F">
        <w:t xml:space="preserve"> </w:t>
      </w:r>
      <w:r w:rsidR="00CC267B">
        <w:t xml:space="preserve">    </w:t>
      </w:r>
      <w:r w:rsidR="0083629D">
        <w:t xml:space="preserve">  Т.В. Синкина</w:t>
      </w:r>
    </w:p>
    <w:p w:rsidR="004078FD" w:rsidRPr="002D6198" w:rsidRDefault="004078FD" w:rsidP="003B7C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078FD" w:rsidRPr="002D6198" w:rsidSect="00A7038D">
      <w:headerReference w:type="default" r:id="rId11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68A" w:rsidRDefault="00F5468A" w:rsidP="00F02DA4">
      <w:pPr>
        <w:spacing w:after="0" w:line="240" w:lineRule="auto"/>
      </w:pPr>
      <w:r>
        <w:separator/>
      </w:r>
    </w:p>
  </w:endnote>
  <w:endnote w:type="continuationSeparator" w:id="0">
    <w:p w:rsidR="00F5468A" w:rsidRDefault="00F5468A" w:rsidP="00F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68A" w:rsidRDefault="00F5468A" w:rsidP="00F02DA4">
      <w:pPr>
        <w:spacing w:after="0" w:line="240" w:lineRule="auto"/>
      </w:pPr>
      <w:r>
        <w:separator/>
      </w:r>
    </w:p>
  </w:footnote>
  <w:footnote w:type="continuationSeparator" w:id="0">
    <w:p w:rsidR="00F5468A" w:rsidRDefault="00F5468A" w:rsidP="00F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4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5468A" w:rsidRPr="00B43F39" w:rsidRDefault="00F5468A">
        <w:pPr>
          <w:pStyle w:val="aa"/>
          <w:jc w:val="center"/>
          <w:rPr>
            <w:sz w:val="24"/>
          </w:rPr>
        </w:pPr>
        <w:r w:rsidRPr="00B43F39">
          <w:rPr>
            <w:rFonts w:ascii="Times New Roman" w:hAnsi="Times New Roman" w:cs="Times New Roman"/>
            <w:sz w:val="24"/>
          </w:rPr>
          <w:fldChar w:fldCharType="begin"/>
        </w:r>
        <w:r w:rsidRPr="00B43F39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43F39">
          <w:rPr>
            <w:rFonts w:ascii="Times New Roman" w:hAnsi="Times New Roman" w:cs="Times New Roman"/>
            <w:sz w:val="24"/>
          </w:rPr>
          <w:fldChar w:fldCharType="separate"/>
        </w:r>
        <w:r w:rsidR="00123D76">
          <w:rPr>
            <w:rFonts w:ascii="Times New Roman" w:hAnsi="Times New Roman" w:cs="Times New Roman"/>
            <w:noProof/>
            <w:sz w:val="24"/>
          </w:rPr>
          <w:t>12</w:t>
        </w:r>
        <w:r w:rsidRPr="00B43F3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5468A" w:rsidRDefault="00F5468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8CB"/>
    <w:rsid w:val="00001D09"/>
    <w:rsid w:val="000022F1"/>
    <w:rsid w:val="00011917"/>
    <w:rsid w:val="000144B8"/>
    <w:rsid w:val="00021F31"/>
    <w:rsid w:val="00022755"/>
    <w:rsid w:val="00023DFD"/>
    <w:rsid w:val="00024EBA"/>
    <w:rsid w:val="00025FC7"/>
    <w:rsid w:val="000317D0"/>
    <w:rsid w:val="00032671"/>
    <w:rsid w:val="000373C0"/>
    <w:rsid w:val="000411AC"/>
    <w:rsid w:val="00044B16"/>
    <w:rsid w:val="00051ED9"/>
    <w:rsid w:val="00053274"/>
    <w:rsid w:val="0005370F"/>
    <w:rsid w:val="00054886"/>
    <w:rsid w:val="00056180"/>
    <w:rsid w:val="0006057C"/>
    <w:rsid w:val="000640BE"/>
    <w:rsid w:val="00072410"/>
    <w:rsid w:val="0007268A"/>
    <w:rsid w:val="00072E18"/>
    <w:rsid w:val="00073A8E"/>
    <w:rsid w:val="00076851"/>
    <w:rsid w:val="000833DB"/>
    <w:rsid w:val="0008669B"/>
    <w:rsid w:val="00087E0D"/>
    <w:rsid w:val="00091219"/>
    <w:rsid w:val="00096841"/>
    <w:rsid w:val="000A081C"/>
    <w:rsid w:val="000B1FA1"/>
    <w:rsid w:val="000B2EAA"/>
    <w:rsid w:val="000B43D1"/>
    <w:rsid w:val="000B4EE5"/>
    <w:rsid w:val="000B7480"/>
    <w:rsid w:val="000B7669"/>
    <w:rsid w:val="000C25E7"/>
    <w:rsid w:val="000D3C9F"/>
    <w:rsid w:val="000D41A1"/>
    <w:rsid w:val="000D4FF0"/>
    <w:rsid w:val="000D572F"/>
    <w:rsid w:val="000E088C"/>
    <w:rsid w:val="000E1C99"/>
    <w:rsid w:val="000E3B83"/>
    <w:rsid w:val="000E746B"/>
    <w:rsid w:val="000F0263"/>
    <w:rsid w:val="000F4E03"/>
    <w:rsid w:val="000F7447"/>
    <w:rsid w:val="000F7CFF"/>
    <w:rsid w:val="00110945"/>
    <w:rsid w:val="001134BA"/>
    <w:rsid w:val="001157F5"/>
    <w:rsid w:val="00120FCC"/>
    <w:rsid w:val="00121418"/>
    <w:rsid w:val="00123D76"/>
    <w:rsid w:val="00132DED"/>
    <w:rsid w:val="00135016"/>
    <w:rsid w:val="00143DB9"/>
    <w:rsid w:val="00145986"/>
    <w:rsid w:val="001476B8"/>
    <w:rsid w:val="0015039D"/>
    <w:rsid w:val="00151FAF"/>
    <w:rsid w:val="0015320A"/>
    <w:rsid w:val="00155E6E"/>
    <w:rsid w:val="00157090"/>
    <w:rsid w:val="001662E0"/>
    <w:rsid w:val="00166430"/>
    <w:rsid w:val="0017600A"/>
    <w:rsid w:val="0018467C"/>
    <w:rsid w:val="00192533"/>
    <w:rsid w:val="001A1FCB"/>
    <w:rsid w:val="001A2E12"/>
    <w:rsid w:val="001A7BE8"/>
    <w:rsid w:val="001B6121"/>
    <w:rsid w:val="001C3E8C"/>
    <w:rsid w:val="001C5160"/>
    <w:rsid w:val="001C5764"/>
    <w:rsid w:val="001C6500"/>
    <w:rsid w:val="001C7ED2"/>
    <w:rsid w:val="001D0B5E"/>
    <w:rsid w:val="001D1CB0"/>
    <w:rsid w:val="001D31E4"/>
    <w:rsid w:val="001D61CF"/>
    <w:rsid w:val="001D6CC2"/>
    <w:rsid w:val="001E0D4D"/>
    <w:rsid w:val="001E6254"/>
    <w:rsid w:val="001F30D0"/>
    <w:rsid w:val="001F6886"/>
    <w:rsid w:val="001F6A03"/>
    <w:rsid w:val="00200397"/>
    <w:rsid w:val="002022B4"/>
    <w:rsid w:val="002070A0"/>
    <w:rsid w:val="002070DB"/>
    <w:rsid w:val="00207188"/>
    <w:rsid w:val="00207F0F"/>
    <w:rsid w:val="00224046"/>
    <w:rsid w:val="00226997"/>
    <w:rsid w:val="00227B96"/>
    <w:rsid w:val="00235E7A"/>
    <w:rsid w:val="00237A71"/>
    <w:rsid w:val="00244313"/>
    <w:rsid w:val="0024451C"/>
    <w:rsid w:val="002478FE"/>
    <w:rsid w:val="0024796E"/>
    <w:rsid w:val="00251760"/>
    <w:rsid w:val="002559B7"/>
    <w:rsid w:val="00260185"/>
    <w:rsid w:val="00262547"/>
    <w:rsid w:val="0026293A"/>
    <w:rsid w:val="0027124D"/>
    <w:rsid w:val="00272DDE"/>
    <w:rsid w:val="00275C4D"/>
    <w:rsid w:val="00280C89"/>
    <w:rsid w:val="00287347"/>
    <w:rsid w:val="00294205"/>
    <w:rsid w:val="0029470C"/>
    <w:rsid w:val="00294886"/>
    <w:rsid w:val="00295B03"/>
    <w:rsid w:val="002A4290"/>
    <w:rsid w:val="002B03D6"/>
    <w:rsid w:val="002B423B"/>
    <w:rsid w:val="002B4D10"/>
    <w:rsid w:val="002B5BD9"/>
    <w:rsid w:val="002B5E09"/>
    <w:rsid w:val="002C16A1"/>
    <w:rsid w:val="002C6512"/>
    <w:rsid w:val="002D3D99"/>
    <w:rsid w:val="002D4BC0"/>
    <w:rsid w:val="002D6198"/>
    <w:rsid w:val="002E0A83"/>
    <w:rsid w:val="002E3D42"/>
    <w:rsid w:val="002F0E2C"/>
    <w:rsid w:val="002F7AA2"/>
    <w:rsid w:val="00300350"/>
    <w:rsid w:val="003074D4"/>
    <w:rsid w:val="00310064"/>
    <w:rsid w:val="00310494"/>
    <w:rsid w:val="003141AA"/>
    <w:rsid w:val="00317FD7"/>
    <w:rsid w:val="00325112"/>
    <w:rsid w:val="003264A5"/>
    <w:rsid w:val="00327145"/>
    <w:rsid w:val="0033320A"/>
    <w:rsid w:val="0033361D"/>
    <w:rsid w:val="00334373"/>
    <w:rsid w:val="00335CA7"/>
    <w:rsid w:val="00337678"/>
    <w:rsid w:val="00342CC5"/>
    <w:rsid w:val="00346211"/>
    <w:rsid w:val="00357517"/>
    <w:rsid w:val="00362C22"/>
    <w:rsid w:val="00376B10"/>
    <w:rsid w:val="00380FFC"/>
    <w:rsid w:val="003834A6"/>
    <w:rsid w:val="0038673D"/>
    <w:rsid w:val="003877AA"/>
    <w:rsid w:val="003917AB"/>
    <w:rsid w:val="00395A8E"/>
    <w:rsid w:val="003A04AF"/>
    <w:rsid w:val="003A47BA"/>
    <w:rsid w:val="003A7217"/>
    <w:rsid w:val="003B507F"/>
    <w:rsid w:val="003B7CDA"/>
    <w:rsid w:val="003C6377"/>
    <w:rsid w:val="003C796A"/>
    <w:rsid w:val="003D1E42"/>
    <w:rsid w:val="003D2362"/>
    <w:rsid w:val="003D4F26"/>
    <w:rsid w:val="003D5598"/>
    <w:rsid w:val="003D579C"/>
    <w:rsid w:val="003D746D"/>
    <w:rsid w:val="003F5238"/>
    <w:rsid w:val="003F6D78"/>
    <w:rsid w:val="004004B1"/>
    <w:rsid w:val="00401BC8"/>
    <w:rsid w:val="00401DAD"/>
    <w:rsid w:val="004078FD"/>
    <w:rsid w:val="004102C0"/>
    <w:rsid w:val="00412EE9"/>
    <w:rsid w:val="00421679"/>
    <w:rsid w:val="00422070"/>
    <w:rsid w:val="004226A8"/>
    <w:rsid w:val="00424274"/>
    <w:rsid w:val="00424FAF"/>
    <w:rsid w:val="00426419"/>
    <w:rsid w:val="00436508"/>
    <w:rsid w:val="00444492"/>
    <w:rsid w:val="004447E4"/>
    <w:rsid w:val="00446208"/>
    <w:rsid w:val="0044774E"/>
    <w:rsid w:val="00462BFD"/>
    <w:rsid w:val="0046430B"/>
    <w:rsid w:val="00471E8E"/>
    <w:rsid w:val="004761B2"/>
    <w:rsid w:val="00481580"/>
    <w:rsid w:val="00481DB6"/>
    <w:rsid w:val="00493484"/>
    <w:rsid w:val="00496154"/>
    <w:rsid w:val="004972E2"/>
    <w:rsid w:val="004B101A"/>
    <w:rsid w:val="004B7EEC"/>
    <w:rsid w:val="004C2D64"/>
    <w:rsid w:val="004C3707"/>
    <w:rsid w:val="004C473F"/>
    <w:rsid w:val="004D0B7E"/>
    <w:rsid w:val="004D343C"/>
    <w:rsid w:val="004D6345"/>
    <w:rsid w:val="004D6805"/>
    <w:rsid w:val="004D707B"/>
    <w:rsid w:val="004E467B"/>
    <w:rsid w:val="004E5E48"/>
    <w:rsid w:val="004F0514"/>
    <w:rsid w:val="004F540A"/>
    <w:rsid w:val="00506434"/>
    <w:rsid w:val="00507F50"/>
    <w:rsid w:val="00510BF6"/>
    <w:rsid w:val="00510EE3"/>
    <w:rsid w:val="00515442"/>
    <w:rsid w:val="00520C17"/>
    <w:rsid w:val="00521722"/>
    <w:rsid w:val="00521BB3"/>
    <w:rsid w:val="00522C99"/>
    <w:rsid w:val="00527D63"/>
    <w:rsid w:val="00534719"/>
    <w:rsid w:val="00536ECD"/>
    <w:rsid w:val="00542837"/>
    <w:rsid w:val="005443F6"/>
    <w:rsid w:val="0054590E"/>
    <w:rsid w:val="005505A6"/>
    <w:rsid w:val="00555D20"/>
    <w:rsid w:val="00556C11"/>
    <w:rsid w:val="00557B84"/>
    <w:rsid w:val="00562001"/>
    <w:rsid w:val="005642AB"/>
    <w:rsid w:val="00572E83"/>
    <w:rsid w:val="0057643A"/>
    <w:rsid w:val="00577DA6"/>
    <w:rsid w:val="005800C3"/>
    <w:rsid w:val="00580CE3"/>
    <w:rsid w:val="00591E54"/>
    <w:rsid w:val="0059209A"/>
    <w:rsid w:val="00594832"/>
    <w:rsid w:val="00596165"/>
    <w:rsid w:val="005A0DF0"/>
    <w:rsid w:val="005A5679"/>
    <w:rsid w:val="005A6D0F"/>
    <w:rsid w:val="005B1729"/>
    <w:rsid w:val="005B5AAF"/>
    <w:rsid w:val="005C41B7"/>
    <w:rsid w:val="005C63CB"/>
    <w:rsid w:val="005C6AB6"/>
    <w:rsid w:val="005D2293"/>
    <w:rsid w:val="005D2898"/>
    <w:rsid w:val="005D3E40"/>
    <w:rsid w:val="005D5160"/>
    <w:rsid w:val="005D617E"/>
    <w:rsid w:val="005D69E6"/>
    <w:rsid w:val="005E2D02"/>
    <w:rsid w:val="005E3A82"/>
    <w:rsid w:val="005E3BBF"/>
    <w:rsid w:val="00602A92"/>
    <w:rsid w:val="00602F1F"/>
    <w:rsid w:val="00604DCC"/>
    <w:rsid w:val="006053A8"/>
    <w:rsid w:val="0060664C"/>
    <w:rsid w:val="00610F83"/>
    <w:rsid w:val="00611318"/>
    <w:rsid w:val="00613270"/>
    <w:rsid w:val="00620A69"/>
    <w:rsid w:val="00623C5A"/>
    <w:rsid w:val="00624BB1"/>
    <w:rsid w:val="0062619F"/>
    <w:rsid w:val="00630E6B"/>
    <w:rsid w:val="006319C1"/>
    <w:rsid w:val="00636EA4"/>
    <w:rsid w:val="0064003F"/>
    <w:rsid w:val="00640EC2"/>
    <w:rsid w:val="0064397D"/>
    <w:rsid w:val="0064417C"/>
    <w:rsid w:val="00653952"/>
    <w:rsid w:val="00657DB0"/>
    <w:rsid w:val="0066219D"/>
    <w:rsid w:val="00675086"/>
    <w:rsid w:val="00680996"/>
    <w:rsid w:val="00683D93"/>
    <w:rsid w:val="0068699F"/>
    <w:rsid w:val="006A52F0"/>
    <w:rsid w:val="006A7645"/>
    <w:rsid w:val="006A7663"/>
    <w:rsid w:val="006B2739"/>
    <w:rsid w:val="006B3F29"/>
    <w:rsid w:val="006B51A8"/>
    <w:rsid w:val="006C179E"/>
    <w:rsid w:val="006C37BB"/>
    <w:rsid w:val="006C3C02"/>
    <w:rsid w:val="006C548B"/>
    <w:rsid w:val="006C6E09"/>
    <w:rsid w:val="006C7413"/>
    <w:rsid w:val="006D0F23"/>
    <w:rsid w:val="006D1C22"/>
    <w:rsid w:val="006D4F29"/>
    <w:rsid w:val="006D6C9A"/>
    <w:rsid w:val="006D7117"/>
    <w:rsid w:val="006E0547"/>
    <w:rsid w:val="006E0D31"/>
    <w:rsid w:val="006E6155"/>
    <w:rsid w:val="006E6C91"/>
    <w:rsid w:val="006E6D75"/>
    <w:rsid w:val="006F0235"/>
    <w:rsid w:val="006F214D"/>
    <w:rsid w:val="006F38E5"/>
    <w:rsid w:val="006F6576"/>
    <w:rsid w:val="006F685C"/>
    <w:rsid w:val="006F7B84"/>
    <w:rsid w:val="00700356"/>
    <w:rsid w:val="00702170"/>
    <w:rsid w:val="00703C89"/>
    <w:rsid w:val="00704960"/>
    <w:rsid w:val="00704AB2"/>
    <w:rsid w:val="00720F75"/>
    <w:rsid w:val="0072160A"/>
    <w:rsid w:val="00722E19"/>
    <w:rsid w:val="00725448"/>
    <w:rsid w:val="00732AE6"/>
    <w:rsid w:val="00734A51"/>
    <w:rsid w:val="00740D4C"/>
    <w:rsid w:val="0074272E"/>
    <w:rsid w:val="0074560B"/>
    <w:rsid w:val="00752B3A"/>
    <w:rsid w:val="00760B82"/>
    <w:rsid w:val="00764377"/>
    <w:rsid w:val="00775159"/>
    <w:rsid w:val="0077640E"/>
    <w:rsid w:val="007810F6"/>
    <w:rsid w:val="00781F3C"/>
    <w:rsid w:val="00782FCD"/>
    <w:rsid w:val="007859F5"/>
    <w:rsid w:val="007866B7"/>
    <w:rsid w:val="007871C7"/>
    <w:rsid w:val="0079053C"/>
    <w:rsid w:val="007A2168"/>
    <w:rsid w:val="007A332D"/>
    <w:rsid w:val="007B377F"/>
    <w:rsid w:val="007B6D46"/>
    <w:rsid w:val="007B735A"/>
    <w:rsid w:val="007B7494"/>
    <w:rsid w:val="007C5D1E"/>
    <w:rsid w:val="007C7177"/>
    <w:rsid w:val="007C737B"/>
    <w:rsid w:val="007D023B"/>
    <w:rsid w:val="007D2711"/>
    <w:rsid w:val="007D42E9"/>
    <w:rsid w:val="007D5E9B"/>
    <w:rsid w:val="007D66E9"/>
    <w:rsid w:val="007E2FA3"/>
    <w:rsid w:val="007F7D42"/>
    <w:rsid w:val="008013FE"/>
    <w:rsid w:val="00802B32"/>
    <w:rsid w:val="00802DF4"/>
    <w:rsid w:val="0081709B"/>
    <w:rsid w:val="0082044C"/>
    <w:rsid w:val="00821063"/>
    <w:rsid w:val="00821804"/>
    <w:rsid w:val="00822BAC"/>
    <w:rsid w:val="00822CC3"/>
    <w:rsid w:val="00834103"/>
    <w:rsid w:val="0083629D"/>
    <w:rsid w:val="00841648"/>
    <w:rsid w:val="00841A74"/>
    <w:rsid w:val="0084257A"/>
    <w:rsid w:val="0085186C"/>
    <w:rsid w:val="008565EB"/>
    <w:rsid w:val="008655C8"/>
    <w:rsid w:val="00870FDB"/>
    <w:rsid w:val="0087168F"/>
    <w:rsid w:val="0087281E"/>
    <w:rsid w:val="00886E35"/>
    <w:rsid w:val="00887E55"/>
    <w:rsid w:val="008908A4"/>
    <w:rsid w:val="00892BBB"/>
    <w:rsid w:val="00897895"/>
    <w:rsid w:val="008A0E49"/>
    <w:rsid w:val="008A32FA"/>
    <w:rsid w:val="008A7609"/>
    <w:rsid w:val="008A793E"/>
    <w:rsid w:val="008B42DA"/>
    <w:rsid w:val="008B48DC"/>
    <w:rsid w:val="008C0F43"/>
    <w:rsid w:val="008C214F"/>
    <w:rsid w:val="008C5356"/>
    <w:rsid w:val="008C5E43"/>
    <w:rsid w:val="008C6836"/>
    <w:rsid w:val="008D19C9"/>
    <w:rsid w:val="008E6A1B"/>
    <w:rsid w:val="008F0DF3"/>
    <w:rsid w:val="008F638A"/>
    <w:rsid w:val="0090109C"/>
    <w:rsid w:val="00902101"/>
    <w:rsid w:val="009066C8"/>
    <w:rsid w:val="00907453"/>
    <w:rsid w:val="009126ED"/>
    <w:rsid w:val="00922C25"/>
    <w:rsid w:val="0092580E"/>
    <w:rsid w:val="00926BC9"/>
    <w:rsid w:val="009274BD"/>
    <w:rsid w:val="009322A0"/>
    <w:rsid w:val="00932CA6"/>
    <w:rsid w:val="00934719"/>
    <w:rsid w:val="009364B3"/>
    <w:rsid w:val="00937922"/>
    <w:rsid w:val="00940E11"/>
    <w:rsid w:val="009449B9"/>
    <w:rsid w:val="00946179"/>
    <w:rsid w:val="00952C84"/>
    <w:rsid w:val="00955106"/>
    <w:rsid w:val="0095673A"/>
    <w:rsid w:val="00960E27"/>
    <w:rsid w:val="0096793F"/>
    <w:rsid w:val="00974E47"/>
    <w:rsid w:val="009759D7"/>
    <w:rsid w:val="0097655B"/>
    <w:rsid w:val="00977295"/>
    <w:rsid w:val="00981CD5"/>
    <w:rsid w:val="009930A9"/>
    <w:rsid w:val="00995FA6"/>
    <w:rsid w:val="009A1121"/>
    <w:rsid w:val="009A2189"/>
    <w:rsid w:val="009A490B"/>
    <w:rsid w:val="009A688F"/>
    <w:rsid w:val="009B09A4"/>
    <w:rsid w:val="009B2EA7"/>
    <w:rsid w:val="009B60A6"/>
    <w:rsid w:val="009B6339"/>
    <w:rsid w:val="009C21A0"/>
    <w:rsid w:val="009C6A1B"/>
    <w:rsid w:val="009D2D4D"/>
    <w:rsid w:val="009D6869"/>
    <w:rsid w:val="009D7D19"/>
    <w:rsid w:val="009E0EEB"/>
    <w:rsid w:val="009E2AD4"/>
    <w:rsid w:val="009E3CC2"/>
    <w:rsid w:val="009E63D7"/>
    <w:rsid w:val="009E6E49"/>
    <w:rsid w:val="009F0CBA"/>
    <w:rsid w:val="009F5C95"/>
    <w:rsid w:val="009F6E72"/>
    <w:rsid w:val="00A10CA0"/>
    <w:rsid w:val="00A133DF"/>
    <w:rsid w:val="00A13CF5"/>
    <w:rsid w:val="00A16686"/>
    <w:rsid w:val="00A16DC4"/>
    <w:rsid w:val="00A178CD"/>
    <w:rsid w:val="00A222CE"/>
    <w:rsid w:val="00A23CCF"/>
    <w:rsid w:val="00A24C31"/>
    <w:rsid w:val="00A31DAE"/>
    <w:rsid w:val="00A578BE"/>
    <w:rsid w:val="00A639A8"/>
    <w:rsid w:val="00A7038D"/>
    <w:rsid w:val="00A70590"/>
    <w:rsid w:val="00A71C3F"/>
    <w:rsid w:val="00A73D9F"/>
    <w:rsid w:val="00A74FC6"/>
    <w:rsid w:val="00A76097"/>
    <w:rsid w:val="00A8296E"/>
    <w:rsid w:val="00A87E41"/>
    <w:rsid w:val="00A96109"/>
    <w:rsid w:val="00A972DD"/>
    <w:rsid w:val="00AA219E"/>
    <w:rsid w:val="00AA374F"/>
    <w:rsid w:val="00AA638A"/>
    <w:rsid w:val="00AB1695"/>
    <w:rsid w:val="00AB20D9"/>
    <w:rsid w:val="00AB2C75"/>
    <w:rsid w:val="00AB3DE7"/>
    <w:rsid w:val="00AB53F8"/>
    <w:rsid w:val="00AB6ACA"/>
    <w:rsid w:val="00AC1774"/>
    <w:rsid w:val="00AC70FC"/>
    <w:rsid w:val="00AC71DC"/>
    <w:rsid w:val="00AD300A"/>
    <w:rsid w:val="00AE15D6"/>
    <w:rsid w:val="00AE1D31"/>
    <w:rsid w:val="00AF0ABC"/>
    <w:rsid w:val="00AF3C79"/>
    <w:rsid w:val="00AF4CC8"/>
    <w:rsid w:val="00AF709F"/>
    <w:rsid w:val="00B13550"/>
    <w:rsid w:val="00B15564"/>
    <w:rsid w:val="00B155CD"/>
    <w:rsid w:val="00B170B4"/>
    <w:rsid w:val="00B17119"/>
    <w:rsid w:val="00B172C9"/>
    <w:rsid w:val="00B2248C"/>
    <w:rsid w:val="00B24807"/>
    <w:rsid w:val="00B27773"/>
    <w:rsid w:val="00B3064E"/>
    <w:rsid w:val="00B307B2"/>
    <w:rsid w:val="00B319DF"/>
    <w:rsid w:val="00B345D6"/>
    <w:rsid w:val="00B37621"/>
    <w:rsid w:val="00B43F39"/>
    <w:rsid w:val="00B47065"/>
    <w:rsid w:val="00B50DD5"/>
    <w:rsid w:val="00B5693D"/>
    <w:rsid w:val="00B571F9"/>
    <w:rsid w:val="00B57766"/>
    <w:rsid w:val="00B57CC1"/>
    <w:rsid w:val="00B6184F"/>
    <w:rsid w:val="00B66FF2"/>
    <w:rsid w:val="00B73B26"/>
    <w:rsid w:val="00B758DA"/>
    <w:rsid w:val="00B77B00"/>
    <w:rsid w:val="00B77B48"/>
    <w:rsid w:val="00B82600"/>
    <w:rsid w:val="00B85594"/>
    <w:rsid w:val="00B86FF4"/>
    <w:rsid w:val="00B94929"/>
    <w:rsid w:val="00B95632"/>
    <w:rsid w:val="00B95648"/>
    <w:rsid w:val="00BA1E7D"/>
    <w:rsid w:val="00BA2EC2"/>
    <w:rsid w:val="00BA711B"/>
    <w:rsid w:val="00BB2EEE"/>
    <w:rsid w:val="00BB30B2"/>
    <w:rsid w:val="00BC7F08"/>
    <w:rsid w:val="00BD00EE"/>
    <w:rsid w:val="00BD27BE"/>
    <w:rsid w:val="00BD44FD"/>
    <w:rsid w:val="00BD4E6A"/>
    <w:rsid w:val="00BE5D37"/>
    <w:rsid w:val="00BE5FF3"/>
    <w:rsid w:val="00BF1685"/>
    <w:rsid w:val="00BF7DD6"/>
    <w:rsid w:val="00C03936"/>
    <w:rsid w:val="00C05445"/>
    <w:rsid w:val="00C0551A"/>
    <w:rsid w:val="00C16813"/>
    <w:rsid w:val="00C276EB"/>
    <w:rsid w:val="00C42C90"/>
    <w:rsid w:val="00C44102"/>
    <w:rsid w:val="00C54082"/>
    <w:rsid w:val="00C54837"/>
    <w:rsid w:val="00C6015E"/>
    <w:rsid w:val="00C604FD"/>
    <w:rsid w:val="00C608E7"/>
    <w:rsid w:val="00C63E6A"/>
    <w:rsid w:val="00C81C3B"/>
    <w:rsid w:val="00C83DF9"/>
    <w:rsid w:val="00C8488B"/>
    <w:rsid w:val="00C871AF"/>
    <w:rsid w:val="00C94629"/>
    <w:rsid w:val="00C97195"/>
    <w:rsid w:val="00CA6BC5"/>
    <w:rsid w:val="00CA7E21"/>
    <w:rsid w:val="00CB30C4"/>
    <w:rsid w:val="00CB3298"/>
    <w:rsid w:val="00CB34B4"/>
    <w:rsid w:val="00CB41C1"/>
    <w:rsid w:val="00CB6212"/>
    <w:rsid w:val="00CC267B"/>
    <w:rsid w:val="00CC3A3E"/>
    <w:rsid w:val="00CD4227"/>
    <w:rsid w:val="00CE29D8"/>
    <w:rsid w:val="00CE3238"/>
    <w:rsid w:val="00CF15F2"/>
    <w:rsid w:val="00CF262D"/>
    <w:rsid w:val="00CF7818"/>
    <w:rsid w:val="00CF7D36"/>
    <w:rsid w:val="00D074D2"/>
    <w:rsid w:val="00D12AD0"/>
    <w:rsid w:val="00D154CF"/>
    <w:rsid w:val="00D16B6A"/>
    <w:rsid w:val="00D16F9C"/>
    <w:rsid w:val="00D2113B"/>
    <w:rsid w:val="00D3552A"/>
    <w:rsid w:val="00D40BBD"/>
    <w:rsid w:val="00D44C6F"/>
    <w:rsid w:val="00D52CBD"/>
    <w:rsid w:val="00D55F7C"/>
    <w:rsid w:val="00D5633E"/>
    <w:rsid w:val="00D6344A"/>
    <w:rsid w:val="00D7199E"/>
    <w:rsid w:val="00D726DD"/>
    <w:rsid w:val="00D74E91"/>
    <w:rsid w:val="00D82C00"/>
    <w:rsid w:val="00D8405C"/>
    <w:rsid w:val="00D86E6B"/>
    <w:rsid w:val="00D95706"/>
    <w:rsid w:val="00DA19D2"/>
    <w:rsid w:val="00DA20D0"/>
    <w:rsid w:val="00DA4B1D"/>
    <w:rsid w:val="00DB4312"/>
    <w:rsid w:val="00DB61E0"/>
    <w:rsid w:val="00DC3C20"/>
    <w:rsid w:val="00DC726E"/>
    <w:rsid w:val="00DD2F9B"/>
    <w:rsid w:val="00DE34C5"/>
    <w:rsid w:val="00DF22B0"/>
    <w:rsid w:val="00DF5786"/>
    <w:rsid w:val="00DF7D2C"/>
    <w:rsid w:val="00E0065A"/>
    <w:rsid w:val="00E014A8"/>
    <w:rsid w:val="00E050DB"/>
    <w:rsid w:val="00E051B5"/>
    <w:rsid w:val="00E07456"/>
    <w:rsid w:val="00E12187"/>
    <w:rsid w:val="00E15211"/>
    <w:rsid w:val="00E279A5"/>
    <w:rsid w:val="00E330FE"/>
    <w:rsid w:val="00E3602C"/>
    <w:rsid w:val="00E37ABC"/>
    <w:rsid w:val="00E407F0"/>
    <w:rsid w:val="00E4146F"/>
    <w:rsid w:val="00E41D15"/>
    <w:rsid w:val="00E431C2"/>
    <w:rsid w:val="00E505F0"/>
    <w:rsid w:val="00E56DD0"/>
    <w:rsid w:val="00E606D7"/>
    <w:rsid w:val="00E611FC"/>
    <w:rsid w:val="00E63469"/>
    <w:rsid w:val="00E66FE1"/>
    <w:rsid w:val="00E720F6"/>
    <w:rsid w:val="00E74D81"/>
    <w:rsid w:val="00E77681"/>
    <w:rsid w:val="00E8770F"/>
    <w:rsid w:val="00E961DE"/>
    <w:rsid w:val="00EA006D"/>
    <w:rsid w:val="00EA008A"/>
    <w:rsid w:val="00EA61C8"/>
    <w:rsid w:val="00EB2740"/>
    <w:rsid w:val="00EC0182"/>
    <w:rsid w:val="00EC63B2"/>
    <w:rsid w:val="00ED0570"/>
    <w:rsid w:val="00EE781C"/>
    <w:rsid w:val="00EF0C79"/>
    <w:rsid w:val="00EF2E83"/>
    <w:rsid w:val="00EF4D4E"/>
    <w:rsid w:val="00F024DD"/>
    <w:rsid w:val="00F02DA4"/>
    <w:rsid w:val="00F03BA4"/>
    <w:rsid w:val="00F04607"/>
    <w:rsid w:val="00F0712D"/>
    <w:rsid w:val="00F17568"/>
    <w:rsid w:val="00F25286"/>
    <w:rsid w:val="00F300DB"/>
    <w:rsid w:val="00F32611"/>
    <w:rsid w:val="00F369C6"/>
    <w:rsid w:val="00F37A39"/>
    <w:rsid w:val="00F37ACA"/>
    <w:rsid w:val="00F4224A"/>
    <w:rsid w:val="00F42C3D"/>
    <w:rsid w:val="00F44A33"/>
    <w:rsid w:val="00F45B78"/>
    <w:rsid w:val="00F50DF9"/>
    <w:rsid w:val="00F54089"/>
    <w:rsid w:val="00F5468A"/>
    <w:rsid w:val="00F6025E"/>
    <w:rsid w:val="00F9412D"/>
    <w:rsid w:val="00FA3048"/>
    <w:rsid w:val="00FA72BD"/>
    <w:rsid w:val="00FB64AE"/>
    <w:rsid w:val="00FB67A8"/>
    <w:rsid w:val="00FD1DF9"/>
    <w:rsid w:val="00FD4CAD"/>
    <w:rsid w:val="00FE2D7D"/>
    <w:rsid w:val="00FF293F"/>
    <w:rsid w:val="00FF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uiPriority w:val="9"/>
    <w:qFormat/>
    <w:rsid w:val="009E0EEB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0"/>
    <w:next w:val="a"/>
    <w:link w:val="20"/>
    <w:uiPriority w:val="9"/>
    <w:unhideWhenUsed/>
    <w:qFormat/>
    <w:rsid w:val="0044774E"/>
    <w:pPr>
      <w:keepNext/>
      <w:keepLines/>
      <w:spacing w:before="200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021F3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E0EEB"/>
    <w:rPr>
      <w:rFonts w:ascii="Times New Roman" w:eastAsiaTheme="majorEastAsia" w:hAnsi="Times New Roman" w:cstheme="majorBidi"/>
      <w:bCs/>
      <w:sz w:val="28"/>
      <w:szCs w:val="28"/>
    </w:rPr>
  </w:style>
  <w:style w:type="paragraph" w:customStyle="1" w:styleId="ConsNormal">
    <w:name w:val="ConsNormal"/>
    <w:rsid w:val="00DB61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aliases w:val="Таблица"/>
    <w:link w:val="a9"/>
    <w:uiPriority w:val="1"/>
    <w:qFormat/>
    <w:rsid w:val="00DB61E0"/>
    <w:pPr>
      <w:spacing w:after="0" w:line="240" w:lineRule="auto"/>
    </w:pPr>
  </w:style>
  <w:style w:type="paragraph" w:customStyle="1" w:styleId="11">
    <w:name w:val="Указатель1"/>
    <w:basedOn w:val="a"/>
    <w:rsid w:val="00B95648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rmal">
    <w:name w:val="ConsPlusNormal"/>
    <w:rsid w:val="00A961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F02DA4"/>
  </w:style>
  <w:style w:type="paragraph" w:styleId="ac">
    <w:name w:val="footer"/>
    <w:basedOn w:val="a"/>
    <w:link w:val="ad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F02DA4"/>
  </w:style>
  <w:style w:type="table" w:styleId="ae">
    <w:name w:val="Table Grid"/>
    <w:basedOn w:val="a2"/>
    <w:uiPriority w:val="59"/>
    <w:rsid w:val="007B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rsid w:val="00F42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1"/>
    <w:link w:val="af"/>
    <w:rsid w:val="00F42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68699F"/>
  </w:style>
  <w:style w:type="character" w:customStyle="1" w:styleId="20">
    <w:name w:val="Заголовок 2 Знак"/>
    <w:basedOn w:val="a1"/>
    <w:link w:val="2"/>
    <w:uiPriority w:val="9"/>
    <w:rsid w:val="0044774E"/>
    <w:rPr>
      <w:rFonts w:ascii="Times New Roman" w:eastAsiaTheme="majorEastAsia" w:hAnsi="Times New Roman" w:cstheme="majorBidi"/>
      <w:bCs/>
      <w:sz w:val="28"/>
      <w:szCs w:val="26"/>
    </w:rPr>
  </w:style>
  <w:style w:type="character" w:styleId="af1">
    <w:name w:val="Hyperlink"/>
    <w:basedOn w:val="a1"/>
    <w:uiPriority w:val="99"/>
    <w:semiHidden/>
    <w:unhideWhenUsed/>
    <w:rsid w:val="00B6184F"/>
    <w:rPr>
      <w:color w:val="0000FF"/>
      <w:u w:val="single"/>
    </w:rPr>
  </w:style>
  <w:style w:type="character" w:styleId="af2">
    <w:name w:val="FollowedHyperlink"/>
    <w:basedOn w:val="a1"/>
    <w:uiPriority w:val="99"/>
    <w:semiHidden/>
    <w:unhideWhenUsed/>
    <w:rsid w:val="00B6184F"/>
    <w:rPr>
      <w:color w:val="800080"/>
      <w:u w:val="single"/>
    </w:rPr>
  </w:style>
  <w:style w:type="paragraph" w:customStyle="1" w:styleId="xl96">
    <w:name w:val="xl96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4">
    <w:name w:val="xl104"/>
    <w:basedOn w:val="a"/>
    <w:rsid w:val="00B6184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5">
    <w:name w:val="xl105"/>
    <w:basedOn w:val="a"/>
    <w:rsid w:val="00B618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6">
    <w:name w:val="xl106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7">
    <w:name w:val="xl107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3">
    <w:name w:val="xl113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7">
    <w:name w:val="xl117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84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8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8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8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paragraph" w:customStyle="1" w:styleId="ConsNonformat">
    <w:name w:val="ConsNonformat"/>
    <w:rsid w:val="00DF7D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F7D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3">
    <w:name w:val="Заголовок центр"/>
    <w:basedOn w:val="a"/>
    <w:next w:val="a"/>
    <w:rsid w:val="00471E8E"/>
    <w:pPr>
      <w:spacing w:before="120" w:after="120" w:line="240" w:lineRule="auto"/>
      <w:ind w:firstLine="720"/>
      <w:jc w:val="center"/>
    </w:pPr>
    <w:rPr>
      <w:rFonts w:ascii="Arial" w:eastAsia="Malgun Gothic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BB3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4">
    <w:name w:val="footnote reference"/>
    <w:basedOn w:val="a1"/>
    <w:uiPriority w:val="99"/>
    <w:unhideWhenUsed/>
    <w:rsid w:val="00421679"/>
    <w:rPr>
      <w:vertAlign w:val="superscript"/>
    </w:rPr>
  </w:style>
  <w:style w:type="paragraph" w:styleId="af5">
    <w:name w:val="Normal (Web)"/>
    <w:basedOn w:val="a"/>
    <w:uiPriority w:val="99"/>
    <w:semiHidden/>
    <w:rsid w:val="00421679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27B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28">
    <w:name w:val="xl128"/>
    <w:basedOn w:val="a"/>
    <w:rsid w:val="00053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F0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character" w:customStyle="1" w:styleId="blk">
    <w:name w:val="blk"/>
    <w:basedOn w:val="a1"/>
    <w:rsid w:val="00521BB3"/>
  </w:style>
  <w:style w:type="character" w:customStyle="1" w:styleId="a9">
    <w:name w:val="Без интервала Знак"/>
    <w:aliases w:val="Таблица Знак"/>
    <w:link w:val="a0"/>
    <w:uiPriority w:val="1"/>
    <w:rsid w:val="008C5E43"/>
  </w:style>
  <w:style w:type="paragraph" w:customStyle="1" w:styleId="af6">
    <w:name w:val="Табл.Название"/>
    <w:basedOn w:val="a"/>
    <w:link w:val="af7"/>
    <w:qFormat/>
    <w:rsid w:val="008C5E43"/>
    <w:pPr>
      <w:spacing w:after="0" w:line="240" w:lineRule="auto"/>
      <w:jc w:val="center"/>
    </w:pPr>
    <w:rPr>
      <w:rFonts w:ascii="Times New Roman" w:eastAsiaTheme="minorEastAsia" w:hAnsi="Times New Roman"/>
      <w:sz w:val="26"/>
      <w:lang w:bidi="en-US"/>
    </w:rPr>
  </w:style>
  <w:style w:type="character" w:customStyle="1" w:styleId="af7">
    <w:name w:val="Табл.Название Знак"/>
    <w:basedOn w:val="a1"/>
    <w:link w:val="af6"/>
    <w:rsid w:val="008C5E43"/>
    <w:rPr>
      <w:rFonts w:ascii="Times New Roman" w:eastAsiaTheme="minorEastAsia" w:hAnsi="Times New Roman"/>
      <w:sz w:val="2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EE44693EEAF2DAE310EF72A32FE31B11BVEe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EA5F5-EE59-42C6-8A10-3BC779A0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12</Pages>
  <Words>4088</Words>
  <Characters>23307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Масалов Ю.С.</cp:lastModifiedBy>
  <cp:revision>66</cp:revision>
  <cp:lastPrinted>2024-11-06T10:51:00Z</cp:lastPrinted>
  <dcterms:created xsi:type="dcterms:W3CDTF">2017-11-02T03:43:00Z</dcterms:created>
  <dcterms:modified xsi:type="dcterms:W3CDTF">2024-11-06T11:10:00Z</dcterms:modified>
</cp:coreProperties>
</file>