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D7129C" w:rsidP="00D7129C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48-500Р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A47" w:rsidRDefault="009F1A47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 xml:space="preserve">Об отмене решения городского Совета ЗАТО Железногорск от 20.03.2006 </w:t>
      </w:r>
      <w:r w:rsidR="00691CEA">
        <w:rPr>
          <w:rFonts w:ascii="Times New Roman" w:hAnsi="Times New Roman"/>
          <w:sz w:val="28"/>
          <w:szCs w:val="28"/>
        </w:rPr>
        <w:t xml:space="preserve">            </w:t>
      </w:r>
      <w:r w:rsidRPr="009F1A47">
        <w:rPr>
          <w:rFonts w:ascii="Times New Roman" w:hAnsi="Times New Roman"/>
          <w:sz w:val="28"/>
          <w:szCs w:val="28"/>
        </w:rPr>
        <w:t>№ 9-56Р «О правилах размещения средств наружной рекламы и информации на территории ЗАТО Железногорск»</w:t>
      </w: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A47" w:rsidRPr="009F1A47" w:rsidRDefault="009F1A47" w:rsidP="009F1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 xml:space="preserve">В соответствии с Федеральным законом от 13.03.2006 № 38-ФЗ </w:t>
      </w:r>
      <w:r w:rsidR="00691CEA">
        <w:rPr>
          <w:rFonts w:ascii="Times New Roman" w:hAnsi="Times New Roman"/>
          <w:sz w:val="28"/>
          <w:szCs w:val="28"/>
        </w:rPr>
        <w:t xml:space="preserve">                    </w:t>
      </w:r>
      <w:r w:rsidRPr="009F1A47">
        <w:rPr>
          <w:rFonts w:ascii="Times New Roman" w:hAnsi="Times New Roman"/>
          <w:sz w:val="28"/>
          <w:szCs w:val="28"/>
        </w:rPr>
        <w:t xml:space="preserve">«О рекламе», Федеральным законом от 06.10.2003 №. 131-ФЗ «Об общих принципах организации местного самоуправления в Российской Федерации», Решением Совета </w:t>
      </w:r>
      <w:proofErr w:type="gramStart"/>
      <w:r w:rsidRPr="009F1A47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9F1A47">
        <w:rPr>
          <w:rFonts w:ascii="Times New Roman" w:hAnsi="Times New Roman"/>
          <w:sz w:val="28"/>
          <w:szCs w:val="28"/>
        </w:rPr>
        <w:t xml:space="preserve"> ЗАТО г. Железногорск Красноярского края </w:t>
      </w:r>
      <w:r w:rsidR="00691CEA">
        <w:rPr>
          <w:rFonts w:ascii="Times New Roman" w:hAnsi="Times New Roman"/>
          <w:sz w:val="28"/>
          <w:szCs w:val="28"/>
        </w:rPr>
        <w:t xml:space="preserve">                  </w:t>
      </w:r>
      <w:r w:rsidRPr="009F1A47">
        <w:rPr>
          <w:rFonts w:ascii="Times New Roman" w:hAnsi="Times New Roman"/>
          <w:sz w:val="28"/>
          <w:szCs w:val="28"/>
        </w:rPr>
        <w:t>от 07.09.2017 № 22-91Р «Об утверждении Правил благоустройства территории ЗАТО Железногорск», руководствуясь Уставом ЗАТО Железногорск, Совет депутатов ЗАТО г. Железногорск</w:t>
      </w: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РЕШИЛ:</w:t>
      </w: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A47" w:rsidRPr="009F1A47" w:rsidRDefault="009F1A47" w:rsidP="009F1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1.</w:t>
      </w:r>
      <w:r w:rsidRPr="009F1A47">
        <w:rPr>
          <w:rFonts w:ascii="Times New Roman" w:hAnsi="Times New Roman"/>
          <w:sz w:val="28"/>
          <w:szCs w:val="28"/>
        </w:rPr>
        <w:tab/>
        <w:t xml:space="preserve">Отменить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A47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A47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1A47">
        <w:rPr>
          <w:rFonts w:ascii="Times New Roman" w:hAnsi="Times New Roman"/>
          <w:sz w:val="28"/>
          <w:szCs w:val="28"/>
        </w:rPr>
        <w:t>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9F1A47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1A47">
        <w:rPr>
          <w:rFonts w:ascii="Times New Roman" w:hAnsi="Times New Roman"/>
          <w:sz w:val="28"/>
          <w:szCs w:val="28"/>
        </w:rPr>
        <w:t>Железногорск от</w:t>
      </w: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20.03.2006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A47">
        <w:rPr>
          <w:rFonts w:ascii="Times New Roman" w:hAnsi="Times New Roman"/>
          <w:sz w:val="28"/>
          <w:szCs w:val="28"/>
        </w:rPr>
        <w:t xml:space="preserve"> № 9-56Р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A47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A47">
        <w:rPr>
          <w:rFonts w:ascii="Times New Roman" w:hAnsi="Times New Roman"/>
          <w:sz w:val="28"/>
          <w:szCs w:val="28"/>
        </w:rPr>
        <w:t>правилах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A47">
        <w:rPr>
          <w:rFonts w:ascii="Times New Roman" w:hAnsi="Times New Roman"/>
          <w:sz w:val="28"/>
          <w:szCs w:val="28"/>
        </w:rPr>
        <w:t xml:space="preserve"> размещения средств наружной рекламы и</w:t>
      </w: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информации на территории ЗАТО Железногорск».</w:t>
      </w:r>
    </w:p>
    <w:p w:rsidR="009F1A47" w:rsidRPr="009F1A47" w:rsidRDefault="009F1A47" w:rsidP="009F1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2.</w:t>
      </w:r>
      <w:r w:rsidRPr="009F1A47">
        <w:rPr>
          <w:rFonts w:ascii="Times New Roman" w:hAnsi="Times New Roman"/>
          <w:sz w:val="28"/>
          <w:szCs w:val="28"/>
        </w:rPr>
        <w:tab/>
        <w:t xml:space="preserve">Отменить  решение  городского   </w:t>
      </w:r>
      <w:proofErr w:type="gramStart"/>
      <w:r w:rsidRPr="009F1A47">
        <w:rPr>
          <w:rFonts w:ascii="Times New Roman" w:hAnsi="Times New Roman"/>
          <w:sz w:val="28"/>
          <w:szCs w:val="28"/>
        </w:rPr>
        <w:t>Совета</w:t>
      </w:r>
      <w:proofErr w:type="gramEnd"/>
      <w:r w:rsidRPr="009F1A47">
        <w:rPr>
          <w:rFonts w:ascii="Times New Roman" w:hAnsi="Times New Roman"/>
          <w:sz w:val="28"/>
          <w:szCs w:val="28"/>
        </w:rPr>
        <w:t xml:space="preserve">  ЗАТО  Железногорск от</w:t>
      </w: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28.09.2006</w:t>
      </w:r>
      <w:r w:rsidRPr="009F1A47">
        <w:rPr>
          <w:rFonts w:ascii="Times New Roman" w:hAnsi="Times New Roman"/>
          <w:sz w:val="28"/>
          <w:szCs w:val="28"/>
        </w:rPr>
        <w:tab/>
        <w:t xml:space="preserve">№ 17-95Р «О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A47">
        <w:rPr>
          <w:rFonts w:ascii="Times New Roman" w:hAnsi="Times New Roman"/>
          <w:sz w:val="28"/>
          <w:szCs w:val="28"/>
        </w:rPr>
        <w:t xml:space="preserve">внесении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A47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A47">
        <w:rPr>
          <w:rFonts w:ascii="Times New Roman" w:hAnsi="Times New Roman"/>
          <w:sz w:val="28"/>
          <w:szCs w:val="28"/>
        </w:rPr>
        <w:t>в решение городского Совета</w:t>
      </w: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ЗАТО Железногорск от 20.03.2006 № 9-56Р «О правилах размещения средств</w:t>
      </w: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наружной рекламы и информации на территории ЗАТО Железногорск».</w:t>
      </w:r>
    </w:p>
    <w:p w:rsidR="009F1A47" w:rsidRPr="009F1A47" w:rsidRDefault="009F1A47" w:rsidP="009F1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3.</w:t>
      </w:r>
      <w:r w:rsidRPr="009F1A47">
        <w:rPr>
          <w:rFonts w:ascii="Times New Roman" w:hAnsi="Times New Roman"/>
          <w:sz w:val="28"/>
          <w:szCs w:val="28"/>
        </w:rPr>
        <w:tab/>
        <w:t>Отменить решение Совета депутатов ЗАТО г. Железногорск от</w:t>
      </w: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29.03.2007</w:t>
      </w:r>
      <w:r w:rsidRPr="009F1A47">
        <w:rPr>
          <w:rFonts w:ascii="Times New Roman" w:hAnsi="Times New Roman"/>
          <w:sz w:val="28"/>
          <w:szCs w:val="28"/>
        </w:rPr>
        <w:tab/>
        <w:t xml:space="preserve">№ 24-138Р «О внесении изменений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A47">
        <w:rPr>
          <w:rFonts w:ascii="Times New Roman" w:hAnsi="Times New Roman"/>
          <w:sz w:val="28"/>
          <w:szCs w:val="28"/>
        </w:rPr>
        <w:t>в решение городского Совета</w:t>
      </w: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ЗАТО Железногорск от 20.03.2006 № 9-56Р «О правилах размещения средств</w:t>
      </w: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наружной рекламы и информации на территории ЗАТО Железногорск».</w:t>
      </w:r>
    </w:p>
    <w:p w:rsidR="009F1A47" w:rsidRPr="009F1A47" w:rsidRDefault="009F1A47" w:rsidP="009F1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4.</w:t>
      </w:r>
      <w:r w:rsidRPr="009F1A47">
        <w:rPr>
          <w:rFonts w:ascii="Times New Roman" w:hAnsi="Times New Roman"/>
          <w:sz w:val="28"/>
          <w:szCs w:val="28"/>
        </w:rPr>
        <w:tab/>
        <w:t xml:space="preserve">Отменить решение Совета депутатов ЗАТО г. Железногорск от 07.05.2008 № 42-280Р «О внесении изменений в решение городского Совета </w:t>
      </w:r>
      <w:r w:rsidRPr="009F1A47">
        <w:rPr>
          <w:rFonts w:ascii="Times New Roman" w:hAnsi="Times New Roman"/>
          <w:sz w:val="28"/>
          <w:szCs w:val="28"/>
        </w:rPr>
        <w:lastRenderedPageBreak/>
        <w:t>ЗАТО Железногорск от 20.03.2006 № 9-56Р «О правилах размещения средств наружной рекламы и информации на территории ЗАТО Железногорск».</w:t>
      </w:r>
    </w:p>
    <w:p w:rsidR="009F1A47" w:rsidRPr="009F1A47" w:rsidRDefault="009F1A47" w:rsidP="009F1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5.</w:t>
      </w:r>
      <w:r w:rsidRPr="009F1A47">
        <w:rPr>
          <w:rFonts w:ascii="Times New Roman" w:hAnsi="Times New Roman"/>
          <w:sz w:val="28"/>
          <w:szCs w:val="28"/>
        </w:rPr>
        <w:tab/>
        <w:t>Отменить решение Совета депутатов ЗАТО г. Железногорск от 23.06.2011 № 16-100Р «О внесении изменений в решение городского Совета ЗАТО Железногорск от 20.03.2006 № 9-56Р «О правилах размещения средств наружной рекламы и информации на территории ЗАТО Железногорск».</w:t>
      </w:r>
    </w:p>
    <w:p w:rsidR="009F1A47" w:rsidRPr="009F1A47" w:rsidRDefault="009F1A47" w:rsidP="009F1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6.</w:t>
      </w:r>
      <w:r w:rsidRPr="009F1A47">
        <w:rPr>
          <w:rFonts w:ascii="Times New Roman" w:hAnsi="Times New Roman"/>
          <w:sz w:val="28"/>
          <w:szCs w:val="28"/>
        </w:rPr>
        <w:tab/>
        <w:t>Опубликовать настоящее решение в газете «Город и горожане» и разместить на официальном сайте Совета депутатов ЗАТО г. Железногорск в информационно-телекоммуникационной сети Интернет (www.gorsovet-26.ru).</w:t>
      </w:r>
    </w:p>
    <w:p w:rsidR="009F1A47" w:rsidRPr="009F1A47" w:rsidRDefault="009F1A47" w:rsidP="009F1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9F1A47">
        <w:rPr>
          <w:rFonts w:ascii="Times New Roman" w:hAnsi="Times New Roman"/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9F1A47" w:rsidRPr="009F1A47" w:rsidRDefault="009F1A47" w:rsidP="009F1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F1A47">
        <w:rPr>
          <w:rFonts w:ascii="Times New Roman" w:hAnsi="Times New Roman"/>
          <w:sz w:val="28"/>
          <w:szCs w:val="28"/>
        </w:rPr>
        <w:tab/>
        <w:t>Контроль над исполнением настоящего решения возложить на председателя постоянной комиссии по вопросам экономики, собственности и</w:t>
      </w:r>
    </w:p>
    <w:p w:rsidR="009F1A47" w:rsidRP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A47">
        <w:rPr>
          <w:rFonts w:ascii="Times New Roman" w:hAnsi="Times New Roman"/>
          <w:sz w:val="28"/>
          <w:szCs w:val="28"/>
        </w:rPr>
        <w:t xml:space="preserve">ЖКХ СО. </w:t>
      </w:r>
      <w:proofErr w:type="spellStart"/>
      <w:r w:rsidRPr="009F1A47">
        <w:rPr>
          <w:rFonts w:ascii="Times New Roman" w:hAnsi="Times New Roman"/>
          <w:sz w:val="28"/>
          <w:szCs w:val="28"/>
        </w:rPr>
        <w:t>Ташева</w:t>
      </w:r>
      <w:proofErr w:type="spellEnd"/>
      <w:r w:rsidRPr="009F1A47">
        <w:rPr>
          <w:rFonts w:ascii="Times New Roman" w:hAnsi="Times New Roman"/>
          <w:sz w:val="28"/>
          <w:szCs w:val="28"/>
        </w:rPr>
        <w:t>.</w:t>
      </w:r>
    </w:p>
    <w:p w:rsid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A47" w:rsidRDefault="009F1A47" w:rsidP="009F1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5197"/>
        <w:gridCol w:w="236"/>
        <w:gridCol w:w="4031"/>
      </w:tblGrid>
      <w:tr w:rsidR="004306D9" w:rsidRPr="003869CC" w:rsidTr="004306D9">
        <w:trPr>
          <w:trHeight w:val="531"/>
        </w:trPr>
        <w:tc>
          <w:tcPr>
            <w:tcW w:w="5197" w:type="dxa"/>
          </w:tcPr>
          <w:p w:rsidR="004306D9" w:rsidRPr="003869CC" w:rsidRDefault="004306D9" w:rsidP="004306D9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4306D9" w:rsidRPr="003869CC" w:rsidRDefault="004306D9" w:rsidP="004306D9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4306D9" w:rsidRPr="003869CC" w:rsidRDefault="004306D9" w:rsidP="004306D9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6D9" w:rsidRPr="003869CC" w:rsidRDefault="004306D9" w:rsidP="004306D9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306D9" w:rsidRPr="003869CC" w:rsidRDefault="004306D9" w:rsidP="004306D9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36" w:type="dxa"/>
          </w:tcPr>
          <w:p w:rsidR="004306D9" w:rsidRPr="003869CC" w:rsidRDefault="004306D9" w:rsidP="00BB19E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1" w:type="dxa"/>
          </w:tcPr>
          <w:p w:rsidR="004306D9" w:rsidRPr="00470231" w:rsidRDefault="004306D9" w:rsidP="00BB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470231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47023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4306D9" w:rsidRPr="00470231" w:rsidRDefault="004306D9" w:rsidP="00BB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306D9" w:rsidRPr="003869CC" w:rsidRDefault="004306D9" w:rsidP="00BB19E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9F1A47" w:rsidRDefault="009F1A47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A47" w:rsidRDefault="009F1A47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A47" w:rsidRDefault="009F1A47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A47" w:rsidRDefault="009F1A47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A47" w:rsidRDefault="009F1A47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A47" w:rsidRDefault="009F1A47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6D9" w:rsidRDefault="004306D9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E44" w:rsidRDefault="00E71E44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A47" w:rsidRDefault="009F1A47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A47" w:rsidRDefault="009F1A47" w:rsidP="009F1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F1A47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076DB6"/>
    <w:rsid w:val="0015056B"/>
    <w:rsid w:val="001D5A5E"/>
    <w:rsid w:val="00304A29"/>
    <w:rsid w:val="00386371"/>
    <w:rsid w:val="003D738D"/>
    <w:rsid w:val="004306D9"/>
    <w:rsid w:val="00520FE4"/>
    <w:rsid w:val="0052394E"/>
    <w:rsid w:val="00626500"/>
    <w:rsid w:val="00672AD6"/>
    <w:rsid w:val="00690C39"/>
    <w:rsid w:val="00691CEA"/>
    <w:rsid w:val="00717F4C"/>
    <w:rsid w:val="00786DC7"/>
    <w:rsid w:val="00790CA2"/>
    <w:rsid w:val="007B1D9D"/>
    <w:rsid w:val="009F1A47"/>
    <w:rsid w:val="00BB728E"/>
    <w:rsid w:val="00C1513F"/>
    <w:rsid w:val="00C443B2"/>
    <w:rsid w:val="00CD3A82"/>
    <w:rsid w:val="00D7129C"/>
    <w:rsid w:val="00E7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306D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с отступом Знак"/>
    <w:basedOn w:val="a0"/>
    <w:link w:val="a7"/>
    <w:uiPriority w:val="99"/>
    <w:rsid w:val="00430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13</cp:revision>
  <cp:lastPrinted>2024-12-11T04:34:00Z</cp:lastPrinted>
  <dcterms:created xsi:type="dcterms:W3CDTF">2019-04-30T02:04:00Z</dcterms:created>
  <dcterms:modified xsi:type="dcterms:W3CDTF">2024-12-12T08:52:00Z</dcterms:modified>
</cp:coreProperties>
</file>