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CF485" w14:textId="77777777" w:rsidR="005573DF" w:rsidRDefault="00AB250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5A6D6AF5" w14:textId="77777777" w:rsidR="005573DF" w:rsidRDefault="005573DF">
      <w:pPr>
        <w:pStyle w:val="a6"/>
        <w:jc w:val="center"/>
      </w:pPr>
    </w:p>
    <w:p w14:paraId="32AD0E46" w14:textId="77777777" w:rsidR="005573DF" w:rsidRDefault="00AB250A">
      <w:pPr>
        <w:pStyle w:val="a6"/>
        <w:jc w:val="center"/>
      </w:pPr>
      <w:r>
        <w:rPr>
          <w:rFonts w:ascii="Times New Roman" w:hAnsi="Times New Roman" w:cs="Times New Roman"/>
          <w:sz w:val="28"/>
          <w:szCs w:val="28"/>
        </w:rPr>
        <w:t>публичных слушаний по проекту решения Совета депутатов ЗАТО</w:t>
      </w:r>
    </w:p>
    <w:p w14:paraId="34096208" w14:textId="10577C28" w:rsidR="005573DF" w:rsidRDefault="00AB250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Железногорск «О бюджете ЗАТО Железногорск на 202</w:t>
      </w:r>
      <w:r w:rsidR="00151DB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51DB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151DB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14:paraId="67029523" w14:textId="77777777" w:rsidR="005573DF" w:rsidRDefault="005573D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69203D73" w14:textId="4AB9716B" w:rsidR="005573DF" w:rsidRDefault="00AB250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51DB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151DB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г. Железногорск</w:t>
      </w:r>
    </w:p>
    <w:p w14:paraId="47DF15AE" w14:textId="77777777" w:rsidR="005573DF" w:rsidRDefault="005573D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F14B4BC" w14:textId="77777777" w:rsidR="00BD75AA" w:rsidRDefault="00BD75AA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44F95EB" w14:textId="2A9E7853" w:rsidR="005573DF" w:rsidRDefault="00AB250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участников публичных слушаний - </w:t>
      </w:r>
      <w:r w:rsidR="00755E0D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55E0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372CD2" w14:textId="77777777" w:rsidR="005573DF" w:rsidRDefault="005573D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33C7FC23" w14:textId="28E1B792" w:rsidR="00B57DCC" w:rsidRDefault="00B57DCC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7DCC">
        <w:rPr>
          <w:rFonts w:ascii="Times New Roman" w:hAnsi="Times New Roman" w:cs="Times New Roman"/>
          <w:b/>
          <w:bCs/>
          <w:sz w:val="28"/>
          <w:szCs w:val="28"/>
        </w:rPr>
        <w:t>Присутствовали должностные лица:</w:t>
      </w:r>
    </w:p>
    <w:p w14:paraId="0F9A1E6E" w14:textId="40BD1D62" w:rsidR="00B57DCC" w:rsidRDefault="00B57D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57DCC">
        <w:rPr>
          <w:rFonts w:ascii="Times New Roman" w:hAnsi="Times New Roman" w:cs="Times New Roman"/>
          <w:sz w:val="28"/>
          <w:szCs w:val="28"/>
        </w:rPr>
        <w:t>Р.И. Вычужанин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DC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DC7" w:rsidRPr="00166DC7">
        <w:rPr>
          <w:rFonts w:ascii="Times New Roman" w:hAnsi="Times New Roman" w:cs="Times New Roman"/>
          <w:sz w:val="28"/>
          <w:szCs w:val="28"/>
        </w:rPr>
        <w:t>первый заместитель Главы ЗАТО г.</w:t>
      </w:r>
      <w:r w:rsidR="00166DC7">
        <w:rPr>
          <w:rFonts w:ascii="Times New Roman" w:hAnsi="Times New Roman" w:cs="Times New Roman"/>
          <w:sz w:val="28"/>
          <w:szCs w:val="28"/>
        </w:rPr>
        <w:t xml:space="preserve"> </w:t>
      </w:r>
      <w:r w:rsidR="00166DC7" w:rsidRPr="00166DC7">
        <w:rPr>
          <w:rFonts w:ascii="Times New Roman" w:hAnsi="Times New Roman" w:cs="Times New Roman"/>
          <w:sz w:val="28"/>
          <w:szCs w:val="28"/>
        </w:rPr>
        <w:t>Железногорск по жилищно-коммунальному хозяйству</w:t>
      </w:r>
      <w:r w:rsidR="00166DC7">
        <w:rPr>
          <w:rFonts w:ascii="Times New Roman" w:hAnsi="Times New Roman" w:cs="Times New Roman"/>
          <w:sz w:val="28"/>
          <w:szCs w:val="28"/>
        </w:rPr>
        <w:t>,</w:t>
      </w:r>
    </w:p>
    <w:p w14:paraId="4F77A03D" w14:textId="5E083722" w:rsidR="00755E0D" w:rsidRDefault="00166DC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 w:rsidRPr="00166DC7">
        <w:rPr>
          <w:rFonts w:ascii="Times New Roman" w:hAnsi="Times New Roman" w:cs="Times New Roman"/>
          <w:sz w:val="28"/>
          <w:szCs w:val="28"/>
        </w:rPr>
        <w:t>Голдырева</w:t>
      </w:r>
      <w:proofErr w:type="spellEnd"/>
      <w:r w:rsidRPr="0016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6DC7">
        <w:rPr>
          <w:rFonts w:ascii="Times New Roman" w:hAnsi="Times New Roman" w:cs="Times New Roman"/>
          <w:sz w:val="28"/>
          <w:szCs w:val="28"/>
        </w:rPr>
        <w:t>первый заместитель Главы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DC7">
        <w:rPr>
          <w:rFonts w:ascii="Times New Roman" w:hAnsi="Times New Roman" w:cs="Times New Roman"/>
          <w:sz w:val="28"/>
          <w:szCs w:val="28"/>
        </w:rPr>
        <w:t>Железногорск по стратегическому планированию, экономическому развитию и финансам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C8AD04" w14:textId="77777777" w:rsidR="00B57DCC" w:rsidRDefault="00B57D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3BBF1C9A" w14:textId="77777777" w:rsidR="005573DF" w:rsidRDefault="00AB250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 представители Администрации ЗАТО г. Железногорск:</w:t>
      </w:r>
    </w:p>
    <w:p w14:paraId="2DB90F25" w14:textId="0234CF63" w:rsidR="005573DF" w:rsidRDefault="00AB250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структурных подразделений, отраслевых (функциональных) органов.</w:t>
      </w:r>
    </w:p>
    <w:p w14:paraId="2F86D80F" w14:textId="77777777" w:rsidR="005573DF" w:rsidRDefault="005573D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631B7437" w14:textId="77777777" w:rsidR="005573DF" w:rsidRDefault="00AB250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Совета депутатов ЗАТО г. Железногорск:</w:t>
      </w:r>
    </w:p>
    <w:p w14:paraId="2F4647BC" w14:textId="3339D2AD" w:rsidR="005573DF" w:rsidRDefault="00755E0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В.Г. </w:t>
      </w:r>
      <w:r w:rsidR="00AB250A">
        <w:rPr>
          <w:rFonts w:ascii="Times New Roman" w:hAnsi="Times New Roman" w:cs="Times New Roman"/>
          <w:sz w:val="28"/>
          <w:szCs w:val="28"/>
        </w:rPr>
        <w:t>Головкин, Г.В.</w:t>
      </w:r>
      <w:r w:rsidR="00731FBA">
        <w:rPr>
          <w:rFonts w:ascii="Times New Roman" w:hAnsi="Times New Roman" w:cs="Times New Roman"/>
          <w:sz w:val="28"/>
          <w:szCs w:val="28"/>
        </w:rPr>
        <w:t xml:space="preserve">, </w:t>
      </w:r>
      <w:r w:rsidR="00151DB5">
        <w:rPr>
          <w:rFonts w:ascii="Times New Roman" w:hAnsi="Times New Roman" w:cs="Times New Roman"/>
          <w:sz w:val="28"/>
          <w:szCs w:val="28"/>
        </w:rPr>
        <w:t xml:space="preserve">Ю.И. </w:t>
      </w:r>
      <w:r w:rsidR="00AB250A">
        <w:rPr>
          <w:rFonts w:ascii="Times New Roman" w:hAnsi="Times New Roman" w:cs="Times New Roman"/>
          <w:sz w:val="28"/>
          <w:szCs w:val="28"/>
        </w:rPr>
        <w:t>Разумник,</w:t>
      </w:r>
      <w:r w:rsidR="0058011C">
        <w:rPr>
          <w:rFonts w:ascii="Times New Roman" w:hAnsi="Times New Roman" w:cs="Times New Roman"/>
          <w:sz w:val="28"/>
          <w:szCs w:val="28"/>
        </w:rPr>
        <w:t xml:space="preserve"> </w:t>
      </w:r>
      <w:r w:rsidR="00AB250A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proofErr w:type="gramStart"/>
      <w:r w:rsidR="00AB250A">
        <w:rPr>
          <w:rFonts w:ascii="Times New Roman" w:hAnsi="Times New Roman" w:cs="Times New Roman"/>
          <w:sz w:val="28"/>
          <w:szCs w:val="28"/>
        </w:rPr>
        <w:t>Новаковский</w:t>
      </w:r>
      <w:proofErr w:type="spellEnd"/>
      <w:r w:rsidR="00AB250A">
        <w:rPr>
          <w:rFonts w:ascii="Times New Roman" w:hAnsi="Times New Roman" w:cs="Times New Roman"/>
          <w:sz w:val="28"/>
          <w:szCs w:val="28"/>
        </w:rPr>
        <w:t>,  А.В.</w:t>
      </w:r>
      <w:proofErr w:type="gramEnd"/>
      <w:r w:rsidR="00AB250A">
        <w:rPr>
          <w:rFonts w:ascii="Times New Roman" w:hAnsi="Times New Roman" w:cs="Times New Roman"/>
          <w:sz w:val="28"/>
          <w:szCs w:val="28"/>
        </w:rPr>
        <w:t xml:space="preserve"> Ощепков</w:t>
      </w:r>
      <w:r w:rsidR="009B178A">
        <w:rPr>
          <w:rFonts w:ascii="Times New Roman" w:hAnsi="Times New Roman" w:cs="Times New Roman"/>
          <w:sz w:val="28"/>
          <w:szCs w:val="28"/>
        </w:rPr>
        <w:t>,                    О.В. Токарев.</w:t>
      </w:r>
    </w:p>
    <w:p w14:paraId="363AC466" w14:textId="77777777" w:rsidR="005573DF" w:rsidRDefault="005573D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078D5360" w14:textId="77777777" w:rsidR="005573DF" w:rsidRDefault="00AB250A">
      <w:pPr>
        <w:pStyle w:val="a6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Участники слушаний: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представители бюджетополучателей, средства массовой информации и жители города.</w:t>
      </w:r>
    </w:p>
    <w:p w14:paraId="53C446F1" w14:textId="77777777" w:rsidR="005573DF" w:rsidRDefault="005573D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2BE266D1" w14:textId="77777777" w:rsidR="005573DF" w:rsidRDefault="00AB250A">
      <w:pPr>
        <w:pStyle w:val="Style10"/>
        <w:widowControl/>
        <w:spacing w:line="240" w:lineRule="auto"/>
        <w:ind w:right="-22"/>
      </w:pPr>
      <w:r>
        <w:rPr>
          <w:b/>
          <w:sz w:val="28"/>
          <w:szCs w:val="28"/>
        </w:rPr>
        <w:t>Председательствующий:</w:t>
      </w:r>
      <w:r>
        <w:rPr>
          <w:sz w:val="28"/>
          <w:szCs w:val="28"/>
        </w:rPr>
        <w:t xml:space="preserve"> С.Д. Проскурнин, Председатель Совета депутатов ЗАТО г. Железногорск.</w:t>
      </w:r>
    </w:p>
    <w:p w14:paraId="278F1C8B" w14:textId="77777777" w:rsidR="005573DF" w:rsidRDefault="005573DF">
      <w:pPr>
        <w:pStyle w:val="Style10"/>
        <w:widowControl/>
        <w:spacing w:line="240" w:lineRule="auto"/>
        <w:ind w:right="-22"/>
      </w:pPr>
    </w:p>
    <w:p w14:paraId="3846D850" w14:textId="77777777" w:rsidR="005573DF" w:rsidRDefault="00AB250A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 xml:space="preserve"> И.А. Шакиров, начальник отдела по организации деятельности Совета депутатов ЗАТО г. Железногорск.</w:t>
      </w:r>
    </w:p>
    <w:p w14:paraId="10E54A69" w14:textId="77777777" w:rsidR="005573DF" w:rsidRDefault="005573D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47644D59" w14:textId="77777777" w:rsidR="005573DF" w:rsidRDefault="00AB250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5ABCFEFB" w14:textId="77777777" w:rsidR="00305453" w:rsidRDefault="003054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F839CD" w14:textId="553C95A8" w:rsidR="005573DF" w:rsidRPr="00151DB5" w:rsidRDefault="00AB250A">
      <w:pPr>
        <w:spacing w:after="0" w:line="240" w:lineRule="auto"/>
        <w:jc w:val="both"/>
        <w:rPr>
          <w:bCs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1DB5" w:rsidRPr="00151DB5">
        <w:rPr>
          <w:rFonts w:ascii="Times New Roman" w:hAnsi="Times New Roman" w:cs="Times New Roman"/>
          <w:bCs/>
          <w:sz w:val="28"/>
          <w:szCs w:val="28"/>
        </w:rPr>
        <w:t>Обсуждение проекта решения Совета депутатов ЗАТО г. Железногорск</w:t>
      </w:r>
      <w:r w:rsidR="00151DB5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proofErr w:type="gramStart"/>
      <w:r w:rsidR="00151DB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51DB5" w:rsidRPr="00151DB5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gramEnd"/>
      <w:r w:rsidR="00151DB5" w:rsidRPr="00151DB5">
        <w:rPr>
          <w:rFonts w:ascii="Times New Roman" w:hAnsi="Times New Roman" w:cs="Times New Roman"/>
          <w:bCs/>
          <w:sz w:val="28"/>
          <w:szCs w:val="28"/>
        </w:rPr>
        <w:t xml:space="preserve">О бюджете ЗАТО Железногорск на 2025 год и плановый период </w:t>
      </w:r>
      <w:r w:rsidR="00151DB5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151DB5" w:rsidRPr="00151DB5">
        <w:rPr>
          <w:rFonts w:ascii="Times New Roman" w:hAnsi="Times New Roman" w:cs="Times New Roman"/>
          <w:bCs/>
          <w:sz w:val="28"/>
          <w:szCs w:val="28"/>
        </w:rPr>
        <w:t>2026-2027 годов».</w:t>
      </w:r>
    </w:p>
    <w:p w14:paraId="66CE71F2" w14:textId="77777777" w:rsidR="005573DF" w:rsidRDefault="005573D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F63027" w14:textId="77777777" w:rsidR="005573DF" w:rsidRDefault="00AB250A">
      <w:pPr>
        <w:pStyle w:val="a6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Докладчик:</w:t>
      </w:r>
    </w:p>
    <w:p w14:paraId="41FC2098" w14:textId="77777777" w:rsidR="00305453" w:rsidRDefault="003054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37A1F679" w14:textId="1F8EBD2D" w:rsidR="005573DF" w:rsidRDefault="00AB250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Т.И. П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руководитель Финансового управления Администрации ЗАТО                    г. Железногорск.</w:t>
      </w:r>
    </w:p>
    <w:p w14:paraId="23DA9446" w14:textId="77777777" w:rsidR="00305453" w:rsidRDefault="00305453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EC67F8" w14:textId="271320B5" w:rsidR="005573DF" w:rsidRDefault="00AB250A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Содокладчики:</w:t>
      </w:r>
    </w:p>
    <w:p w14:paraId="122E3D20" w14:textId="77777777" w:rsidR="00305453" w:rsidRDefault="00305453" w:rsidP="00C45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029C66" w14:textId="007B385F" w:rsidR="00C45693" w:rsidRPr="00C45693" w:rsidRDefault="00C45693" w:rsidP="00C45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693">
        <w:rPr>
          <w:rFonts w:ascii="Times New Roman" w:hAnsi="Times New Roman" w:cs="Times New Roman"/>
          <w:sz w:val="28"/>
          <w:szCs w:val="28"/>
        </w:rPr>
        <w:t>А.И. П</w:t>
      </w:r>
      <w:proofErr w:type="spellStart"/>
      <w:r w:rsidRPr="00C45693">
        <w:rPr>
          <w:rFonts w:ascii="Times New Roman" w:hAnsi="Times New Roman" w:cs="Times New Roman"/>
          <w:sz w:val="28"/>
          <w:szCs w:val="28"/>
        </w:rPr>
        <w:t>анкрац</w:t>
      </w:r>
      <w:proofErr w:type="spellEnd"/>
      <w:r w:rsidRPr="00C45693">
        <w:rPr>
          <w:rFonts w:ascii="Times New Roman" w:hAnsi="Times New Roman" w:cs="Times New Roman"/>
          <w:sz w:val="28"/>
          <w:szCs w:val="28"/>
        </w:rPr>
        <w:t xml:space="preserve"> </w:t>
      </w:r>
      <w:r w:rsidR="00305453">
        <w:rPr>
          <w:rFonts w:ascii="Times New Roman" w:hAnsi="Times New Roman" w:cs="Times New Roman"/>
          <w:sz w:val="28"/>
          <w:szCs w:val="28"/>
        </w:rPr>
        <w:t>-</w:t>
      </w:r>
      <w:r w:rsidRPr="00C45693">
        <w:rPr>
          <w:rFonts w:ascii="Times New Roman" w:hAnsi="Times New Roman" w:cs="Times New Roman"/>
          <w:sz w:val="28"/>
          <w:szCs w:val="28"/>
        </w:rPr>
        <w:t xml:space="preserve"> </w:t>
      </w:r>
      <w:r w:rsidR="00305453">
        <w:rPr>
          <w:rFonts w:ascii="Times New Roman" w:hAnsi="Times New Roman" w:cs="Times New Roman"/>
          <w:sz w:val="28"/>
          <w:szCs w:val="28"/>
        </w:rPr>
        <w:t>исполняющий обязанности председателя</w:t>
      </w:r>
      <w:r w:rsidRPr="00C45693">
        <w:rPr>
          <w:rFonts w:ascii="Times New Roman" w:hAnsi="Times New Roman" w:cs="Times New Roman"/>
          <w:sz w:val="28"/>
          <w:szCs w:val="28"/>
        </w:rPr>
        <w:t xml:space="preserve"> Счетной палаты ЗАТО Железногорск.</w:t>
      </w:r>
    </w:p>
    <w:p w14:paraId="7D7EBDF5" w14:textId="711F2846" w:rsidR="00C45693" w:rsidRDefault="00C45693" w:rsidP="00C45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693">
        <w:rPr>
          <w:rFonts w:ascii="Times New Roman" w:hAnsi="Times New Roman" w:cs="Times New Roman"/>
          <w:sz w:val="28"/>
          <w:szCs w:val="28"/>
        </w:rPr>
        <w:t xml:space="preserve">Ю.И. Разумник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45693">
        <w:rPr>
          <w:rFonts w:ascii="Times New Roman" w:hAnsi="Times New Roman" w:cs="Times New Roman"/>
          <w:sz w:val="28"/>
          <w:szCs w:val="28"/>
        </w:rPr>
        <w:t xml:space="preserve"> председатель комиссии по бюджету, финансам и налогам.</w:t>
      </w:r>
    </w:p>
    <w:p w14:paraId="433BE0B4" w14:textId="0B5F3CFE" w:rsidR="005573DF" w:rsidRDefault="00AB2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открыл председательствующий С.Д. Проскурнин:</w:t>
      </w:r>
    </w:p>
    <w:p w14:paraId="2545C06C" w14:textId="77777777" w:rsidR="00E319B1" w:rsidRDefault="00E319B1">
      <w:pPr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D904F24" w14:textId="1EBF2045" w:rsidR="005573DF" w:rsidRDefault="00AB250A">
      <w:pPr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участники публичных слушаний!</w:t>
      </w:r>
    </w:p>
    <w:p w14:paraId="4E0FDE00" w14:textId="77777777" w:rsidR="00C45693" w:rsidRDefault="00C4569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03EBF7" w14:textId="77777777" w:rsidR="00505D6A" w:rsidRPr="00505D6A" w:rsidRDefault="00505D6A" w:rsidP="00505D6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D6A">
        <w:rPr>
          <w:rFonts w:ascii="Times New Roman" w:hAnsi="Times New Roman" w:cs="Times New Roman"/>
          <w:sz w:val="28"/>
          <w:szCs w:val="28"/>
        </w:rPr>
        <w:t>Сегодня проводятся публичные слушания по проекту решения Совета депутатов ЗАТО г. Железногорск «О бюджете ЗАТО Железногорск на 2025 год и плановый период 2026-2027 годов».</w:t>
      </w:r>
    </w:p>
    <w:p w14:paraId="4F804316" w14:textId="77777777" w:rsidR="00505D6A" w:rsidRPr="00505D6A" w:rsidRDefault="00505D6A" w:rsidP="00505D6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D6A">
        <w:rPr>
          <w:rFonts w:ascii="Times New Roman" w:hAnsi="Times New Roman" w:cs="Times New Roman"/>
          <w:sz w:val="28"/>
          <w:szCs w:val="28"/>
        </w:rPr>
        <w:t>Публичные слушания проводятся в соответствии с Федеральным законом от 06.10.2003 № 131-ФЗ «Об общих принципах организации местного самоуправления в РФ», Уставом ЗАТО Железногорск, Положением о публичных слушаниях в ЗАТО Железногорск, утвержденным решением Совета депутатов ЗАТО г. Железногорск от 28.04.2011 № 14-88Р.</w:t>
      </w:r>
    </w:p>
    <w:p w14:paraId="069A9377" w14:textId="77777777" w:rsidR="00505D6A" w:rsidRPr="00505D6A" w:rsidRDefault="00505D6A" w:rsidP="00505D6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D6A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могли ознакомиться с проектом решения Совета депутатов ЗАТО г. Железногорск «О бюджете ЗАТО Железногорск на 2025 год и плановый период 2026-2027 годов», который опубликован в газете «Город и горожане» от 21.11.2024, размещен на официальном сайте Совета депутатов ЗАТО г. Железногорск в информационно-телекоммуникационной сети «Интернет». </w:t>
      </w:r>
    </w:p>
    <w:p w14:paraId="7317E1FE" w14:textId="64ED974D" w:rsidR="00505D6A" w:rsidRPr="00505D6A" w:rsidRDefault="00505D6A" w:rsidP="00505D6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D6A">
        <w:rPr>
          <w:rFonts w:ascii="Times New Roman" w:hAnsi="Times New Roman" w:cs="Times New Roman"/>
          <w:sz w:val="28"/>
          <w:szCs w:val="28"/>
        </w:rPr>
        <w:t xml:space="preserve">На отчётную дату по проекту решения Совета депутатов ЗАТО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05D6A">
        <w:rPr>
          <w:rFonts w:ascii="Times New Roman" w:hAnsi="Times New Roman" w:cs="Times New Roman"/>
          <w:sz w:val="28"/>
          <w:szCs w:val="28"/>
        </w:rPr>
        <w:t xml:space="preserve">     г. Железногорск «О бюджете ЗАТО Железногорск на 2025 год и плановый период 2026-2027 годов» поступили предложения прокурора ЗАТО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05D6A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D6A">
        <w:rPr>
          <w:rFonts w:ascii="Times New Roman" w:hAnsi="Times New Roman" w:cs="Times New Roman"/>
          <w:sz w:val="28"/>
          <w:szCs w:val="28"/>
        </w:rPr>
        <w:t>Железногорск:</w:t>
      </w:r>
    </w:p>
    <w:p w14:paraId="7645BC17" w14:textId="77777777" w:rsidR="00505D6A" w:rsidRPr="00505D6A" w:rsidRDefault="00505D6A" w:rsidP="00505D6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D6A">
        <w:rPr>
          <w:rFonts w:ascii="Times New Roman" w:hAnsi="Times New Roman" w:cs="Times New Roman"/>
          <w:sz w:val="28"/>
          <w:szCs w:val="28"/>
        </w:rPr>
        <w:t>- о необходимости установки дополнительного освещения на дорогах общего пользования;</w:t>
      </w:r>
    </w:p>
    <w:p w14:paraId="6C4DB111" w14:textId="77777777" w:rsidR="00505D6A" w:rsidRPr="00505D6A" w:rsidRDefault="00505D6A" w:rsidP="00505D6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D6A">
        <w:rPr>
          <w:rFonts w:ascii="Times New Roman" w:hAnsi="Times New Roman" w:cs="Times New Roman"/>
          <w:sz w:val="28"/>
          <w:szCs w:val="28"/>
        </w:rPr>
        <w:t>- о необходимости расширения действующей системы видеонаблюдения в местах общего пользования, в учреждениях образования, в том числе, в рамках муниципальной программы «Безопасный город»;</w:t>
      </w:r>
    </w:p>
    <w:p w14:paraId="7B8EDCF9" w14:textId="77777777" w:rsidR="00505D6A" w:rsidRPr="00505D6A" w:rsidRDefault="00505D6A" w:rsidP="00505D6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D6A">
        <w:rPr>
          <w:rFonts w:ascii="Times New Roman" w:hAnsi="Times New Roman" w:cs="Times New Roman"/>
          <w:sz w:val="28"/>
          <w:szCs w:val="28"/>
        </w:rPr>
        <w:t>- о необходимости реконструкции объектов жилищно-коммунальной инфраструктуры;</w:t>
      </w:r>
    </w:p>
    <w:p w14:paraId="7C3AD7D3" w14:textId="32C029C7" w:rsidR="00C45693" w:rsidRDefault="00505D6A" w:rsidP="00505D6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D6A">
        <w:rPr>
          <w:rFonts w:ascii="Times New Roman" w:hAnsi="Times New Roman" w:cs="Times New Roman"/>
          <w:sz w:val="28"/>
          <w:szCs w:val="28"/>
        </w:rPr>
        <w:t>- о дополнительном финансировании на мероприятия связанных с охраной окружающей среды, содержание защитных сооружений гражданской обороны.</w:t>
      </w:r>
    </w:p>
    <w:p w14:paraId="531B3613" w14:textId="77777777" w:rsidR="00521262" w:rsidRDefault="00521262" w:rsidP="00505D6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ED1330" w14:textId="77777777" w:rsidR="005573DF" w:rsidRDefault="00AB250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Инициатором публичных слушаний выступил Совет депутатов ЗАТО                       г. Железногорск.</w:t>
      </w:r>
    </w:p>
    <w:p w14:paraId="6601F238" w14:textId="77777777" w:rsidR="00505D6A" w:rsidRDefault="00505D6A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F481930" w14:textId="09D25B37" w:rsidR="005573DF" w:rsidRDefault="00AB250A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С.Д. Проскурнин огласил регламент публичных слушаний, утвержденный решением Совета депутатов ЗАТО г. Железногорск   от 28.04.2011 № 14-88Р</w:t>
      </w:r>
      <w:r w:rsidR="00E05B6E">
        <w:rPr>
          <w:rFonts w:ascii="Times New Roman" w:hAnsi="Times New Roman" w:cs="Times New Roman"/>
          <w:sz w:val="28"/>
          <w:szCs w:val="28"/>
        </w:rPr>
        <w:t>.</w:t>
      </w:r>
    </w:p>
    <w:p w14:paraId="3D612601" w14:textId="77777777" w:rsidR="00505D6A" w:rsidRDefault="00505D6A" w:rsidP="00505D6A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28122C9" w14:textId="77608B88" w:rsidR="00505D6A" w:rsidRDefault="00505D6A" w:rsidP="00505D6A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D6A">
        <w:rPr>
          <w:rFonts w:ascii="Times New Roman" w:hAnsi="Times New Roman" w:cs="Times New Roman"/>
          <w:sz w:val="28"/>
          <w:szCs w:val="28"/>
        </w:rPr>
        <w:t>Время для выступления на публичных слушаниях:</w:t>
      </w:r>
    </w:p>
    <w:p w14:paraId="2B8642E8" w14:textId="6A2F8DD5" w:rsidR="00505D6A" w:rsidRPr="00505D6A" w:rsidRDefault="00505D6A" w:rsidP="00505D6A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D6A">
        <w:rPr>
          <w:rFonts w:ascii="Times New Roman" w:hAnsi="Times New Roman" w:cs="Times New Roman"/>
          <w:sz w:val="28"/>
          <w:szCs w:val="28"/>
        </w:rPr>
        <w:t>- на доклады (содоклады) до 20 минут;</w:t>
      </w:r>
    </w:p>
    <w:p w14:paraId="58C17B0C" w14:textId="2BA1D884" w:rsidR="00505D6A" w:rsidRPr="00505D6A" w:rsidRDefault="00505D6A" w:rsidP="00505D6A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D6A">
        <w:rPr>
          <w:rFonts w:ascii="Times New Roman" w:hAnsi="Times New Roman" w:cs="Times New Roman"/>
          <w:sz w:val="28"/>
          <w:szCs w:val="28"/>
        </w:rPr>
        <w:t>- на выступления экспертов (зачитывание заключений экспертов) до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05D6A">
        <w:rPr>
          <w:rFonts w:ascii="Times New Roman" w:hAnsi="Times New Roman" w:cs="Times New Roman"/>
          <w:sz w:val="28"/>
          <w:szCs w:val="28"/>
        </w:rPr>
        <w:t xml:space="preserve"> </w:t>
      </w:r>
      <w:r w:rsidRPr="00505D6A">
        <w:rPr>
          <w:rFonts w:ascii="Times New Roman" w:hAnsi="Times New Roman" w:cs="Times New Roman"/>
          <w:sz w:val="28"/>
          <w:szCs w:val="28"/>
        </w:rPr>
        <w:lastRenderedPageBreak/>
        <w:t>20 минут;</w:t>
      </w:r>
    </w:p>
    <w:p w14:paraId="119A611D" w14:textId="77777777" w:rsidR="00505D6A" w:rsidRPr="00505D6A" w:rsidRDefault="00505D6A" w:rsidP="00505D6A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D6A">
        <w:rPr>
          <w:rFonts w:ascii="Times New Roman" w:hAnsi="Times New Roman" w:cs="Times New Roman"/>
          <w:sz w:val="28"/>
          <w:szCs w:val="28"/>
        </w:rPr>
        <w:t>- на вопросы участников до 10 минут;</w:t>
      </w:r>
    </w:p>
    <w:p w14:paraId="4FDA055A" w14:textId="6A8C62A2" w:rsidR="00505D6A" w:rsidRDefault="00505D6A" w:rsidP="00505D6A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D6A">
        <w:rPr>
          <w:rFonts w:ascii="Times New Roman" w:hAnsi="Times New Roman" w:cs="Times New Roman"/>
          <w:sz w:val="28"/>
          <w:szCs w:val="28"/>
        </w:rPr>
        <w:t>- на выступления в прениях до 10 минут.</w:t>
      </w:r>
    </w:p>
    <w:p w14:paraId="7A7EC448" w14:textId="77777777" w:rsidR="00BD75AA" w:rsidRDefault="00BD75A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22DFEDA" w14:textId="22CBAB7E" w:rsidR="005573DF" w:rsidRDefault="00AB250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Разъяснение:</w:t>
      </w:r>
    </w:p>
    <w:p w14:paraId="00F03668" w14:textId="77777777" w:rsidR="001840B2" w:rsidRDefault="001840B2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996B229" w14:textId="77777777" w:rsidR="005573DF" w:rsidRDefault="00AB250A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слушаний:</w:t>
      </w:r>
    </w:p>
    <w:p w14:paraId="153D94E1" w14:textId="77777777" w:rsidR="005573DF" w:rsidRDefault="00AB250A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вправе задавать вопросы и выступать по существу рассматриваемого вопроса;</w:t>
      </w:r>
    </w:p>
    <w:p w14:paraId="7685483D" w14:textId="77777777" w:rsidR="005573DF" w:rsidRDefault="00AB250A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вправе выступать только с разрешения председательствующего;</w:t>
      </w:r>
    </w:p>
    <w:p w14:paraId="72313774" w14:textId="77777777" w:rsidR="005573DF" w:rsidRDefault="00AB250A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обязаны соблюдать регламент проведения публичных слушаний и порядок на заседаниях.</w:t>
      </w:r>
    </w:p>
    <w:p w14:paraId="65296189" w14:textId="77777777" w:rsidR="005573DF" w:rsidRDefault="00AB250A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участники публичных слушаний вправе задавать вопросы докладчику (содокладчику) и экспертам после окончания доклада (содоклада), выступления экспертов.</w:t>
      </w:r>
    </w:p>
    <w:p w14:paraId="7F8FC378" w14:textId="77777777" w:rsidR="005573DF" w:rsidRDefault="00AB250A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подаются в письменном виде через секретаря публичных слушаний. Председательствующий публичных слушаний оглашает вопрос участника публичных слушаний.</w:t>
      </w:r>
    </w:p>
    <w:p w14:paraId="5768C3B7" w14:textId="77777777" w:rsidR="005573DF" w:rsidRDefault="00AB250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После ответов докладчика (содокладчика), экспертов на вопросы председательствующий предоставляет участникам публичных слушаний возможность выступить в прениях.</w:t>
      </w:r>
    </w:p>
    <w:p w14:paraId="69291826" w14:textId="77777777" w:rsidR="005573DF" w:rsidRDefault="00AB250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в письменной форме через секретаря публичных слушаний сообщает о желании выступить в прениях по теме публичных слушаний.</w:t>
      </w:r>
    </w:p>
    <w:p w14:paraId="68904D62" w14:textId="77777777" w:rsidR="005573DF" w:rsidRDefault="00AB250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 выступают в порядке очередности по списку, составленному секретарем публичных слушаний. Перед выступлением участник должен указать свою фамилию, имя, отчество, а также должность, если выступающий является представителем организации.</w:t>
      </w:r>
    </w:p>
    <w:p w14:paraId="02F591CE" w14:textId="77777777" w:rsidR="005573DF" w:rsidRDefault="00AB250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публичных слушаний вправе выступить в прениях не более двух раз.</w:t>
      </w:r>
    </w:p>
    <w:p w14:paraId="21E74037" w14:textId="77777777" w:rsidR="005573DF" w:rsidRDefault="00AB250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публичных слушаний:</w:t>
      </w:r>
    </w:p>
    <w:p w14:paraId="3F97302F" w14:textId="77777777" w:rsidR="005573DF" w:rsidRDefault="00AB250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ведет публичные слушания и следит за порядком обсуждения вопросов;</w:t>
      </w:r>
    </w:p>
    <w:p w14:paraId="26206061" w14:textId="77777777" w:rsidR="005573DF" w:rsidRDefault="00AB250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предоставляет слово участникам публичных слушаний для выступления в порядке очередности;</w:t>
      </w:r>
    </w:p>
    <w:p w14:paraId="431E32E5" w14:textId="77777777" w:rsidR="005573DF" w:rsidRDefault="00AB250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вправе принять меры по удалению нарушителей из зала заседаний;</w:t>
      </w:r>
    </w:p>
    <w:p w14:paraId="789343DE" w14:textId="77777777" w:rsidR="005573DF" w:rsidRDefault="00AB250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вправе принять решение о перерыве заседания собрания участников публичных слушаний.</w:t>
      </w:r>
    </w:p>
    <w:p w14:paraId="449FA332" w14:textId="77777777" w:rsidR="005573DF" w:rsidRDefault="005573D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447F45" w14:textId="77777777" w:rsidR="005573DF" w:rsidRDefault="00AB250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Выступила докладчик: </w:t>
      </w:r>
    </w:p>
    <w:p w14:paraId="4DD34631" w14:textId="77777777" w:rsidR="005573DF" w:rsidRDefault="005573DF">
      <w:pPr>
        <w:pStyle w:val="a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3D38B49F" w14:textId="77777777" w:rsidR="005573DF" w:rsidRDefault="00AB250A">
      <w:pPr>
        <w:pStyle w:val="a6"/>
        <w:jc w:val="both"/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Т.И.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Прусова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- р</w:t>
      </w:r>
      <w:r>
        <w:rPr>
          <w:rFonts w:ascii="Times New Roman" w:hAnsi="Times New Roman" w:cs="Times New Roman"/>
          <w:i/>
          <w:sz w:val="28"/>
          <w:szCs w:val="28"/>
        </w:rPr>
        <w:t>уководитель Финансового управления Администрации ЗАТО                  г. Железногорск.</w:t>
      </w:r>
    </w:p>
    <w:p w14:paraId="2185CA07" w14:textId="77777777" w:rsidR="005573DF" w:rsidRDefault="00AB250A">
      <w:pPr>
        <w:pStyle w:val="2"/>
        <w:jc w:val="center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Уважаемые депутаты, коллеги, жители города -    </w:t>
      </w:r>
    </w:p>
    <w:p w14:paraId="24A43294" w14:textId="77777777" w:rsidR="005573DF" w:rsidRDefault="00AB250A">
      <w:pPr>
        <w:pStyle w:val="2"/>
        <w:jc w:val="center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участники проводимых сегодня публичных слушаний!</w:t>
      </w:r>
    </w:p>
    <w:p w14:paraId="64E921AD" w14:textId="77777777" w:rsidR="00521262" w:rsidRDefault="00521262" w:rsidP="00E37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B3A0707" w14:textId="55F64CB2" w:rsidR="00E37C55" w:rsidRPr="00E37C55" w:rsidRDefault="00E37C55" w:rsidP="00E37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 бюджета внесен на рассмотрение Совета депутатов ЗАТО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Железногорск в полном соответствии с требованиями Бюджетного кодекса Российской </w:t>
      </w:r>
      <w:r w:rsidR="00755E0D"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Федерации, Положения</w:t>
      </w:r>
      <w:r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бюджетном процессе в ЗАТО Железногорск, Порядка составления проекта бюджета ЗАТО Железногорск на очередной финансовый год и плановый период, как по сроку, так и по составу показателей и материалов, представляемых одновременно с проектом бюджета. </w:t>
      </w:r>
    </w:p>
    <w:p w14:paraId="3C2C6A30" w14:textId="65057C85" w:rsidR="00E37C55" w:rsidRPr="00E37C55" w:rsidRDefault="00E37C55" w:rsidP="00E37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подготовки к проведению публичных слушаний, проект решения «О бюджете ЗАТО Железногорск на 2025 годи плановый период 2026-2027 годов» опубликован, кроме того, размещен на официальном сайте муниципального образования в разделе открытый бюджет в доступной для граждан форме.</w:t>
      </w:r>
    </w:p>
    <w:p w14:paraId="0EF29AB1" w14:textId="3588B413" w:rsidR="00E37C55" w:rsidRPr="00E37C55" w:rsidRDefault="00E37C55" w:rsidP="00E37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t>Цель моего выступления – ознакомить с Вас с основными характеристиками бюджета.</w:t>
      </w:r>
    </w:p>
    <w:p w14:paraId="0207CDB8" w14:textId="77777777" w:rsidR="00E37C55" w:rsidRPr="00E37C55" w:rsidRDefault="00E37C55" w:rsidP="00E37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 параметры бюджета на плановый период 2025-2027 годов представлены на текущем слайде. Доходы бюджета за три года составят почти 14 млрд. рублей.</w:t>
      </w:r>
    </w:p>
    <w:p w14:paraId="006BABFE" w14:textId="77777777" w:rsidR="00E37C55" w:rsidRPr="00E37C55" w:rsidRDefault="00E37C55" w:rsidP="00E37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тем, что решение о бюджете действует один финансовый год, остановимся только на показателях 2025 года.</w:t>
      </w:r>
    </w:p>
    <w:p w14:paraId="3DB1DFD4" w14:textId="0B6EFA45" w:rsidR="00E37C55" w:rsidRPr="00E37C55" w:rsidRDefault="00E37C55" w:rsidP="00755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2025 год доходы  составят 4 млрд. 953 </w:t>
      </w:r>
      <w:proofErr w:type="spellStart"/>
      <w:r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t>млн.руб</w:t>
      </w:r>
      <w:proofErr w:type="spellEnd"/>
      <w:r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 расходы в сумме </w:t>
      </w:r>
      <w:r w:rsidR="00755E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 млрд. 820 </w:t>
      </w:r>
      <w:proofErr w:type="spellStart"/>
      <w:r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t>млн.руб</w:t>
      </w:r>
      <w:proofErr w:type="spellEnd"/>
      <w:r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профицит 133 </w:t>
      </w:r>
      <w:proofErr w:type="spellStart"/>
      <w:r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t>млн.рублей</w:t>
      </w:r>
      <w:proofErr w:type="spellEnd"/>
      <w:r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является техническим, в связи с необходимостью безусловного исполнения обязательств по погашению в 2025 году ранее предоставленного кредита.</w:t>
      </w:r>
    </w:p>
    <w:p w14:paraId="62467DF1" w14:textId="77777777" w:rsidR="00E37C55" w:rsidRPr="00E37C55" w:rsidRDefault="00E37C55" w:rsidP="00E37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t>Доходная часть бюджета сформирована из налоговых и неналоговых доходов, а также финансовой поддержки из вышестоящих бюджетов.</w:t>
      </w:r>
    </w:p>
    <w:p w14:paraId="455A7FA3" w14:textId="77777777" w:rsidR="00E37C55" w:rsidRPr="00E37C55" w:rsidRDefault="00E37C55" w:rsidP="00E37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t>Нормативы отчислений в бюджет городского округа налоговых и неналоговых поступлений определены Бюджетным кодексом и законом Красноярского края «О межбюджетных отношениях».</w:t>
      </w:r>
    </w:p>
    <w:p w14:paraId="3BDF5812" w14:textId="77777777" w:rsidR="00E37C55" w:rsidRPr="00E37C55" w:rsidRDefault="00E37C55" w:rsidP="00E37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2025 год объем налоговых и неналоговых доходов прогнозируется на уровне 1 млрд 989 млн. рублей. </w:t>
      </w:r>
    </w:p>
    <w:p w14:paraId="02428BCD" w14:textId="0D83CE43" w:rsidR="00E37C55" w:rsidRPr="00E37C55" w:rsidRDefault="00E37C55" w:rsidP="00E37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Структура налоговых и неналоговых доходов остается неизменной, по-прежнему основные поступления ожидаются от налога на доходы физических лиц, налогов на совокупный доход, и доходов от использования муниципального имущества, совокупная доля которых формирует более 87 % от общей суммы налоговых и неналоговых доходов.</w:t>
      </w:r>
    </w:p>
    <w:p w14:paraId="4DF9E21B" w14:textId="7037C8C9" w:rsidR="00E37C55" w:rsidRPr="00E37C55" w:rsidRDefault="00E37C55" w:rsidP="00E37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налоговых и неналоговых поступлений в доходах бюджета предстоящего года составит 40%. </w:t>
      </w:r>
    </w:p>
    <w:p w14:paraId="06640D37" w14:textId="0CFA5C14" w:rsidR="00E37C55" w:rsidRDefault="00E37C55" w:rsidP="00E37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60 % доходов приходится на безвозмездные поступления, в том числе предоставляемые из вышестоящих бюджетов и сформированные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соответствии с проектом Закона края «О краевом бюджете на 2025 года и плановый период», их объем определен на уровне 2,6 млрд. рублей:</w:t>
      </w:r>
    </w:p>
    <w:p w14:paraId="3592545D" w14:textId="77777777" w:rsidR="00521262" w:rsidRPr="00E37C55" w:rsidRDefault="00521262" w:rsidP="00E37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75BB492" w14:textId="0338FCD9" w:rsidR="00E37C55" w:rsidRPr="00E37C55" w:rsidRDefault="00E37C55" w:rsidP="00E37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дотация связанная с особым режимом безопасного функционирования закрытых административно-территориальных образований </w:t>
      </w:r>
      <w:r w:rsidR="001840B2"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849 </w:t>
      </w:r>
      <w:proofErr w:type="spellStart"/>
      <w:proofErr w:type="gramStart"/>
      <w:r w:rsidR="001840B2"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t>млн</w:t>
      </w:r>
      <w:r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t>.рублей</w:t>
      </w:r>
      <w:proofErr w:type="spellEnd"/>
      <w:proofErr w:type="gramEnd"/>
      <w:r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242B2AB8" w14:textId="77777777" w:rsidR="00E37C55" w:rsidRPr="00E37C55" w:rsidRDefault="00E37C55" w:rsidP="00E37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t>- субвенции на исполнение передаваемых государственных полномочий в сумме 1,6 млрд рублей;</w:t>
      </w:r>
    </w:p>
    <w:p w14:paraId="27129AFA" w14:textId="77777777" w:rsidR="00E37C55" w:rsidRPr="00E37C55" w:rsidRDefault="00E37C55" w:rsidP="00E37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субсидии на софинансирование расходных обязательств муниципального образования планируются в размере 154 </w:t>
      </w:r>
      <w:proofErr w:type="spellStart"/>
      <w:proofErr w:type="gramStart"/>
      <w:r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t>млн.рублей</w:t>
      </w:r>
      <w:proofErr w:type="spellEnd"/>
      <w:proofErr w:type="gramEnd"/>
      <w:r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0FD04343" w14:textId="77777777" w:rsidR="00E37C55" w:rsidRPr="00E37C55" w:rsidRDefault="00E37C55" w:rsidP="00E37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рассмотрения проекта краевого бюджета во втором чтении, а также по итогам конкурсных отборов в течении финансового года объем межбюджетных трансфертов увеличится.</w:t>
      </w:r>
    </w:p>
    <w:p w14:paraId="0AD374A0" w14:textId="77777777" w:rsidR="00E37C55" w:rsidRPr="00E37C55" w:rsidRDefault="00E37C55" w:rsidP="00E37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t>Объем запланированных расходов соответствует суммарному объему доходов и поступлений источников финансирования дефицита бюджета, уменьшенных на сумму выплат из бюджета, связанных с источниками финансирования дефицита бюджета, что подтверждает соблюдение принципа сбалансированности бюджета.</w:t>
      </w:r>
    </w:p>
    <w:p w14:paraId="6D2DDEB6" w14:textId="77777777" w:rsidR="00E37C55" w:rsidRPr="00E37C55" w:rsidRDefault="00E37C55" w:rsidP="00E37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t>Расходы бюджета на 2025 год прогнозируются в объеме 4 млрд. 820 млн. рублей.</w:t>
      </w:r>
    </w:p>
    <w:p w14:paraId="13C5DBFD" w14:textId="77777777" w:rsidR="00E37C55" w:rsidRPr="00E37C55" w:rsidRDefault="00E37C55" w:rsidP="00E37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Расходы бюджета состоят из программной и непрограммной частей. В следующем году продолжит действовать 16 муниципальных программ, на долю которых приходится 93 % от всех расходов бюджета. </w:t>
      </w:r>
    </w:p>
    <w:p w14:paraId="2894257B" w14:textId="3FF36722" w:rsidR="00E37C55" w:rsidRPr="00E37C55" w:rsidRDefault="00E37C55" w:rsidP="00D77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бюджете сохранены долговременные социальные приоритеты. </w:t>
      </w:r>
      <w:r w:rsidR="001840B2"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t>Затраты на</w:t>
      </w:r>
      <w:r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социальную сферу (образование, культура, физическая культура и спорт, а также социальная политика) составят в 2025 </w:t>
      </w:r>
      <w:r w:rsidR="001840B2"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t>году порядка</w:t>
      </w:r>
      <w:r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840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3,4 млрд. </w:t>
      </w:r>
      <w:r w:rsidR="001840B2"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t>рублей или</w:t>
      </w:r>
      <w:r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72 % от общей суммы расходов.</w:t>
      </w:r>
    </w:p>
    <w:p w14:paraId="566EB28E" w14:textId="77777777" w:rsidR="00E37C55" w:rsidRPr="00E37C55" w:rsidRDefault="00E37C55" w:rsidP="00D77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счет выделенных средств будет организована работа действующей сети муниципальных учреждений, включающей в себя 52 учреждения, расположенных на площадях более 290 тыс. кв.м., со среднесписочной численностью более 2,9 тысяч человек. </w:t>
      </w:r>
    </w:p>
    <w:p w14:paraId="6FC4C760" w14:textId="3C5566DF" w:rsidR="00E37C55" w:rsidRPr="00E37C55" w:rsidRDefault="00E37C55" w:rsidP="00D77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Данный объем средств позволит </w:t>
      </w:r>
      <w:r w:rsidR="00D77951"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обеспечить население</w:t>
      </w:r>
      <w:r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услугами в вышеуказанных сферах, в </w:t>
      </w:r>
      <w:r w:rsidR="001840B2"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t>пределах полномочий</w:t>
      </w:r>
      <w:r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t>, осуществляемых органами местного самоуправления.</w:t>
      </w:r>
    </w:p>
    <w:p w14:paraId="0600685D" w14:textId="77777777" w:rsidR="00E37C55" w:rsidRPr="00E37C55" w:rsidRDefault="00E37C55" w:rsidP="00D77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Расходы на «Национальную экономику и жилищно-коммунальное хозяйство» запланированы  в объеме 697 </w:t>
      </w:r>
      <w:proofErr w:type="spellStart"/>
      <w:r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t>млн.руб</w:t>
      </w:r>
      <w:proofErr w:type="spellEnd"/>
      <w:r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За счет выделенных средств планируется обеспечить содержание автомобильных дорог протяженностью 190 км, территорий общего пользования 1136 </w:t>
      </w:r>
      <w:proofErr w:type="spellStart"/>
      <w:r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t>тыс.кв.м</w:t>
      </w:r>
      <w:proofErr w:type="spellEnd"/>
      <w:r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2-х кладбищ, обеспечение освещения улиц, а также  организацию перевозки пассажиров по 21 маршруту. </w:t>
      </w:r>
    </w:p>
    <w:p w14:paraId="13E03DC1" w14:textId="2F421FF5" w:rsidR="00E37C55" w:rsidRPr="00E37C55" w:rsidRDefault="00E37C55" w:rsidP="00D77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предстоящем бюджетном периоде продолжится реализация региональных и национальных проектов, направленных на достижение национальных целей и задач, обозначенных в Указах Президента Российской Федерации. Общий объем бюджетных ассигнований, запланированных на эти цели в 2025 году – 64 млн. руб.  Предусмотрена </w:t>
      </w:r>
      <w:r w:rsidR="00521262"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реализация 2</w:t>
      </w:r>
      <w:r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региональных проектов «Региональная и местная дорожная сеть» </w:t>
      </w:r>
      <w:proofErr w:type="gramStart"/>
      <w:r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t>и  «</w:t>
      </w:r>
      <w:proofErr w:type="gramEnd"/>
      <w:r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комфортной городской среды» в рамках которых:</w:t>
      </w:r>
    </w:p>
    <w:p w14:paraId="1CADDDDF" w14:textId="2DCD34C2" w:rsidR="00E37C55" w:rsidRPr="00E37C55" w:rsidRDefault="00E37C55" w:rsidP="00D77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продолжится ремонт путепровода по ул. 60 лет ВЛКСМ через транспортный проезд </w:t>
      </w:r>
    </w:p>
    <w:p w14:paraId="552575CC" w14:textId="025E4805" w:rsidR="00E37C55" w:rsidRPr="00E37C55" w:rsidRDefault="00E37C55" w:rsidP="00D77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планируется благоустроить 3 дворовые территории и общественную территорию – Спортивный </w:t>
      </w:r>
      <w:r w:rsidR="00D77951"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t>бульвар в</w:t>
      </w:r>
      <w:r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рамках 3 этапа. </w:t>
      </w:r>
    </w:p>
    <w:p w14:paraId="413E7ADC" w14:textId="77777777" w:rsidR="00E37C55" w:rsidRPr="00E37C55" w:rsidRDefault="00E37C55" w:rsidP="00D77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Повторюсь, что проектом решения бюджет на 2025 год планируется технический профицит в размере 133 </w:t>
      </w:r>
      <w:proofErr w:type="spellStart"/>
      <w:r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t>млн.руб</w:t>
      </w:r>
      <w:proofErr w:type="spellEnd"/>
      <w:r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Это связано с обязательствами </w:t>
      </w:r>
      <w:r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 погашения кредита, полученного из краевого бюджета в 2024 году, в размере 323 </w:t>
      </w:r>
      <w:proofErr w:type="spellStart"/>
      <w:r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t>млн.руб</w:t>
      </w:r>
      <w:proofErr w:type="spellEnd"/>
      <w:r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Без учета операции, по погашению данного кредита, прогнозируется дефицит в размере 190 </w:t>
      </w:r>
      <w:proofErr w:type="spellStart"/>
      <w:r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t>млн.руб</w:t>
      </w:r>
      <w:proofErr w:type="spellEnd"/>
      <w:r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t>. Источниками финансирования дефицита бюджета будут выступать муниципальные внутренние заимствования. Объем привлечения кредитов не превышает ограничений, установленных Бюджетным кодексом РФ.</w:t>
      </w:r>
    </w:p>
    <w:p w14:paraId="14FC10F5" w14:textId="77777777" w:rsidR="00E37C55" w:rsidRPr="00E37C55" w:rsidRDefault="00E37C55" w:rsidP="00D77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требованиями Бюджетного законодательства в Проекте установлены верхние пределы муниципального внутреннего долга, соответствующие объему долговых обязательств городского округа. В течение трех лет планируется ежегодный рост муниципального долга на 01 января года, следующего за финансовым годом, с 10 % до 20 % от объема налоговых и неналоговых доходов, но это не превышает предельный уровень, установленный Бюджетным кодексом РФ. </w:t>
      </w:r>
    </w:p>
    <w:p w14:paraId="56BDCC47" w14:textId="77777777" w:rsidR="00E37C55" w:rsidRPr="00E37C55" w:rsidRDefault="00E37C55" w:rsidP="00D77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t>Разумеется, обозначенные в проекте суммы –не окончательный вариант.</w:t>
      </w:r>
    </w:p>
    <w:p w14:paraId="41490A2B" w14:textId="4A52AB04" w:rsidR="005573DF" w:rsidRDefault="00E37C55" w:rsidP="00D77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7C55">
        <w:rPr>
          <w:rFonts w:ascii="Times New Roman" w:hAnsi="Times New Roman" w:cs="Times New Roman"/>
          <w:sz w:val="28"/>
          <w:szCs w:val="28"/>
          <w:shd w:val="clear" w:color="auto" w:fill="FFFFFF"/>
        </w:rPr>
        <w:t>В предстоящем бюджетном периоде предстоит работа по наращиванию доходов бюджета, в том числе за счет межбюджетных трансфертов путем активного взаимодействия с исполнительными органами Красноярского края и конечно же работа по повышению эффективности бюджетных расходов.</w:t>
      </w:r>
    </w:p>
    <w:p w14:paraId="089CBE62" w14:textId="77777777" w:rsidR="0058011C" w:rsidRDefault="0058011C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F5F5A5F" w14:textId="52625B0F" w:rsidR="003524D8" w:rsidRDefault="003524D8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24D8">
        <w:rPr>
          <w:rFonts w:ascii="Times New Roman" w:hAnsi="Times New Roman" w:cs="Times New Roman"/>
          <w:i/>
          <w:sz w:val="28"/>
          <w:szCs w:val="28"/>
        </w:rPr>
        <w:t xml:space="preserve">А.И. </w:t>
      </w:r>
      <w:proofErr w:type="spellStart"/>
      <w:r w:rsidRPr="003524D8">
        <w:rPr>
          <w:rFonts w:ascii="Times New Roman" w:hAnsi="Times New Roman" w:cs="Times New Roman"/>
          <w:i/>
          <w:sz w:val="28"/>
          <w:szCs w:val="28"/>
        </w:rPr>
        <w:t>Панкрац</w:t>
      </w:r>
      <w:proofErr w:type="spellEnd"/>
      <w:r w:rsidRPr="003524D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3524D8">
        <w:rPr>
          <w:rFonts w:ascii="Times New Roman" w:hAnsi="Times New Roman" w:cs="Times New Roman"/>
          <w:i/>
          <w:sz w:val="28"/>
          <w:szCs w:val="28"/>
        </w:rPr>
        <w:t xml:space="preserve"> аудитор Счетной палаты ЗАТО Железногорск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71B5E848" w14:textId="77777777" w:rsidR="005573DF" w:rsidRDefault="005573DF">
      <w:pPr>
        <w:pStyle w:val="a6"/>
        <w:jc w:val="both"/>
      </w:pPr>
    </w:p>
    <w:p w14:paraId="4BC7B92F" w14:textId="34D4E664" w:rsidR="001840B2" w:rsidRDefault="001840B2" w:rsidP="001840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40B2">
        <w:rPr>
          <w:rFonts w:ascii="Times New Roman" w:hAnsi="Times New Roman" w:cs="Times New Roman"/>
          <w:sz w:val="28"/>
          <w:szCs w:val="28"/>
        </w:rPr>
        <w:t>Уважаемые участники публичных слушаний!</w:t>
      </w:r>
    </w:p>
    <w:p w14:paraId="5C2C68EA" w14:textId="77777777" w:rsidR="001840B2" w:rsidRDefault="001840B2" w:rsidP="001840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76DA80" w14:textId="68A2E212" w:rsidR="005573DF" w:rsidRDefault="001840B2" w:rsidP="00711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B2">
        <w:rPr>
          <w:rFonts w:ascii="Times New Roman" w:hAnsi="Times New Roman" w:cs="Times New Roman"/>
          <w:sz w:val="28"/>
          <w:szCs w:val="28"/>
        </w:rPr>
        <w:t>В своем докладе я хотел бы сравнить показатели внесенного проекта бюджета с показателями других лет и остановиться на том, как изменялись доходы на их протяжении, а также динамике изменений в финансировании муниципальных программ в 2025 году.</w:t>
      </w:r>
    </w:p>
    <w:p w14:paraId="30700DCF" w14:textId="53A79BEF" w:rsidR="001840B2" w:rsidRDefault="001840B2" w:rsidP="00711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2DC2" w:rsidRPr="00152DC2">
        <w:rPr>
          <w:rFonts w:ascii="Times New Roman" w:hAnsi="Times New Roman" w:cs="Times New Roman"/>
          <w:sz w:val="28"/>
          <w:szCs w:val="28"/>
        </w:rPr>
        <w:t>Вообще наш бюджет является 3-м из 15 городских округов края после Красноярска и Норильска. Это говорит о весомости нашего бюджета и нашей территории. При этом Ачинск все более активно наступает нам на пятки и сегодня на этом этапе (внесение первоначального проекта бюджета) разница уже минимальна, можно говорить, что мы фактически уже делим с ними это</w:t>
      </w:r>
      <w:r w:rsidR="00152DC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52DC2" w:rsidRPr="00152DC2">
        <w:rPr>
          <w:rFonts w:ascii="Times New Roman" w:hAnsi="Times New Roman" w:cs="Times New Roman"/>
          <w:sz w:val="28"/>
          <w:szCs w:val="28"/>
        </w:rPr>
        <w:t xml:space="preserve"> 3 место.</w:t>
      </w:r>
    </w:p>
    <w:p w14:paraId="50463CF0" w14:textId="77777777" w:rsidR="00152DC2" w:rsidRPr="00152DC2" w:rsidRDefault="00152DC2" w:rsidP="00711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2DC2">
        <w:rPr>
          <w:rFonts w:ascii="Times New Roman" w:hAnsi="Times New Roman" w:cs="Times New Roman"/>
          <w:sz w:val="28"/>
          <w:szCs w:val="28"/>
        </w:rPr>
        <w:t>Сравнительный анализ представленного проекта с другими годами целесообразно проводить по начальным объемам доходов и расходов.</w:t>
      </w:r>
    </w:p>
    <w:p w14:paraId="319CB18F" w14:textId="77777777" w:rsidR="00152DC2" w:rsidRPr="00152DC2" w:rsidRDefault="00152DC2" w:rsidP="00573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DC2">
        <w:rPr>
          <w:rFonts w:ascii="Times New Roman" w:hAnsi="Times New Roman" w:cs="Times New Roman"/>
          <w:sz w:val="28"/>
          <w:szCs w:val="28"/>
        </w:rPr>
        <w:t>Относительно первоначального бюджета 2024 года рост расходов около 1%, а доходов – 9%, однако без учета прочих безвозмездных поступлений на погашение бюджетного кредита рост вовсе около 1,5%.</w:t>
      </w:r>
    </w:p>
    <w:p w14:paraId="71FEE58D" w14:textId="635483C7" w:rsidR="001840B2" w:rsidRDefault="00152DC2" w:rsidP="00711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DC2">
        <w:rPr>
          <w:rFonts w:ascii="Times New Roman" w:hAnsi="Times New Roman" w:cs="Times New Roman"/>
          <w:sz w:val="28"/>
          <w:szCs w:val="28"/>
        </w:rPr>
        <w:t>Здесь важно отметить, что такие цифры получились из-за эффекта высокой базы: в 2024 году в первоначальном бюджете уже были ассигнования на благоустройство улицы Ленина и территории пляжа – 260 млн.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041DAB9" w14:textId="5873DF0C" w:rsidR="00152DC2" w:rsidRDefault="00152DC2" w:rsidP="00711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45F3" w:rsidRPr="005E45F3">
        <w:rPr>
          <w:rFonts w:ascii="Times New Roman" w:hAnsi="Times New Roman" w:cs="Times New Roman"/>
          <w:sz w:val="28"/>
          <w:szCs w:val="28"/>
        </w:rPr>
        <w:t xml:space="preserve">Несколько слов о динамике доходов. Как видно из диаграммы, доходы с территории довольно активно растут. Достаточно сказать, что ожидаемый показатель 2024 года по отношению к 2020 году вырос на 66% при накопленной инфляции за это время в 37%, а проектный показатель 2025 года </w:t>
      </w:r>
      <w:r w:rsidR="005E45F3" w:rsidRPr="005E45F3">
        <w:rPr>
          <w:rFonts w:ascii="Times New Roman" w:hAnsi="Times New Roman" w:cs="Times New Roman"/>
          <w:sz w:val="28"/>
          <w:szCs w:val="28"/>
        </w:rPr>
        <w:lastRenderedPageBreak/>
        <w:t>больше показателя 2020 года на 80% при прогнозе инфляции за этот период в 46%.</w:t>
      </w:r>
    </w:p>
    <w:p w14:paraId="7A7FC884" w14:textId="37C6BF06" w:rsidR="005E45F3" w:rsidRDefault="005E45F3" w:rsidP="00711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45F3">
        <w:rPr>
          <w:rFonts w:ascii="Times New Roman" w:hAnsi="Times New Roman" w:cs="Times New Roman"/>
          <w:sz w:val="28"/>
          <w:szCs w:val="28"/>
        </w:rPr>
        <w:t>К сожалению, нельзя сказать того же о первоначальных значениях безвозмездных поступлений из бюджетов вышестоящих уровней. Как видно из диаграммы, показатель 2025 года превышает аналогичный показатель 2020 года на 26%, тогда как прогнозируемая инфляция за этот период 46%. Нужно отметить, что в 2020- 2022 годах этот стартовый параметр практически не рос, тенденция к росту наметилась с 2023 года.</w:t>
      </w:r>
    </w:p>
    <w:p w14:paraId="7DE0C7E9" w14:textId="554486A3" w:rsidR="005E45F3" w:rsidRDefault="005E45F3" w:rsidP="00711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45F3">
        <w:rPr>
          <w:rFonts w:ascii="Times New Roman" w:hAnsi="Times New Roman" w:cs="Times New Roman"/>
          <w:sz w:val="28"/>
          <w:szCs w:val="28"/>
        </w:rPr>
        <w:t>Говоря о финансировании сфер жизнедеятельности, напомню, что они развиваются по 16 муниципальным программам. Из них в 2025 году увеличение финансирования предусмотрено по 12 из них, в том числе 8 выше прогнозируемого на 2024 год уровня инфляции в 8-8,5%, и 4 на уровне и ниже. На слайде представлены 5 из них с наибольшим относительным увеличением финансирования.</w:t>
      </w:r>
    </w:p>
    <w:p w14:paraId="058B387E" w14:textId="171EFFCF" w:rsidR="005E45F3" w:rsidRDefault="005E45F3" w:rsidP="00711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45F3">
        <w:rPr>
          <w:rFonts w:ascii="Times New Roman" w:hAnsi="Times New Roman" w:cs="Times New Roman"/>
          <w:sz w:val="28"/>
          <w:szCs w:val="28"/>
        </w:rPr>
        <w:t>Одна программа финансируется на том же уровне, что и в 2024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230E9D" w14:textId="62E01CC7" w:rsidR="005E45F3" w:rsidRPr="005E45F3" w:rsidRDefault="005E45F3" w:rsidP="00711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45F3">
        <w:rPr>
          <w:rFonts w:ascii="Times New Roman" w:hAnsi="Times New Roman" w:cs="Times New Roman"/>
          <w:sz w:val="28"/>
          <w:szCs w:val="28"/>
        </w:rPr>
        <w:t>По 3 программам на данном этапе заложено снижение уровня финансирования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B23958" w14:textId="461A38FB" w:rsidR="005E45F3" w:rsidRDefault="005E45F3" w:rsidP="00711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5F3">
        <w:rPr>
          <w:rFonts w:ascii="Times New Roman" w:hAnsi="Times New Roman" w:cs="Times New Roman"/>
          <w:sz w:val="28"/>
          <w:szCs w:val="28"/>
        </w:rPr>
        <w:t xml:space="preserve">В целом по программным расходам заложено увеличение на </w:t>
      </w:r>
      <w:r w:rsidR="006324F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E45F3">
        <w:rPr>
          <w:rFonts w:ascii="Times New Roman" w:hAnsi="Times New Roman" w:cs="Times New Roman"/>
          <w:sz w:val="28"/>
          <w:szCs w:val="28"/>
        </w:rPr>
        <w:t>114 млн. руб. Стартовое финансирование вполне приемлемое и главная задача – обеспечить их наполнение в 2025 году в объеме, по крайней мере, превышающем инфляцию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1AB7A8" w14:textId="54C41A06" w:rsidR="006324F9" w:rsidRDefault="006324F9" w:rsidP="00711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4F9">
        <w:rPr>
          <w:rFonts w:ascii="Times New Roman" w:hAnsi="Times New Roman" w:cs="Times New Roman"/>
          <w:sz w:val="28"/>
          <w:szCs w:val="28"/>
        </w:rPr>
        <w:t>В решении этой основной задачи органам местного самоуправления нужно использовать уже проверенные способы работы.</w:t>
      </w:r>
    </w:p>
    <w:p w14:paraId="04D13139" w14:textId="77777777" w:rsidR="006324F9" w:rsidRPr="006324F9" w:rsidRDefault="006324F9" w:rsidP="00711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4F9">
        <w:rPr>
          <w:rFonts w:ascii="Times New Roman" w:hAnsi="Times New Roman" w:cs="Times New Roman"/>
          <w:sz w:val="28"/>
          <w:szCs w:val="28"/>
        </w:rPr>
        <w:t>В целом по итогам анализа проекта бюджета можно сказать следующее:</w:t>
      </w:r>
    </w:p>
    <w:p w14:paraId="685A0F9A" w14:textId="7043705E" w:rsidR="006324F9" w:rsidRPr="006324F9" w:rsidRDefault="006324F9" w:rsidP="00711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324F9">
        <w:rPr>
          <w:rFonts w:ascii="Times New Roman" w:hAnsi="Times New Roman" w:cs="Times New Roman"/>
          <w:sz w:val="28"/>
          <w:szCs w:val="28"/>
        </w:rPr>
        <w:t>Проект бюджета на 2025 год и плановый период 2026-2027 годов является сбалансированным по текущим возможностям и отвечает основным требованиям действующего законодательства.</w:t>
      </w:r>
    </w:p>
    <w:p w14:paraId="6C146F53" w14:textId="41C670FC" w:rsidR="006324F9" w:rsidRPr="006324F9" w:rsidRDefault="006324F9" w:rsidP="00711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324F9">
        <w:rPr>
          <w:rFonts w:ascii="Times New Roman" w:hAnsi="Times New Roman" w:cs="Times New Roman"/>
          <w:sz w:val="28"/>
          <w:szCs w:val="28"/>
        </w:rPr>
        <w:t>Начальные параметры бюджета создают условия для развития городского округа в 2025 году при условии их дальнейшего наращивания за счет краевых дотаций и субсидий, а также доходов, поступающих с территории ЗАТО Железногорск.</w:t>
      </w:r>
    </w:p>
    <w:p w14:paraId="37DB9747" w14:textId="6FE0D319" w:rsidR="006324F9" w:rsidRDefault="006324F9" w:rsidP="00711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324F9">
        <w:rPr>
          <w:rFonts w:ascii="Times New Roman" w:hAnsi="Times New Roman" w:cs="Times New Roman"/>
          <w:sz w:val="28"/>
          <w:szCs w:val="28"/>
        </w:rPr>
        <w:t>Общие доходы, расходы и дефициты начального проекта бюджета на 2025-2027 годы экономически обоснованы и могут быть одобрены участниками публичных слушаний.</w:t>
      </w:r>
    </w:p>
    <w:p w14:paraId="76347654" w14:textId="77777777" w:rsidR="001840B2" w:rsidRDefault="00184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A93F5B" w14:textId="77777777" w:rsidR="005573DF" w:rsidRDefault="00AB250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Ю.И. Разумник - председатель постоянной комиссии Совета депутатов по бюджету, финансам и налогам.</w:t>
      </w:r>
    </w:p>
    <w:p w14:paraId="28F0849D" w14:textId="77777777" w:rsidR="005573DF" w:rsidRDefault="005573D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2E1C4CDC" w14:textId="0AF19DAE" w:rsidR="005573DF" w:rsidRDefault="00AB25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«О бюджете ЗАТО Железногорск на 202</w:t>
      </w:r>
      <w:r w:rsidR="003524D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524D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524D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годов» рассматривается в Совете депутатов ЗАТО                                 г. Железногорск в соответствии с Положением о бюджетном процессе ЗАТО Железногорск. Постоянной комиссией Совета депутатов по бюджету, финансам и налогам рассмотрено 16 муниципальных программ. Проведен анализ этих программ. Формируются предложения по первому этапу обсуждения проекта бюджета на 202</w:t>
      </w:r>
      <w:r w:rsidR="003524D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год. Эти предложения будут направлены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Администрацию ЗАТО г. Железногорск. Предлагается Администрации ЗАТО г. Железногорск в процессе второго этапа работы над местным бюджетом учесть замечания, недостатки и предложения первого этапа.   </w:t>
      </w:r>
    </w:p>
    <w:p w14:paraId="0EBD54E3" w14:textId="77777777" w:rsidR="005573DF" w:rsidRDefault="005573DF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6E4E73" w14:textId="77777777" w:rsidR="005573DF" w:rsidRDefault="00AB2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С.Д. Проскурнин зачитал поступившие вопросы к докладчику и содокладчикам.</w:t>
      </w:r>
    </w:p>
    <w:p w14:paraId="56FBF090" w14:textId="77777777" w:rsidR="003524D8" w:rsidRDefault="003524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61B516" w14:textId="30D2C5B9" w:rsidR="005573DF" w:rsidRPr="0071158F" w:rsidRDefault="00AB250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Вопросы:</w:t>
      </w:r>
      <w:r w:rsidR="0071158F">
        <w:rPr>
          <w:rFonts w:ascii="Times New Roman" w:hAnsi="Times New Roman" w:cs="Times New Roman"/>
          <w:bCs/>
          <w:sz w:val="28"/>
          <w:szCs w:val="28"/>
        </w:rPr>
        <w:t xml:space="preserve"> нет.</w:t>
      </w:r>
    </w:p>
    <w:p w14:paraId="33A7C3C9" w14:textId="77777777" w:rsidR="0071158F" w:rsidRDefault="007115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4196AD6" w14:textId="12F74892" w:rsidR="005573DF" w:rsidRPr="0071158F" w:rsidRDefault="00AB250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158F">
        <w:rPr>
          <w:rFonts w:ascii="Times New Roman" w:hAnsi="Times New Roman" w:cs="Times New Roman"/>
          <w:b/>
          <w:sz w:val="28"/>
          <w:szCs w:val="28"/>
        </w:rPr>
        <w:t>Выступления в прениях:</w:t>
      </w:r>
      <w:r w:rsidRPr="0071158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F2F7344" w14:textId="77777777" w:rsidR="00F44912" w:rsidRDefault="00F4491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41D9F9F" w14:textId="434D2300" w:rsidR="00F34DCD" w:rsidRDefault="00A369F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Житель города Н.И. Головко, обратил внимание на проблемы городского озера. </w:t>
      </w:r>
    </w:p>
    <w:p w14:paraId="279425A6" w14:textId="77777777" w:rsidR="00F44912" w:rsidRDefault="00F4491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4D7D275" w14:textId="10E69361" w:rsidR="005573DF" w:rsidRDefault="00AB25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выступления по проекту решения Совета депутатов ЗАТО               г. Железногорск «О бюджете ЗАТО Железногорск на 202</w:t>
      </w:r>
      <w:r w:rsidR="0030263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0263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0263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годов», ознакомившись с представленными материалами, председательствующий С.Д. Проскурнин поставил на голосование резолютивную часть протокола об итогах публичных слушаний:</w:t>
      </w:r>
    </w:p>
    <w:p w14:paraId="3E82072E" w14:textId="77777777" w:rsidR="008D1E78" w:rsidRDefault="008D1E7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B1B87C" w14:textId="389F30A6" w:rsidR="005573DF" w:rsidRDefault="00AB250A">
      <w:pPr>
        <w:pStyle w:val="Style8"/>
        <w:tabs>
          <w:tab w:val="left" w:pos="1134"/>
        </w:tabs>
        <w:suppressAutoHyphens w:val="0"/>
        <w:autoSpaceDE w:val="0"/>
        <w:ind w:right="-22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>
        <w:rPr>
          <w:sz w:val="28"/>
          <w:szCs w:val="28"/>
        </w:rPr>
        <w:tab/>
        <w:t>Одобрить проект решения «О бюджете ЗАТО Железногорск на                    202</w:t>
      </w:r>
      <w:r w:rsidR="00302630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302630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302630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годов».</w:t>
      </w:r>
    </w:p>
    <w:p w14:paraId="30C4CDA1" w14:textId="77777777" w:rsidR="00BD75AA" w:rsidRDefault="00BD75AA">
      <w:pPr>
        <w:pStyle w:val="Style8"/>
        <w:tabs>
          <w:tab w:val="left" w:pos="1134"/>
        </w:tabs>
        <w:suppressAutoHyphens w:val="0"/>
        <w:autoSpaceDE w:val="0"/>
        <w:ind w:right="-22"/>
        <w:jc w:val="both"/>
        <w:textAlignment w:val="auto"/>
        <w:rPr>
          <w:sz w:val="28"/>
          <w:szCs w:val="28"/>
        </w:rPr>
      </w:pPr>
    </w:p>
    <w:p w14:paraId="3AFF28C4" w14:textId="658E143E" w:rsidR="005573DF" w:rsidRDefault="00AB25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Рекомендовать Совету депутатов ЗАТО г. Железногорск принять проект решения «О бюджете ЗАТО Железногорск на 202</w:t>
      </w:r>
      <w:r w:rsidR="0030263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0263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0263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14:paraId="0C5CA649" w14:textId="77777777" w:rsidR="00BD75AA" w:rsidRDefault="00BD75A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CBB820" w14:textId="0F1FC413" w:rsidR="005573DF" w:rsidRDefault="00AB25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Рекомендовать Совету депутатов ЗАТО г. Железногорск при принятии проекта решения «О бюджете ЗАТО Железногорск на 202</w:t>
      </w:r>
      <w:r w:rsidR="0030263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0263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0263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годов» рассмотреть предложения, поступившие и оглашенные на публичных слушаниях.</w:t>
      </w:r>
    </w:p>
    <w:p w14:paraId="6C13809D" w14:textId="77777777" w:rsidR="00BD75AA" w:rsidRDefault="00BD75A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63840F" w14:textId="77777777" w:rsidR="005573DF" w:rsidRDefault="00AB25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Опубликовать протокол публичных слушаний в средствах массовой информации.</w:t>
      </w:r>
    </w:p>
    <w:p w14:paraId="4FCE0485" w14:textId="77777777" w:rsidR="005573DF" w:rsidRDefault="005573DF">
      <w:pPr>
        <w:pStyle w:val="a6"/>
        <w:ind w:firstLine="709"/>
        <w:jc w:val="both"/>
      </w:pPr>
    </w:p>
    <w:p w14:paraId="2D9050B0" w14:textId="58F736C9" w:rsidR="005573DF" w:rsidRDefault="00AB250A">
      <w:pPr>
        <w:pStyle w:val="Style8"/>
        <w:tabs>
          <w:tab w:val="left" w:pos="1134"/>
        </w:tabs>
        <w:ind w:right="-22"/>
        <w:jc w:val="both"/>
      </w:pPr>
      <w:r>
        <w:rPr>
          <w:rStyle w:val="FontStyle13"/>
          <w:rFonts w:eastAsia="OpenSymbol"/>
          <w:b w:val="0"/>
          <w:sz w:val="28"/>
          <w:szCs w:val="28"/>
        </w:rPr>
        <w:t xml:space="preserve">          Проведено голосование за р</w:t>
      </w:r>
      <w:r>
        <w:rPr>
          <w:sz w:val="28"/>
          <w:szCs w:val="28"/>
        </w:rPr>
        <w:t>езолютивную часть протокола об итогах публичных слушаний по вопросу «О проекте решения Совета депутатов ЗАТО г. Железногорск «О бюджете ЗАТО Железногорск на 202</w:t>
      </w:r>
      <w:r w:rsidR="00302630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302630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302630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годов»:</w:t>
      </w:r>
    </w:p>
    <w:p w14:paraId="147438C5" w14:textId="77777777" w:rsidR="005573DF" w:rsidRDefault="005573DF">
      <w:pPr>
        <w:pStyle w:val="Style8"/>
        <w:tabs>
          <w:tab w:val="left" w:pos="1134"/>
        </w:tabs>
        <w:ind w:right="-22"/>
        <w:jc w:val="both"/>
      </w:pPr>
    </w:p>
    <w:p w14:paraId="61C0F524" w14:textId="77777777" w:rsidR="00521262" w:rsidRDefault="00521262">
      <w:pPr>
        <w:pStyle w:val="Style8"/>
        <w:tabs>
          <w:tab w:val="left" w:pos="1134"/>
        </w:tabs>
        <w:ind w:right="-22"/>
        <w:jc w:val="both"/>
        <w:rPr>
          <w:rStyle w:val="FontStyle13"/>
          <w:rFonts w:eastAsia="OpenSymbol"/>
          <w:b w:val="0"/>
          <w:sz w:val="28"/>
          <w:szCs w:val="28"/>
        </w:rPr>
      </w:pPr>
    </w:p>
    <w:p w14:paraId="2BA16FC7" w14:textId="77777777" w:rsidR="00521262" w:rsidRDefault="00521262">
      <w:pPr>
        <w:pStyle w:val="Style8"/>
        <w:tabs>
          <w:tab w:val="left" w:pos="1134"/>
        </w:tabs>
        <w:ind w:right="-22"/>
        <w:jc w:val="both"/>
        <w:rPr>
          <w:rStyle w:val="FontStyle13"/>
          <w:rFonts w:eastAsia="OpenSymbol"/>
          <w:b w:val="0"/>
          <w:sz w:val="28"/>
          <w:szCs w:val="28"/>
        </w:rPr>
      </w:pPr>
    </w:p>
    <w:p w14:paraId="49B2A652" w14:textId="428962D5" w:rsidR="005573DF" w:rsidRDefault="00AB250A">
      <w:pPr>
        <w:pStyle w:val="Style8"/>
        <w:tabs>
          <w:tab w:val="left" w:pos="1134"/>
        </w:tabs>
        <w:ind w:right="-22"/>
        <w:jc w:val="both"/>
      </w:pPr>
      <w:r>
        <w:rPr>
          <w:rStyle w:val="FontStyle13"/>
          <w:rFonts w:eastAsia="OpenSymbol"/>
          <w:b w:val="0"/>
          <w:sz w:val="28"/>
          <w:szCs w:val="28"/>
        </w:rPr>
        <w:t xml:space="preserve">«за» - </w:t>
      </w:r>
      <w:r w:rsidR="00F34DCD">
        <w:rPr>
          <w:rStyle w:val="FontStyle13"/>
          <w:rFonts w:eastAsia="OpenSymbol"/>
          <w:b w:val="0"/>
          <w:sz w:val="28"/>
          <w:szCs w:val="28"/>
        </w:rPr>
        <w:t>44</w:t>
      </w:r>
      <w:r>
        <w:rPr>
          <w:rStyle w:val="FontStyle13"/>
          <w:rFonts w:eastAsia="OpenSymbol"/>
          <w:b w:val="0"/>
          <w:sz w:val="28"/>
          <w:szCs w:val="28"/>
        </w:rPr>
        <w:t>,</w:t>
      </w:r>
    </w:p>
    <w:p w14:paraId="65A37FF0" w14:textId="00247280" w:rsidR="005573DF" w:rsidRDefault="00AB250A">
      <w:pPr>
        <w:pStyle w:val="Style8"/>
        <w:tabs>
          <w:tab w:val="left" w:pos="1134"/>
        </w:tabs>
        <w:ind w:right="-22"/>
        <w:jc w:val="both"/>
      </w:pPr>
      <w:r>
        <w:rPr>
          <w:rStyle w:val="FontStyle13"/>
          <w:rFonts w:eastAsia="OpenSymbol"/>
          <w:b w:val="0"/>
          <w:sz w:val="28"/>
          <w:szCs w:val="28"/>
        </w:rPr>
        <w:t xml:space="preserve">«против» - </w:t>
      </w:r>
      <w:r w:rsidR="00F34DCD">
        <w:rPr>
          <w:rStyle w:val="FontStyle13"/>
          <w:rFonts w:eastAsia="OpenSymbol"/>
          <w:b w:val="0"/>
          <w:sz w:val="28"/>
          <w:szCs w:val="28"/>
        </w:rPr>
        <w:t>нет</w:t>
      </w:r>
      <w:r>
        <w:rPr>
          <w:rStyle w:val="FontStyle13"/>
          <w:rFonts w:eastAsia="OpenSymbol"/>
          <w:b w:val="0"/>
          <w:sz w:val="28"/>
          <w:szCs w:val="28"/>
        </w:rPr>
        <w:t>,</w:t>
      </w:r>
    </w:p>
    <w:p w14:paraId="4C700675" w14:textId="0B1907B9" w:rsidR="005573DF" w:rsidRDefault="00AB250A">
      <w:pPr>
        <w:pStyle w:val="Style8"/>
        <w:tabs>
          <w:tab w:val="left" w:pos="1134"/>
        </w:tabs>
        <w:ind w:right="-22"/>
        <w:jc w:val="both"/>
      </w:pPr>
      <w:r>
        <w:rPr>
          <w:rStyle w:val="FontStyle13"/>
          <w:rFonts w:eastAsia="OpenSymbol"/>
          <w:b w:val="0"/>
          <w:sz w:val="28"/>
          <w:szCs w:val="28"/>
        </w:rPr>
        <w:t>«воздержал</w:t>
      </w:r>
      <w:r w:rsidR="00302630">
        <w:rPr>
          <w:rStyle w:val="FontStyle13"/>
          <w:rFonts w:eastAsia="OpenSymbol"/>
          <w:b w:val="0"/>
          <w:sz w:val="28"/>
          <w:szCs w:val="28"/>
        </w:rPr>
        <w:t>о</w:t>
      </w:r>
      <w:r>
        <w:rPr>
          <w:rStyle w:val="FontStyle13"/>
          <w:rFonts w:eastAsia="OpenSymbol"/>
          <w:b w:val="0"/>
          <w:sz w:val="28"/>
          <w:szCs w:val="28"/>
        </w:rPr>
        <w:t>с</w:t>
      </w:r>
      <w:r w:rsidR="00302630">
        <w:rPr>
          <w:rStyle w:val="FontStyle13"/>
          <w:rFonts w:eastAsia="OpenSymbol"/>
          <w:b w:val="0"/>
          <w:sz w:val="28"/>
          <w:szCs w:val="28"/>
        </w:rPr>
        <w:t>ь</w:t>
      </w:r>
      <w:r>
        <w:rPr>
          <w:rStyle w:val="FontStyle13"/>
          <w:rFonts w:eastAsia="OpenSymbol"/>
          <w:b w:val="0"/>
          <w:sz w:val="28"/>
          <w:szCs w:val="28"/>
        </w:rPr>
        <w:t xml:space="preserve">» - </w:t>
      </w:r>
      <w:r w:rsidR="00F34DCD">
        <w:rPr>
          <w:rStyle w:val="FontStyle13"/>
          <w:rFonts w:eastAsia="OpenSymbol"/>
          <w:b w:val="0"/>
          <w:sz w:val="28"/>
          <w:szCs w:val="28"/>
        </w:rPr>
        <w:t>нет</w:t>
      </w:r>
      <w:r>
        <w:rPr>
          <w:rStyle w:val="FontStyle13"/>
          <w:rFonts w:eastAsia="OpenSymbol"/>
          <w:b w:val="0"/>
          <w:sz w:val="28"/>
          <w:szCs w:val="28"/>
        </w:rPr>
        <w:t>.</w:t>
      </w:r>
    </w:p>
    <w:p w14:paraId="00B4A268" w14:textId="77777777" w:rsidR="005573DF" w:rsidRDefault="00AB250A">
      <w:pPr>
        <w:pStyle w:val="Style8"/>
        <w:tabs>
          <w:tab w:val="left" w:pos="1134"/>
        </w:tabs>
        <w:ind w:right="-22"/>
        <w:jc w:val="both"/>
      </w:pPr>
      <w:r>
        <w:rPr>
          <w:rStyle w:val="FontStyle13"/>
          <w:rFonts w:eastAsia="OpenSymbol"/>
          <w:sz w:val="28"/>
          <w:szCs w:val="28"/>
        </w:rPr>
        <w:t>Решение принято.</w:t>
      </w:r>
    </w:p>
    <w:p w14:paraId="2CC71279" w14:textId="77777777" w:rsidR="005573DF" w:rsidRDefault="005573DF">
      <w:pPr>
        <w:pStyle w:val="Style8"/>
        <w:tabs>
          <w:tab w:val="left" w:pos="1134"/>
        </w:tabs>
        <w:ind w:right="-22"/>
        <w:jc w:val="both"/>
      </w:pPr>
    </w:p>
    <w:p w14:paraId="106611AF" w14:textId="77777777" w:rsidR="00521262" w:rsidRDefault="00521262">
      <w:pPr>
        <w:pStyle w:val="Style8"/>
        <w:tabs>
          <w:tab w:val="left" w:pos="1134"/>
        </w:tabs>
        <w:ind w:right="-22"/>
        <w:jc w:val="both"/>
        <w:rPr>
          <w:rStyle w:val="FontStyle13"/>
          <w:rFonts w:eastAsia="OpenSymbol"/>
          <w:b w:val="0"/>
          <w:sz w:val="28"/>
          <w:szCs w:val="28"/>
        </w:rPr>
      </w:pPr>
    </w:p>
    <w:p w14:paraId="1DD859B1" w14:textId="6B49FC6F" w:rsidR="005573DF" w:rsidRDefault="00AB250A">
      <w:pPr>
        <w:pStyle w:val="Style8"/>
        <w:tabs>
          <w:tab w:val="left" w:pos="1134"/>
        </w:tabs>
        <w:ind w:right="-22"/>
        <w:jc w:val="both"/>
      </w:pPr>
      <w:r>
        <w:rPr>
          <w:rStyle w:val="FontStyle13"/>
          <w:rFonts w:eastAsia="OpenSymbol"/>
          <w:b w:val="0"/>
          <w:sz w:val="28"/>
          <w:szCs w:val="28"/>
        </w:rPr>
        <w:t xml:space="preserve">Председательствующий С.Д. Проскурнин объявил публичные слушания закрытыми. </w:t>
      </w:r>
    </w:p>
    <w:p w14:paraId="0FF58ABC" w14:textId="77777777" w:rsidR="005573DF" w:rsidRDefault="005573DF">
      <w:pPr>
        <w:pStyle w:val="Style10"/>
        <w:widowControl/>
        <w:spacing w:line="240" w:lineRule="auto"/>
        <w:ind w:right="-22"/>
        <w:jc w:val="left"/>
      </w:pPr>
    </w:p>
    <w:p w14:paraId="59D800F2" w14:textId="77777777" w:rsidR="005573DF" w:rsidRDefault="005573DF">
      <w:pPr>
        <w:pStyle w:val="Style10"/>
        <w:widowControl/>
        <w:spacing w:line="240" w:lineRule="auto"/>
        <w:ind w:right="-22"/>
        <w:jc w:val="left"/>
      </w:pPr>
    </w:p>
    <w:p w14:paraId="4EA93C06" w14:textId="77777777" w:rsidR="005573DF" w:rsidRDefault="00AB250A">
      <w:pPr>
        <w:pStyle w:val="Style10"/>
        <w:widowControl/>
        <w:spacing w:line="240" w:lineRule="auto"/>
        <w:ind w:right="-22"/>
        <w:jc w:val="left"/>
      </w:pPr>
      <w:r>
        <w:rPr>
          <w:rStyle w:val="FontStyle14"/>
          <w:sz w:val="28"/>
          <w:szCs w:val="28"/>
        </w:rPr>
        <w:t>Председательствующий:</w:t>
      </w:r>
    </w:p>
    <w:p w14:paraId="4D709289" w14:textId="77777777" w:rsidR="005573DF" w:rsidRDefault="00AB250A">
      <w:pPr>
        <w:pStyle w:val="Style10"/>
        <w:widowControl/>
        <w:spacing w:line="240" w:lineRule="auto"/>
        <w:ind w:right="-2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</w:t>
      </w:r>
    </w:p>
    <w:p w14:paraId="72B2823C" w14:textId="77777777" w:rsidR="005573DF" w:rsidRDefault="00AB250A">
      <w:pPr>
        <w:pStyle w:val="Style10"/>
        <w:widowControl/>
        <w:spacing w:line="240" w:lineRule="auto"/>
        <w:ind w:right="-22"/>
        <w:jc w:val="left"/>
      </w:pPr>
      <w:r>
        <w:rPr>
          <w:sz w:val="28"/>
          <w:szCs w:val="28"/>
        </w:rPr>
        <w:t xml:space="preserve">ЗАТО г. Железногорск                                                                   С.Д. Проскурнин                                                           </w:t>
      </w:r>
      <w:r>
        <w:rPr>
          <w:rStyle w:val="FontStyle14"/>
          <w:sz w:val="28"/>
          <w:szCs w:val="28"/>
        </w:rPr>
        <w:t xml:space="preserve">     </w:t>
      </w:r>
    </w:p>
    <w:p w14:paraId="453B2A4A" w14:textId="77777777" w:rsidR="005573DF" w:rsidRDefault="005573DF">
      <w:pPr>
        <w:pStyle w:val="Style10"/>
        <w:widowControl/>
        <w:spacing w:line="240" w:lineRule="auto"/>
        <w:ind w:right="-22"/>
        <w:jc w:val="left"/>
      </w:pPr>
    </w:p>
    <w:p w14:paraId="09D22158" w14:textId="77777777" w:rsidR="005573DF" w:rsidRDefault="00AB250A">
      <w:pPr>
        <w:pStyle w:val="Style10"/>
        <w:widowControl/>
        <w:spacing w:line="240" w:lineRule="auto"/>
        <w:ind w:right="-22"/>
        <w:jc w:val="left"/>
      </w:pPr>
      <w:r>
        <w:rPr>
          <w:rStyle w:val="FontStyle14"/>
          <w:sz w:val="28"/>
          <w:szCs w:val="28"/>
        </w:rPr>
        <w:t>Секретарь:</w:t>
      </w:r>
    </w:p>
    <w:p w14:paraId="5D55D2E2" w14:textId="77777777" w:rsidR="005573DF" w:rsidRDefault="00AB250A">
      <w:pPr>
        <w:pStyle w:val="Style10"/>
        <w:widowControl/>
        <w:spacing w:line="240" w:lineRule="auto"/>
        <w:ind w:right="-22"/>
        <w:jc w:val="left"/>
      </w:pPr>
      <w:r>
        <w:rPr>
          <w:rStyle w:val="FontStyle14"/>
          <w:sz w:val="28"/>
          <w:szCs w:val="28"/>
        </w:rPr>
        <w:t>Начальник отдела по организации</w:t>
      </w:r>
    </w:p>
    <w:p w14:paraId="4087FE7F" w14:textId="77777777" w:rsidR="005573DF" w:rsidRDefault="00AB250A">
      <w:pPr>
        <w:pStyle w:val="Style10"/>
        <w:widowControl/>
        <w:spacing w:line="240" w:lineRule="auto"/>
        <w:ind w:right="-22"/>
        <w:jc w:val="left"/>
      </w:pPr>
      <w:r>
        <w:rPr>
          <w:rStyle w:val="FontStyle14"/>
          <w:sz w:val="28"/>
          <w:szCs w:val="28"/>
        </w:rPr>
        <w:t>деятельности Совета депутатов</w:t>
      </w:r>
      <w:r>
        <w:rPr>
          <w:rStyle w:val="FontStyle14"/>
          <w:sz w:val="28"/>
          <w:szCs w:val="28"/>
        </w:rPr>
        <w:tab/>
        <w:t xml:space="preserve">                                                  И.А. Шакиров</w:t>
      </w:r>
    </w:p>
    <w:sectPr w:rsidR="005573DF" w:rsidSect="005573DF">
      <w:pgSz w:w="11905" w:h="16837"/>
      <w:pgMar w:top="1134" w:right="10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7A3A2" w14:textId="77777777" w:rsidR="008725D2" w:rsidRDefault="008725D2" w:rsidP="005573DF">
      <w:pPr>
        <w:spacing w:after="0" w:line="240" w:lineRule="auto"/>
      </w:pPr>
      <w:r>
        <w:separator/>
      </w:r>
    </w:p>
  </w:endnote>
  <w:endnote w:type="continuationSeparator" w:id="0">
    <w:p w14:paraId="5D5EFC2B" w14:textId="77777777" w:rsidR="008725D2" w:rsidRDefault="008725D2" w:rsidP="00557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EE8D4" w14:textId="77777777" w:rsidR="008725D2" w:rsidRDefault="008725D2" w:rsidP="005573DF">
      <w:pPr>
        <w:spacing w:after="0" w:line="240" w:lineRule="auto"/>
      </w:pPr>
      <w:r w:rsidRPr="005573DF">
        <w:rPr>
          <w:color w:val="000000"/>
        </w:rPr>
        <w:separator/>
      </w:r>
    </w:p>
  </w:footnote>
  <w:footnote w:type="continuationSeparator" w:id="0">
    <w:p w14:paraId="34007CDF" w14:textId="77777777" w:rsidR="008725D2" w:rsidRDefault="008725D2" w:rsidP="005573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3DF"/>
    <w:rsid w:val="000313BF"/>
    <w:rsid w:val="00043E0C"/>
    <w:rsid w:val="001073C3"/>
    <w:rsid w:val="001243FA"/>
    <w:rsid w:val="00151DB5"/>
    <w:rsid w:val="00152DC2"/>
    <w:rsid w:val="00166DC7"/>
    <w:rsid w:val="00167FF3"/>
    <w:rsid w:val="001840B2"/>
    <w:rsid w:val="00233469"/>
    <w:rsid w:val="00302630"/>
    <w:rsid w:val="00305453"/>
    <w:rsid w:val="003524D8"/>
    <w:rsid w:val="003A6DF0"/>
    <w:rsid w:val="00497AE3"/>
    <w:rsid w:val="004E6226"/>
    <w:rsid w:val="00505D6A"/>
    <w:rsid w:val="00521262"/>
    <w:rsid w:val="005573DF"/>
    <w:rsid w:val="00573DBF"/>
    <w:rsid w:val="0058011C"/>
    <w:rsid w:val="005E45F3"/>
    <w:rsid w:val="006324F9"/>
    <w:rsid w:val="006C0F08"/>
    <w:rsid w:val="006E70B0"/>
    <w:rsid w:val="0071158F"/>
    <w:rsid w:val="00731FBA"/>
    <w:rsid w:val="00755E0D"/>
    <w:rsid w:val="00866243"/>
    <w:rsid w:val="008725D2"/>
    <w:rsid w:val="008D1E78"/>
    <w:rsid w:val="00933FEE"/>
    <w:rsid w:val="009B178A"/>
    <w:rsid w:val="009C5422"/>
    <w:rsid w:val="00A369F9"/>
    <w:rsid w:val="00AB250A"/>
    <w:rsid w:val="00B57DCC"/>
    <w:rsid w:val="00BD75AA"/>
    <w:rsid w:val="00C45693"/>
    <w:rsid w:val="00D77951"/>
    <w:rsid w:val="00E05B6E"/>
    <w:rsid w:val="00E319B1"/>
    <w:rsid w:val="00E37C55"/>
    <w:rsid w:val="00EB73C2"/>
    <w:rsid w:val="00F34DCD"/>
    <w:rsid w:val="00F4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E7370"/>
  <w15:docId w15:val="{E86FA8F1-BA19-492E-86EF-C4422D59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Lucida Sans Unicode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573DF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573DF"/>
    <w:pPr>
      <w:widowControl/>
      <w:suppressAutoHyphens/>
    </w:pPr>
  </w:style>
  <w:style w:type="paragraph" w:styleId="a3">
    <w:name w:val="caption"/>
    <w:basedOn w:val="Standard"/>
    <w:rsid w:val="005573D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body">
    <w:name w:val="Text body"/>
    <w:basedOn w:val="Standard"/>
    <w:rsid w:val="005573DF"/>
    <w:pPr>
      <w:spacing w:after="120"/>
    </w:pPr>
  </w:style>
  <w:style w:type="paragraph" w:styleId="a4">
    <w:name w:val="List"/>
    <w:basedOn w:val="Textbody"/>
    <w:rsid w:val="005573DF"/>
    <w:rPr>
      <w:rFonts w:cs="Tahoma"/>
    </w:rPr>
  </w:style>
  <w:style w:type="paragraph" w:customStyle="1" w:styleId="Index">
    <w:name w:val="Index"/>
    <w:basedOn w:val="Standard"/>
    <w:rsid w:val="005573DF"/>
    <w:pPr>
      <w:suppressLineNumbers/>
    </w:pPr>
    <w:rPr>
      <w:rFonts w:cs="Tahoma"/>
    </w:rPr>
  </w:style>
  <w:style w:type="paragraph" w:styleId="a5">
    <w:name w:val="List Paragraph"/>
    <w:rsid w:val="005573DF"/>
    <w:pPr>
      <w:suppressAutoHyphens/>
      <w:ind w:left="720"/>
    </w:pPr>
  </w:style>
  <w:style w:type="paragraph" w:customStyle="1" w:styleId="Style8">
    <w:name w:val="Style8"/>
    <w:rsid w:val="005573DF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rsid w:val="005573DF"/>
    <w:pPr>
      <w:suppressAutoHyphens/>
      <w:spacing w:after="0" w:line="240" w:lineRule="auto"/>
    </w:pPr>
  </w:style>
  <w:style w:type="paragraph" w:customStyle="1" w:styleId="Style10">
    <w:name w:val="Style10"/>
    <w:basedOn w:val="a"/>
    <w:rsid w:val="005573DF"/>
    <w:pPr>
      <w:suppressAutoHyphens w:val="0"/>
      <w:autoSpaceDE w:val="0"/>
      <w:spacing w:after="0" w:line="278" w:lineRule="exact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7">
    <w:name w:val="Style7"/>
    <w:basedOn w:val="a"/>
    <w:rsid w:val="005573DF"/>
    <w:pPr>
      <w:suppressAutoHyphens w:val="0"/>
      <w:autoSpaceDE w:val="0"/>
      <w:spacing w:after="0" w:line="316" w:lineRule="exact"/>
      <w:ind w:firstLine="708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2">
    <w:name w:val="Body Text Indent 2"/>
    <w:basedOn w:val="a"/>
    <w:rsid w:val="005573DF"/>
    <w:pPr>
      <w:widowControl/>
      <w:suppressAutoHyphens w:val="0"/>
      <w:spacing w:after="0" w:line="240" w:lineRule="auto"/>
      <w:ind w:firstLine="709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ConsPlusNormal">
    <w:name w:val="ConsPlusNormal"/>
    <w:rsid w:val="005573DF"/>
    <w:pPr>
      <w:autoSpaceDE w:val="0"/>
      <w:spacing w:after="0" w:line="240" w:lineRule="auto"/>
      <w:ind w:firstLine="720"/>
      <w:textAlignment w:val="auto"/>
    </w:pPr>
    <w:rPr>
      <w:rFonts w:ascii="Arial" w:hAnsi="Arial" w:cs="Arial"/>
    </w:rPr>
  </w:style>
  <w:style w:type="character" w:customStyle="1" w:styleId="FontStyle13">
    <w:name w:val="Font Style13"/>
    <w:rsid w:val="005573DF"/>
    <w:rPr>
      <w:rFonts w:ascii="Times New Roman" w:hAnsi="Times New Roman" w:cs="Times New Roman"/>
      <w:b/>
      <w:bCs/>
      <w:sz w:val="22"/>
      <w:szCs w:val="22"/>
    </w:rPr>
  </w:style>
  <w:style w:type="character" w:customStyle="1" w:styleId="BulletSymbols">
    <w:name w:val="Bullet Symbols"/>
    <w:rsid w:val="005573DF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5573DF"/>
  </w:style>
  <w:style w:type="character" w:customStyle="1" w:styleId="FontStyle14">
    <w:name w:val="Font Style14"/>
    <w:basedOn w:val="a0"/>
    <w:rsid w:val="005573DF"/>
    <w:rPr>
      <w:rFonts w:ascii="Times New Roman" w:hAnsi="Times New Roman" w:cs="Times New Roman"/>
      <w:sz w:val="22"/>
      <w:szCs w:val="22"/>
    </w:rPr>
  </w:style>
  <w:style w:type="character" w:styleId="a7">
    <w:name w:val="Hyperlink"/>
    <w:basedOn w:val="a0"/>
    <w:rsid w:val="005573DF"/>
    <w:rPr>
      <w:color w:val="0000FF"/>
      <w:u w:val="single"/>
    </w:rPr>
  </w:style>
  <w:style w:type="character" w:customStyle="1" w:styleId="20">
    <w:name w:val="Основной текст с отступом 2 Знак"/>
    <w:basedOn w:val="a0"/>
    <w:rsid w:val="005573DF"/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a8">
    <w:name w:val="Без интервала Знак"/>
    <w:basedOn w:val="a0"/>
    <w:rsid w:val="005573DF"/>
  </w:style>
  <w:style w:type="character" w:customStyle="1" w:styleId="a9">
    <w:name w:val="Абзац списка Знак"/>
    <w:rsid w:val="005573DF"/>
  </w:style>
  <w:style w:type="character" w:customStyle="1" w:styleId="ConsPlusNormal0">
    <w:name w:val="ConsPlusNormal Знак"/>
    <w:basedOn w:val="a0"/>
    <w:rsid w:val="005573DF"/>
    <w:rPr>
      <w:rFonts w:ascii="Arial" w:hAnsi="Arial" w:cs="Arial"/>
    </w:rPr>
  </w:style>
  <w:style w:type="character" w:customStyle="1" w:styleId="FontStyle18">
    <w:name w:val="Font Style18"/>
    <w:basedOn w:val="a0"/>
    <w:rsid w:val="005573DF"/>
    <w:rPr>
      <w:rFonts w:ascii="Times New Roman" w:hAnsi="Times New Roman" w:cs="Times New Roman"/>
      <w:spacing w:val="10"/>
      <w:sz w:val="24"/>
      <w:szCs w:val="24"/>
    </w:rPr>
  </w:style>
  <w:style w:type="character" w:customStyle="1" w:styleId="Internetlink">
    <w:name w:val="Internet link"/>
    <w:rsid w:val="005573DF"/>
    <w:rPr>
      <w:color w:val="000080"/>
      <w:u w:val="single"/>
    </w:rPr>
  </w:style>
  <w:style w:type="paragraph" w:styleId="aa">
    <w:name w:val="Normal (Web)"/>
    <w:basedOn w:val="a"/>
    <w:rsid w:val="005573DF"/>
    <w:pPr>
      <w:widowControl/>
      <w:suppressAutoHyphens w:val="0"/>
      <w:spacing w:after="60" w:line="240" w:lineRule="auto"/>
      <w:ind w:firstLine="709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b">
    <w:name w:val="Основной текст_"/>
    <w:basedOn w:val="a0"/>
    <w:rsid w:val="005573DF"/>
    <w:rPr>
      <w:rFonts w:ascii="Arial" w:eastAsia="Arial" w:hAnsi="Arial" w:cs="Arial"/>
      <w:shd w:val="clear" w:color="auto" w:fill="FFFFFF"/>
    </w:rPr>
  </w:style>
  <w:style w:type="character" w:customStyle="1" w:styleId="1">
    <w:name w:val="Заголовок №1_"/>
    <w:basedOn w:val="a0"/>
    <w:rsid w:val="005573DF"/>
    <w:rPr>
      <w:rFonts w:ascii="Arial" w:eastAsia="Arial" w:hAnsi="Arial" w:cs="Arial"/>
      <w:b/>
      <w:bCs/>
      <w:shd w:val="clear" w:color="auto" w:fill="FFFFFF"/>
    </w:rPr>
  </w:style>
  <w:style w:type="paragraph" w:customStyle="1" w:styleId="10">
    <w:name w:val="Основной текст1"/>
    <w:basedOn w:val="a"/>
    <w:rsid w:val="005573DF"/>
    <w:pPr>
      <w:shd w:val="clear" w:color="auto" w:fill="FFFFFF"/>
      <w:suppressAutoHyphens w:val="0"/>
      <w:spacing w:after="180"/>
      <w:textAlignment w:val="auto"/>
    </w:pPr>
    <w:rPr>
      <w:rFonts w:ascii="Arial" w:eastAsia="Arial" w:hAnsi="Arial" w:cs="Arial"/>
    </w:rPr>
  </w:style>
  <w:style w:type="paragraph" w:customStyle="1" w:styleId="11">
    <w:name w:val="Заголовок №1"/>
    <w:basedOn w:val="a"/>
    <w:rsid w:val="005573DF"/>
    <w:pPr>
      <w:shd w:val="clear" w:color="auto" w:fill="FFFFFF"/>
      <w:suppressAutoHyphens w:val="0"/>
      <w:spacing w:after="180"/>
      <w:ind w:firstLine="370"/>
      <w:textAlignment w:val="auto"/>
      <w:outlineLvl w:val="0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9</Pages>
  <Words>2737</Words>
  <Characters>15606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Буханова</dc:creator>
  <cp:lastModifiedBy>Лариса А. Буханова</cp:lastModifiedBy>
  <cp:revision>34</cp:revision>
  <cp:lastPrinted>2024-12-02T03:27:00Z</cp:lastPrinted>
  <dcterms:created xsi:type="dcterms:W3CDTF">2023-11-27T07:30:00Z</dcterms:created>
  <dcterms:modified xsi:type="dcterms:W3CDTF">2024-12-02T03:36:00Z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