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6" w:rsidRPr="00E14298" w:rsidRDefault="00256DE6" w:rsidP="00256DE6">
      <w:pPr>
        <w:pStyle w:val="a3"/>
        <w:widowControl w:val="0"/>
        <w:jc w:val="center"/>
        <w:rPr>
          <w:noProof/>
        </w:rPr>
      </w:pPr>
      <w:r w:rsidRPr="00E14298">
        <w:rPr>
          <w:noProof/>
        </w:rPr>
        <w:drawing>
          <wp:inline distT="0" distB="0" distL="0" distR="0">
            <wp:extent cx="685800" cy="923925"/>
            <wp:effectExtent l="19050" t="0" r="0" b="0"/>
            <wp:docPr id="2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rPr>
          <w:rFonts w:ascii="Times New Roman" w:hAnsi="Times New Roman"/>
          <w:sz w:val="24"/>
          <w:szCs w:val="24"/>
        </w:rPr>
      </w:pPr>
    </w:p>
    <w:p w:rsidR="00256DE6" w:rsidRPr="00E14298" w:rsidRDefault="00357B8F" w:rsidP="00357B8F">
      <w:pPr>
        <w:framePr w:w="9496" w:h="571" w:hSpace="180" w:wrap="around" w:vAnchor="text" w:hAnchor="page" w:x="1711" w:y="2434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52-554Р</w:t>
      </w:r>
    </w:p>
    <w:p w:rsidR="00256DE6" w:rsidRPr="00252391" w:rsidRDefault="00256DE6" w:rsidP="00256DE6">
      <w:pPr>
        <w:framePr w:w="9496" w:h="571" w:hSpace="180" w:wrap="around" w:vAnchor="text" w:hAnchor="page" w:x="1711" w:y="2434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52391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256DE6" w:rsidRPr="00E14298" w:rsidRDefault="00256DE6" w:rsidP="00256DE6">
      <w:pPr>
        <w:framePr w:w="9496" w:h="571" w:hSpace="180" w:wrap="around" w:vAnchor="text" w:hAnchor="page" w:x="1711" w:y="2434"/>
        <w:widowControl w:val="0"/>
        <w:jc w:val="center"/>
        <w:rPr>
          <w:sz w:val="24"/>
          <w:szCs w:val="24"/>
        </w:rPr>
      </w:pPr>
    </w:p>
    <w:p w:rsidR="00256DE6" w:rsidRPr="00E14298" w:rsidRDefault="00256DE6" w:rsidP="00256DE6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sz w:val="28"/>
          <w:szCs w:val="28"/>
        </w:rPr>
      </w:pPr>
    </w:p>
    <w:p w:rsidR="00994BA0" w:rsidRPr="00252391" w:rsidRDefault="00994BA0" w:rsidP="00994BA0">
      <w:pPr>
        <w:pStyle w:val="31"/>
        <w:framePr w:w="9897" w:wrap="around" w:x="1531" w:y="239"/>
        <w:widowControl w:val="0"/>
        <w:rPr>
          <w:sz w:val="28"/>
          <w:szCs w:val="28"/>
        </w:rPr>
      </w:pPr>
      <w:r w:rsidRPr="00252391"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252391">
        <w:rPr>
          <w:sz w:val="28"/>
          <w:szCs w:val="28"/>
        </w:rPr>
        <w:t>рск Кр</w:t>
      </w:r>
      <w:proofErr w:type="gramEnd"/>
      <w:r w:rsidRPr="00252391">
        <w:rPr>
          <w:sz w:val="28"/>
          <w:szCs w:val="28"/>
        </w:rPr>
        <w:t>асноярского края»</w:t>
      </w:r>
    </w:p>
    <w:p w:rsidR="00994BA0" w:rsidRPr="00252391" w:rsidRDefault="00994BA0" w:rsidP="00994BA0">
      <w:pPr>
        <w:pStyle w:val="1"/>
        <w:keepNext w:val="0"/>
        <w:framePr w:w="9897" w:wrap="around" w:x="1531" w:y="239"/>
        <w:widowControl w:val="0"/>
        <w:rPr>
          <w:szCs w:val="28"/>
        </w:rPr>
      </w:pPr>
    </w:p>
    <w:p w:rsidR="00994BA0" w:rsidRPr="00252391" w:rsidRDefault="00994BA0" w:rsidP="00994BA0">
      <w:pPr>
        <w:pStyle w:val="1"/>
        <w:keepNext w:val="0"/>
        <w:framePr w:w="9897" w:wrap="around" w:x="1531" w:y="239"/>
        <w:widowControl w:val="0"/>
        <w:rPr>
          <w:szCs w:val="28"/>
        </w:rPr>
      </w:pPr>
      <w:r w:rsidRPr="00252391">
        <w:rPr>
          <w:szCs w:val="28"/>
        </w:rPr>
        <w:t xml:space="preserve">СОВЕТ </w:t>
      </w:r>
      <w:proofErr w:type="gramStart"/>
      <w:r w:rsidRPr="00252391">
        <w:rPr>
          <w:szCs w:val="28"/>
        </w:rPr>
        <w:t>ДЕПУТАТОВ</w:t>
      </w:r>
      <w:proofErr w:type="gramEnd"/>
      <w:r w:rsidRPr="00252391">
        <w:rPr>
          <w:szCs w:val="28"/>
        </w:rPr>
        <w:t xml:space="preserve"> ЗАТО г. ЖЕЛЕЗНОГОРСК</w:t>
      </w:r>
    </w:p>
    <w:p w:rsidR="00994BA0" w:rsidRPr="00252391" w:rsidRDefault="00994BA0" w:rsidP="00994BA0">
      <w:pPr>
        <w:framePr w:w="9897" w:h="1873" w:hSpace="180" w:wrap="around" w:vAnchor="text" w:hAnchor="page" w:x="1531" w:y="23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94BA0" w:rsidRPr="00252391" w:rsidRDefault="00994BA0" w:rsidP="00994BA0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252391">
        <w:rPr>
          <w:rFonts w:ascii="Times New Roman" w:hAnsi="Times New Roman"/>
          <w:b/>
          <w:sz w:val="28"/>
          <w:szCs w:val="28"/>
        </w:rPr>
        <w:t>РЕШЕНИЕ</w:t>
      </w:r>
    </w:p>
    <w:p w:rsidR="00256DE6" w:rsidRPr="00E14298" w:rsidRDefault="00256DE6" w:rsidP="00256DE6">
      <w:pPr>
        <w:framePr w:w="9897" w:h="1873" w:hSpace="180" w:wrap="around" w:vAnchor="text" w:hAnchor="page" w:x="1531" w:y="239"/>
        <w:widowControl w:val="0"/>
        <w:jc w:val="center"/>
        <w:rPr>
          <w:rFonts w:ascii="Arial" w:hAnsi="Arial" w:cs="Arial"/>
          <w:sz w:val="28"/>
          <w:szCs w:val="28"/>
        </w:rPr>
      </w:pPr>
    </w:p>
    <w:p w:rsidR="00256DE6" w:rsidRPr="00E14298" w:rsidRDefault="00994BA0" w:rsidP="009F5AA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F5AA6" w:rsidRPr="00E1429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от 28.09.2021 № 11-114Р «Об утверждении </w:t>
      </w:r>
      <w:r w:rsidR="00256DE6" w:rsidRPr="00E14298">
        <w:rPr>
          <w:rFonts w:ascii="Times New Roman" w:hAnsi="Times New Roman" w:cs="Times New Roman"/>
          <w:b w:val="0"/>
          <w:sz w:val="28"/>
          <w:szCs w:val="28"/>
        </w:rPr>
        <w:t>Положения о муниципальном жилищном контроле на территории ЗАТО Железногорск</w:t>
      </w:r>
      <w:r w:rsidRPr="00E142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6DE6" w:rsidRPr="00E14298" w:rsidRDefault="00256DE6" w:rsidP="009F5AA6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56DE6" w:rsidRPr="00E14298" w:rsidRDefault="00097D68" w:rsidP="009F5A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Руководствуясь</w:t>
      </w:r>
      <w:r w:rsidR="00256DE6" w:rsidRPr="00E14298">
        <w:rPr>
          <w:rFonts w:ascii="Times New Roman" w:hAnsi="Times New Roman"/>
          <w:sz w:val="28"/>
          <w:szCs w:val="28"/>
        </w:rPr>
        <w:t xml:space="preserve">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136F86" w:rsidRPr="00E1429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</w:t>
      </w:r>
      <w:r w:rsidR="00365BD4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DE6" w:rsidRPr="00E14298">
        <w:rPr>
          <w:rFonts w:ascii="Times New Roman" w:hAnsi="Times New Roman"/>
          <w:sz w:val="28"/>
          <w:szCs w:val="28"/>
        </w:rPr>
        <w:t>Уставом</w:t>
      </w:r>
      <w:proofErr w:type="gramEnd"/>
      <w:r w:rsidR="00256DE6" w:rsidRPr="00E14298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65BD4" w:rsidRPr="00E14298">
        <w:rPr>
          <w:rFonts w:ascii="Times New Roman" w:hAnsi="Times New Roman"/>
          <w:sz w:val="28"/>
          <w:szCs w:val="28"/>
        </w:rPr>
        <w:t xml:space="preserve"> Совет депутатов ЗАТО г.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r w:rsidR="00256DE6" w:rsidRPr="00E14298">
        <w:rPr>
          <w:rFonts w:ascii="Times New Roman" w:hAnsi="Times New Roman"/>
          <w:sz w:val="28"/>
          <w:szCs w:val="28"/>
        </w:rPr>
        <w:t>Железногорск</w:t>
      </w:r>
    </w:p>
    <w:p w:rsidR="00365BD4" w:rsidRPr="00E14298" w:rsidRDefault="00365BD4" w:rsidP="009F5AA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DE6" w:rsidRPr="00E14298" w:rsidRDefault="00256DE6" w:rsidP="009F5AA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РЕШИЛ:</w:t>
      </w:r>
    </w:p>
    <w:p w:rsidR="00256DE6" w:rsidRPr="00E14298" w:rsidRDefault="00256DE6" w:rsidP="009F5AA6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D4" w:rsidRPr="00E14298" w:rsidRDefault="00365BD4" w:rsidP="009F5AA6">
      <w:pPr>
        <w:pStyle w:val="ConsPlusTitle"/>
        <w:numPr>
          <w:ilvl w:val="0"/>
          <w:numId w:val="3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Совета </w:t>
      </w:r>
      <w:proofErr w:type="gramStart"/>
      <w:r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28.09.2021 № 11-114Р «Об утверждении Положения о муниципальном жилищном контроле на территории ЗАТО Железногорск»</w:t>
      </w:r>
      <w:r w:rsidR="00136F86" w:rsidRPr="00E14298">
        <w:rPr>
          <w:rFonts w:ascii="Times New Roman" w:hAnsi="Times New Roman" w:cs="Times New Roman"/>
          <w:b w:val="0"/>
          <w:sz w:val="28"/>
          <w:szCs w:val="28"/>
        </w:rPr>
        <w:t xml:space="preserve">, изложив приложение к решению в новой редакции </w:t>
      </w:r>
      <w:r w:rsidR="00136F86" w:rsidRPr="00E14298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решению.</w:t>
      </w:r>
    </w:p>
    <w:p w:rsidR="00880585" w:rsidRPr="00E14298" w:rsidRDefault="00815A40" w:rsidP="009F5AA6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98">
        <w:rPr>
          <w:rFonts w:ascii="Times New Roman" w:hAnsi="Times New Roman" w:cs="Times New Roman"/>
          <w:b w:val="0"/>
          <w:sz w:val="28"/>
          <w:szCs w:val="28"/>
        </w:rPr>
        <w:t>2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 xml:space="preserve">. Контроль над исполнением настоящего решения возложить на председателя постоянной комиссии Совета </w:t>
      </w:r>
      <w:proofErr w:type="gramStart"/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 xml:space="preserve"> ЗАТО 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br/>
        <w:t xml:space="preserve">г. Железногорска по вопросам экономики, собственности и </w:t>
      </w:r>
      <w:r w:rsidR="00136F86" w:rsidRPr="00E14298">
        <w:rPr>
          <w:rFonts w:ascii="Times New Roman" w:hAnsi="Times New Roman" w:cs="Times New Roman"/>
          <w:b w:val="0"/>
          <w:sz w:val="28"/>
          <w:szCs w:val="28"/>
        </w:rPr>
        <w:t xml:space="preserve">жилищно-коммунального хозяйства </w:t>
      </w:r>
      <w:r w:rsidR="00880585" w:rsidRPr="00E14298">
        <w:rPr>
          <w:rFonts w:ascii="Times New Roman" w:hAnsi="Times New Roman" w:cs="Times New Roman"/>
          <w:b w:val="0"/>
          <w:sz w:val="28"/>
          <w:szCs w:val="28"/>
        </w:rPr>
        <w:t>С.О. Ташева.</w:t>
      </w:r>
    </w:p>
    <w:p w:rsidR="00815A40" w:rsidRPr="00E14298" w:rsidRDefault="00815A40" w:rsidP="009F5AA6">
      <w:pPr>
        <w:pStyle w:val="af2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E14298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3. Настоящее решение вступает в силу после его официального опубликования в сетевом издании «Город и горожане» в информационно-</w:t>
      </w:r>
      <w:r w:rsidRPr="00E14298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lastRenderedPageBreak/>
        <w:t>телекоммуникационной сети «Интернет» (http://www.gig26.ru), за исключением пункта 5.4 Положения, вступающего в силу с 1 сентября 2025 года.</w:t>
      </w:r>
    </w:p>
    <w:p w:rsidR="00136F86" w:rsidRPr="00E14298" w:rsidRDefault="00136F86" w:rsidP="009F5AA6">
      <w:pPr>
        <w:pStyle w:val="ConsPlusTitle"/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514"/>
      </w:tblGrid>
      <w:tr w:rsidR="00256DE6" w:rsidRPr="00E14298" w:rsidTr="00256DE6">
        <w:trPr>
          <w:trHeight w:val="1617"/>
        </w:trPr>
        <w:tc>
          <w:tcPr>
            <w:tcW w:w="5211" w:type="dxa"/>
          </w:tcPr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E1429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14298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256DE6" w:rsidP="009F5AA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                          С.Д. Проскурнин</w:t>
            </w:r>
          </w:p>
        </w:tc>
        <w:tc>
          <w:tcPr>
            <w:tcW w:w="4641" w:type="dxa"/>
          </w:tcPr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14298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E14298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256DE6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</w:p>
          <w:p w:rsidR="00256DE6" w:rsidRPr="00E14298" w:rsidRDefault="00880585" w:rsidP="009F5AA6">
            <w:pPr>
              <w:spacing w:line="276" w:lineRule="auto"/>
              <w:ind w:firstLine="727"/>
              <w:rPr>
                <w:rFonts w:ascii="Times New Roman" w:hAnsi="Times New Roman"/>
                <w:sz w:val="28"/>
                <w:szCs w:val="28"/>
              </w:rPr>
            </w:pPr>
            <w:r w:rsidRPr="00E1429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66849" w:rsidRPr="00E14298"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86232A" w:rsidRPr="00E14298" w:rsidRDefault="0086232A" w:rsidP="009F5AA6">
      <w:pPr>
        <w:spacing w:line="276" w:lineRule="auto"/>
        <w:rPr>
          <w:rFonts w:ascii="Times New Roman" w:eastAsia="Times New Roman" w:hAnsi="Times New Roman"/>
          <w:sz w:val="24"/>
          <w:szCs w:val="24"/>
        </w:rPr>
        <w:sectPr w:rsidR="0086232A" w:rsidRPr="00E14298" w:rsidSect="0086232A">
          <w:headerReference w:type="default" r:id="rId9"/>
          <w:pgSz w:w="11906" w:h="16838"/>
          <w:pgMar w:top="1134" w:right="850" w:bottom="709" w:left="1701" w:header="426" w:footer="709" w:gutter="0"/>
          <w:pgNumType w:start="1"/>
          <w:cols w:space="708"/>
          <w:titlePg/>
          <w:docGrid w:linePitch="360"/>
        </w:sectPr>
      </w:pPr>
    </w:p>
    <w:p w:rsidR="00567172" w:rsidRPr="00E14298" w:rsidRDefault="00D877A4" w:rsidP="00136F86">
      <w:pPr>
        <w:ind w:right="-3" w:firstLine="5670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C0228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 w:rsidR="006631BC" w:rsidRPr="00E14298">
        <w:rPr>
          <w:rFonts w:ascii="Times New Roman" w:eastAsia="Times New Roman" w:hAnsi="Times New Roman"/>
          <w:sz w:val="28"/>
          <w:szCs w:val="28"/>
        </w:rPr>
        <w:t>Совета</w:t>
      </w:r>
      <w:r w:rsidRPr="00E14298">
        <w:rPr>
          <w:rFonts w:ascii="Times New Roman" w:eastAsia="Times New Roman" w:hAnsi="Times New Roman"/>
          <w:sz w:val="28"/>
          <w:szCs w:val="28"/>
        </w:rPr>
        <w:t xml:space="preserve"> </w:t>
      </w:r>
      <w:r w:rsidR="00FD6FF0" w:rsidRPr="00E14298">
        <w:rPr>
          <w:rFonts w:ascii="Times New Roman" w:eastAsia="Times New Roman" w:hAnsi="Times New Roman"/>
          <w:sz w:val="28"/>
          <w:szCs w:val="28"/>
        </w:rPr>
        <w:t>депутатов</w:t>
      </w:r>
    </w:p>
    <w:p w:rsidR="006B3692" w:rsidRPr="00E14298" w:rsidRDefault="006631BC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>ЗАТО г</w:t>
      </w:r>
      <w:proofErr w:type="gramStart"/>
      <w:r w:rsidRPr="00E14298">
        <w:rPr>
          <w:rFonts w:ascii="Times New Roman" w:eastAsia="Times New Roman" w:hAnsi="Times New Roman"/>
          <w:sz w:val="28"/>
          <w:szCs w:val="28"/>
        </w:rPr>
        <w:t>.</w:t>
      </w:r>
      <w:r w:rsidR="00FD6FF0" w:rsidRPr="00E14298">
        <w:rPr>
          <w:rFonts w:ascii="Times New Roman" w:eastAsia="Times New Roman" w:hAnsi="Times New Roman"/>
          <w:sz w:val="28"/>
          <w:szCs w:val="28"/>
        </w:rPr>
        <w:t>Ж</w:t>
      </w:r>
      <w:proofErr w:type="gramEnd"/>
      <w:r w:rsidR="00FD6FF0" w:rsidRPr="00E14298">
        <w:rPr>
          <w:rFonts w:ascii="Times New Roman" w:eastAsia="Times New Roman" w:hAnsi="Times New Roman"/>
          <w:sz w:val="28"/>
          <w:szCs w:val="28"/>
        </w:rPr>
        <w:t>елезногорск</w:t>
      </w:r>
      <w:r w:rsidR="006B3692" w:rsidRPr="00E1429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3692" w:rsidRPr="00E14298" w:rsidRDefault="006B3692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357B8F">
        <w:rPr>
          <w:rFonts w:ascii="Times New Roman" w:eastAsia="Times New Roman" w:hAnsi="Times New Roman"/>
          <w:sz w:val="28"/>
          <w:szCs w:val="28"/>
        </w:rPr>
        <w:t xml:space="preserve">29 мая </w:t>
      </w:r>
      <w:r w:rsidR="009F5AA6" w:rsidRPr="00E14298">
        <w:rPr>
          <w:rFonts w:ascii="Times New Roman" w:eastAsia="Times New Roman" w:hAnsi="Times New Roman"/>
          <w:sz w:val="28"/>
          <w:szCs w:val="28"/>
        </w:rPr>
        <w:t>2025</w:t>
      </w:r>
      <w:r w:rsidRPr="00E14298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357B8F">
        <w:rPr>
          <w:rFonts w:ascii="Times New Roman" w:eastAsia="Times New Roman" w:hAnsi="Times New Roman"/>
          <w:sz w:val="28"/>
          <w:szCs w:val="28"/>
        </w:rPr>
        <w:t>52-554Р</w:t>
      </w:r>
    </w:p>
    <w:p w:rsidR="00365BD4" w:rsidRPr="00E14298" w:rsidRDefault="00365BD4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9F5AA6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6631BC" w:rsidRPr="00E14298" w:rsidRDefault="00BC0228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 xml:space="preserve">к решению Совета депутатов </w:t>
      </w:r>
      <w:r w:rsidR="006631BC" w:rsidRPr="00E14298">
        <w:rPr>
          <w:rFonts w:ascii="Times New Roman" w:eastAsia="Times New Roman" w:hAnsi="Times New Roman"/>
          <w:sz w:val="28"/>
          <w:szCs w:val="28"/>
        </w:rPr>
        <w:t>ЗАТО г</w:t>
      </w:r>
      <w:proofErr w:type="gramStart"/>
      <w:r w:rsidR="006631BC" w:rsidRPr="00E14298"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 w:rsidR="006631BC" w:rsidRPr="00E14298">
        <w:rPr>
          <w:rFonts w:ascii="Times New Roman" w:eastAsia="Times New Roman" w:hAnsi="Times New Roman"/>
          <w:sz w:val="28"/>
          <w:szCs w:val="28"/>
        </w:rPr>
        <w:t xml:space="preserve">елезногорск </w:t>
      </w:r>
    </w:p>
    <w:p w:rsidR="006631BC" w:rsidRPr="00E14298" w:rsidRDefault="006631BC" w:rsidP="00BC0228">
      <w:pPr>
        <w:ind w:left="5670"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E14298">
        <w:rPr>
          <w:rFonts w:ascii="Times New Roman" w:eastAsia="Times New Roman" w:hAnsi="Times New Roman"/>
          <w:sz w:val="28"/>
          <w:szCs w:val="28"/>
        </w:rPr>
        <w:t>от 28.09.2021 № 11-114Р</w:t>
      </w:r>
    </w:p>
    <w:p w:rsidR="006B3692" w:rsidRPr="00E14298" w:rsidRDefault="006B3692" w:rsidP="00FD6FF0">
      <w:pPr>
        <w:ind w:left="142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113E9F" w:rsidRPr="00E14298" w:rsidRDefault="00113E9F" w:rsidP="00FD6FF0">
      <w:pPr>
        <w:ind w:left="142"/>
        <w:rPr>
          <w:rFonts w:ascii="Times New Roman" w:hAnsi="Times New Roman"/>
          <w:sz w:val="28"/>
          <w:szCs w:val="28"/>
        </w:rPr>
      </w:pPr>
    </w:p>
    <w:p w:rsidR="00F9120A" w:rsidRPr="00E14298" w:rsidRDefault="00F9120A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ПОЛОЖЕНИЕ</w:t>
      </w:r>
    </w:p>
    <w:p w:rsidR="00716919" w:rsidRPr="00E14298" w:rsidRDefault="00FD6FF0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о муниципально</w:t>
      </w:r>
      <w:r w:rsidR="0043606D" w:rsidRPr="00E14298">
        <w:rPr>
          <w:rFonts w:ascii="Times New Roman" w:hAnsi="Times New Roman" w:cs="Times New Roman"/>
          <w:sz w:val="28"/>
          <w:szCs w:val="28"/>
        </w:rPr>
        <w:t>м</w:t>
      </w:r>
      <w:r w:rsidRPr="00E14298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43606D" w:rsidRPr="00E14298">
        <w:rPr>
          <w:rFonts w:ascii="Times New Roman" w:hAnsi="Times New Roman" w:cs="Times New Roman"/>
          <w:sz w:val="28"/>
          <w:szCs w:val="28"/>
        </w:rPr>
        <w:t>м</w:t>
      </w:r>
      <w:r w:rsidRPr="00E1429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3606D" w:rsidRPr="00E14298">
        <w:rPr>
          <w:rFonts w:ascii="Times New Roman" w:hAnsi="Times New Roman" w:cs="Times New Roman"/>
          <w:sz w:val="28"/>
          <w:szCs w:val="28"/>
        </w:rPr>
        <w:t>е</w:t>
      </w:r>
      <w:r w:rsidR="00716919" w:rsidRPr="00E14298">
        <w:rPr>
          <w:rFonts w:ascii="Times New Roman" w:hAnsi="Times New Roman"/>
          <w:sz w:val="28"/>
          <w:szCs w:val="28"/>
        </w:rPr>
        <w:t xml:space="preserve"> </w:t>
      </w:r>
      <w:r w:rsidR="00C53B5C" w:rsidRPr="00E14298">
        <w:rPr>
          <w:rFonts w:ascii="Times New Roman" w:hAnsi="Times New Roman"/>
          <w:sz w:val="28"/>
          <w:szCs w:val="28"/>
        </w:rPr>
        <w:t xml:space="preserve">на </w:t>
      </w:r>
      <w:r w:rsidR="00716919" w:rsidRPr="00E14298">
        <w:rPr>
          <w:rFonts w:ascii="Times New Roman" w:hAnsi="Times New Roman" w:cs="Times New Roman"/>
          <w:sz w:val="28"/>
          <w:szCs w:val="28"/>
        </w:rPr>
        <w:t>территории</w:t>
      </w:r>
    </w:p>
    <w:p w:rsidR="00FD6FF0" w:rsidRPr="00E14298" w:rsidRDefault="00716919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3364F7" w:rsidRPr="00E14298" w:rsidRDefault="003364F7" w:rsidP="00BC02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FF0" w:rsidRPr="00E14298" w:rsidRDefault="00FD6FF0" w:rsidP="00880585">
      <w:pPr>
        <w:pStyle w:val="ConsPlusNormal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6FF0" w:rsidRPr="00E14298" w:rsidRDefault="00FD6FF0" w:rsidP="00FD6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1.1. </w:t>
      </w:r>
      <w:r w:rsidRPr="00E14298">
        <w:rPr>
          <w:sz w:val="28"/>
          <w:szCs w:val="28"/>
        </w:rPr>
        <w:t>Настоящее Положение устанавливает порядок организации и осуществления муниципального жилищного контроля  на территории городского округа «Закрытое административно-территориальное образование Железного</w:t>
      </w:r>
      <w:proofErr w:type="gramStart"/>
      <w:r w:rsidRPr="00E14298">
        <w:rPr>
          <w:sz w:val="28"/>
          <w:szCs w:val="28"/>
        </w:rPr>
        <w:t>рск Кр</w:t>
      </w:r>
      <w:proofErr w:type="gramEnd"/>
      <w:r w:rsidRPr="00E14298">
        <w:rPr>
          <w:sz w:val="28"/>
          <w:szCs w:val="28"/>
        </w:rPr>
        <w:t>асноярского края» (далее - муниципальный жилищный контроль).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 профилактики нарушений обязательных требований, оценки соблюдения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юридическими лицами, 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индивидуальными предпринимателями,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гражданами (далее - контролируемые лица) </w:t>
      </w:r>
      <w:r w:rsidRPr="00E14298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6403" w:rsidRPr="00E14298" w:rsidRDefault="00A66403" w:rsidP="00932F9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1.2.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 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индивидуальными предпринимателями,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гражданами обязательных </w:t>
      </w:r>
      <w:r w:rsidR="00932F97" w:rsidRPr="00E14298">
        <w:rPr>
          <w:rFonts w:ascii="Times New Roman" w:hAnsi="Times New Roman"/>
          <w:sz w:val="28"/>
          <w:szCs w:val="28"/>
        </w:rPr>
        <w:t xml:space="preserve">требований к использованию и сохранности жилищного фонда, в том числе </w:t>
      </w:r>
      <w:hyperlink r:id="rId10" w:history="1">
        <w:r w:rsidR="00932F97" w:rsidRPr="00E14298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932F97" w:rsidRPr="00E14298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32F97" w:rsidRPr="00E14298">
        <w:rPr>
          <w:rFonts w:ascii="Times New Roman" w:hAnsi="Times New Roman"/>
          <w:sz w:val="28"/>
          <w:szCs w:val="28"/>
        </w:rPr>
        <w:t xml:space="preserve">или) переустройства помещений в многоквартирном доме,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</w:t>
      </w:r>
      <w:hyperlink r:id="rId11" w:history="1">
        <w:r w:rsidR="00932F97" w:rsidRPr="00E14298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="00AE0AFF" w:rsidRPr="00E14298">
        <w:rPr>
          <w:rFonts w:ascii="Times New Roman" w:hAnsi="Times New Roman"/>
          <w:sz w:val="28"/>
          <w:szCs w:val="28"/>
        </w:rPr>
        <w:t xml:space="preserve"> фондов капитального ремонта,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</w:t>
      </w:r>
      <w:r w:rsidR="00AE0AFF" w:rsidRPr="00E14298">
        <w:rPr>
          <w:rFonts w:ascii="Times New Roman" w:hAnsi="Times New Roman"/>
          <w:sz w:val="28"/>
          <w:szCs w:val="28"/>
        </w:rPr>
        <w:t xml:space="preserve">ущества в многоквартирных домах,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к предоставлению коммунальных услуг собственникам и пользователям помещений в мног</w:t>
      </w:r>
      <w:r w:rsidR="00AE0AFF" w:rsidRPr="00E14298">
        <w:rPr>
          <w:rFonts w:ascii="Times New Roman" w:hAnsi="Times New Roman"/>
          <w:sz w:val="28"/>
          <w:szCs w:val="28"/>
        </w:rPr>
        <w:t xml:space="preserve">оквартирных домах и жилых домов,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AE0AFF" w:rsidRPr="00E14298">
        <w:rPr>
          <w:rFonts w:ascii="Times New Roman" w:hAnsi="Times New Roman"/>
          <w:sz w:val="28"/>
          <w:szCs w:val="28"/>
        </w:rPr>
        <w:t>к</w:t>
      </w:r>
      <w:r w:rsidR="00932F97" w:rsidRPr="00E14298">
        <w:rPr>
          <w:rFonts w:ascii="Times New Roman" w:hAnsi="Times New Roman"/>
          <w:sz w:val="28"/>
          <w:szCs w:val="28"/>
        </w:rPr>
        <w:t xml:space="preserve"> </w:t>
      </w:r>
      <w:r w:rsidR="00AE0AFF" w:rsidRPr="00E14298">
        <w:rPr>
          <w:rFonts w:ascii="Times New Roman" w:hAnsi="Times New Roman"/>
          <w:sz w:val="28"/>
          <w:szCs w:val="28"/>
        </w:rPr>
        <w:t xml:space="preserve">правилам </w:t>
      </w:r>
      <w:r w:rsidR="00932F97" w:rsidRPr="00E14298">
        <w:rPr>
          <w:rFonts w:ascii="Times New Roman" w:hAnsi="Times New Roman"/>
          <w:sz w:val="28"/>
          <w:szCs w:val="28"/>
        </w:rPr>
        <w:t>изменени</w:t>
      </w:r>
      <w:r w:rsidR="00AE0AFF" w:rsidRPr="00E14298">
        <w:rPr>
          <w:rFonts w:ascii="Times New Roman" w:hAnsi="Times New Roman"/>
          <w:sz w:val="28"/>
          <w:szCs w:val="28"/>
        </w:rPr>
        <w:t>я</w:t>
      </w:r>
      <w:r w:rsidR="00932F97" w:rsidRPr="00E14298">
        <w:rPr>
          <w:rFonts w:ascii="Times New Roman" w:hAnsi="Times New Roman"/>
          <w:sz w:val="28"/>
          <w:szCs w:val="28"/>
        </w:rPr>
        <w:t xml:space="preserve"> размера </w:t>
      </w:r>
      <w:r w:rsidR="00932F97" w:rsidRPr="00E14298">
        <w:rPr>
          <w:rFonts w:ascii="Times New Roman" w:hAnsi="Times New Roman"/>
          <w:sz w:val="28"/>
          <w:szCs w:val="28"/>
        </w:rPr>
        <w:lastRenderedPageBreak/>
        <w:t>платы за содержание жилого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2F97" w:rsidRPr="00E14298">
        <w:rPr>
          <w:rFonts w:ascii="Times New Roman" w:hAnsi="Times New Roman"/>
          <w:sz w:val="28"/>
          <w:szCs w:val="28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E0AFF" w:rsidRPr="00E14298">
        <w:rPr>
          <w:rFonts w:ascii="Times New Roman" w:hAnsi="Times New Roman"/>
          <w:sz w:val="28"/>
          <w:szCs w:val="28"/>
        </w:rPr>
        <w:t>, к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содержания общего имущества в многоквартирном доме и 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изменения размера платы</w:t>
      </w:r>
      <w:r w:rsidR="00AE0AFF" w:rsidRPr="00E14298">
        <w:rPr>
          <w:rFonts w:ascii="Times New Roman" w:hAnsi="Times New Roman"/>
          <w:sz w:val="28"/>
          <w:szCs w:val="28"/>
        </w:rPr>
        <w:t xml:space="preserve"> за содержание жилого помещения, к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>правил</w:t>
      </w:r>
      <w:r w:rsidR="00AE0AFF" w:rsidRPr="00E14298">
        <w:rPr>
          <w:rFonts w:ascii="Times New Roman" w:hAnsi="Times New Roman"/>
          <w:sz w:val="28"/>
          <w:szCs w:val="28"/>
        </w:rPr>
        <w:t>ам</w:t>
      </w:r>
      <w:r w:rsidR="00932F97" w:rsidRPr="00E14298">
        <w:rPr>
          <w:rFonts w:ascii="Times New Roman" w:hAnsi="Times New Roman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</w:t>
      </w:r>
      <w:r w:rsidR="00AE0AFF" w:rsidRPr="00E14298">
        <w:rPr>
          <w:rFonts w:ascii="Times New Roman" w:hAnsi="Times New Roman"/>
          <w:sz w:val="28"/>
          <w:szCs w:val="28"/>
        </w:rPr>
        <w:t>оквартирных домах</w:t>
      </w:r>
      <w:proofErr w:type="gramEnd"/>
      <w:r w:rsidR="00AE0AFF"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0AFF" w:rsidRPr="00E14298">
        <w:rPr>
          <w:rFonts w:ascii="Times New Roman" w:hAnsi="Times New Roman"/>
          <w:sz w:val="28"/>
          <w:szCs w:val="28"/>
        </w:rPr>
        <w:t xml:space="preserve">и жилых домов,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AE0AFF" w:rsidRPr="00E14298">
        <w:rPr>
          <w:rFonts w:ascii="Times New Roman" w:hAnsi="Times New Roman"/>
          <w:sz w:val="28"/>
          <w:szCs w:val="28"/>
        </w:rPr>
        <w:t>к</w:t>
      </w:r>
      <w:r w:rsidR="00932F97" w:rsidRPr="00E14298">
        <w:rPr>
          <w:rFonts w:ascii="Times New Roman" w:hAnsi="Times New Roman"/>
          <w:sz w:val="28"/>
          <w:szCs w:val="28"/>
        </w:rPr>
        <w:t xml:space="preserve"> энергетической эффективности и оснащенности помещений многоквартирных домов и жилых домов приборами учета испол</w:t>
      </w:r>
      <w:r w:rsidR="00AE0AFF" w:rsidRPr="00E14298">
        <w:rPr>
          <w:rFonts w:ascii="Times New Roman" w:hAnsi="Times New Roman"/>
          <w:sz w:val="28"/>
          <w:szCs w:val="28"/>
        </w:rPr>
        <w:t xml:space="preserve">ьзуемых энергетических ресурсов,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порядку размещения ресурсоснабжающими организациями, лицами, осуществляющими деятельность по управлению многоквартирны</w:t>
      </w:r>
      <w:r w:rsidR="00AE0AFF" w:rsidRPr="00E14298">
        <w:rPr>
          <w:rFonts w:ascii="Times New Roman" w:hAnsi="Times New Roman"/>
          <w:sz w:val="28"/>
          <w:szCs w:val="28"/>
        </w:rPr>
        <w:t xml:space="preserve">ми домами, информации в системе,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обеспечению доступности для инвалидов по</w:t>
      </w:r>
      <w:r w:rsidR="00AE0AFF" w:rsidRPr="00E14298">
        <w:rPr>
          <w:rFonts w:ascii="Times New Roman" w:hAnsi="Times New Roman"/>
          <w:sz w:val="28"/>
          <w:szCs w:val="28"/>
        </w:rPr>
        <w:t xml:space="preserve">мещений в многоквартирных домах, </w:t>
      </w:r>
      <w:r w:rsidR="00932F97" w:rsidRPr="00E14298">
        <w:rPr>
          <w:rFonts w:ascii="Times New Roman" w:hAnsi="Times New Roman"/>
          <w:sz w:val="28"/>
          <w:szCs w:val="28"/>
          <w:lang w:val="en-US"/>
        </w:rPr>
        <w:t> </w:t>
      </w:r>
      <w:r w:rsidR="00932F97" w:rsidRPr="00E14298">
        <w:rPr>
          <w:rFonts w:ascii="Times New Roman" w:hAnsi="Times New Roman"/>
          <w:sz w:val="28"/>
          <w:szCs w:val="28"/>
        </w:rPr>
        <w:t xml:space="preserve"> к предоставлению жилых помещений в наемных д</w:t>
      </w:r>
      <w:r w:rsidR="00AE0AFF" w:rsidRPr="00E14298">
        <w:rPr>
          <w:rFonts w:ascii="Times New Roman" w:hAnsi="Times New Roman"/>
          <w:sz w:val="28"/>
          <w:szCs w:val="28"/>
        </w:rPr>
        <w:t xml:space="preserve">омах социального использования, </w:t>
      </w:r>
      <w:r w:rsidR="00932F97" w:rsidRPr="00E14298">
        <w:rPr>
          <w:rFonts w:ascii="Times New Roman" w:hAnsi="Times New Roman"/>
          <w:sz w:val="28"/>
          <w:szCs w:val="28"/>
        </w:rPr>
        <w:t>  к безопасной эксплуатации и техническому обслуживанию внутридомового и</w:t>
      </w:r>
      <w:proofErr w:type="gramEnd"/>
      <w:r w:rsidR="00932F97" w:rsidRPr="00E14298">
        <w:rPr>
          <w:rFonts w:ascii="Times New Roman" w:hAnsi="Times New Roman"/>
          <w:sz w:val="28"/>
          <w:szCs w:val="28"/>
        </w:rPr>
        <w:t xml:space="preserve">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932F97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(далее – обязательные требования)</w:t>
      </w:r>
      <w:r w:rsidR="00177989" w:rsidRPr="00E14298">
        <w:rPr>
          <w:rFonts w:ascii="Times New Roman" w:eastAsiaTheme="minorHAnsi" w:hAnsi="Times New Roman"/>
          <w:sz w:val="28"/>
          <w:szCs w:val="28"/>
        </w:rPr>
        <w:t xml:space="preserve"> в отношении муниципального жилищного фонда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1.3. К отношениям, связанным с осуществлением муниципального жилищного контроля, применяются положения Жилищного </w:t>
      </w:r>
      <w:hyperlink r:id="rId12" w:history="1">
        <w:r w:rsidRPr="00E14298">
          <w:rPr>
            <w:rFonts w:eastAsiaTheme="minorHAnsi"/>
            <w:sz w:val="28"/>
            <w:szCs w:val="28"/>
          </w:rPr>
          <w:t>кодекса</w:t>
        </w:r>
      </w:hyperlink>
      <w:r w:rsidRPr="00E14298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3" w:history="1">
        <w:r w:rsidRPr="00E14298">
          <w:rPr>
            <w:rFonts w:eastAsiaTheme="minorHAnsi"/>
            <w:sz w:val="28"/>
            <w:szCs w:val="28"/>
          </w:rPr>
          <w:t>закона</w:t>
        </w:r>
      </w:hyperlink>
      <w:r w:rsidRPr="00E14298">
        <w:rPr>
          <w:rFonts w:eastAsiaTheme="minorHAns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</w:t>
      </w:r>
      <w:r w:rsidRPr="00E14298">
        <w:rPr>
          <w:sz w:val="28"/>
          <w:szCs w:val="28"/>
          <w:shd w:val="clear" w:color="auto" w:fill="FFFFFF"/>
        </w:rPr>
        <w:t>и принимаемых в соответствии с ними иных нормативных правовых актов</w:t>
      </w:r>
      <w:r w:rsidRPr="00E14298">
        <w:rPr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1.4. Муниципальный жилищный контроль осуществляется Администрацией закрытого административно-территориального образования город Железногорск (далее также - Администрация, контрольный орган).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Непосредственное осуществление муниципального жилищного контроля возлагается 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должностны</w:t>
      </w:r>
      <w:r w:rsidR="0090439E" w:rsidRPr="00E14298">
        <w:rPr>
          <w:rFonts w:ascii="Times New Roman" w:eastAsiaTheme="minorHAnsi" w:hAnsi="Times New Roman"/>
          <w:sz w:val="28"/>
          <w:szCs w:val="28"/>
        </w:rPr>
        <w:t>х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лиц </w:t>
      </w:r>
      <w:r w:rsidR="009E1704" w:rsidRPr="00E14298">
        <w:rPr>
          <w:rFonts w:ascii="Times New Roman" w:eastAsiaTheme="minorHAnsi" w:hAnsi="Times New Roman"/>
          <w:sz w:val="28"/>
          <w:szCs w:val="28"/>
        </w:rPr>
        <w:t xml:space="preserve">Управления городского хозяйства </w:t>
      </w:r>
      <w:proofErr w:type="gramStart"/>
      <w:r w:rsidR="00AE0AFF"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ЗАТО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г. Железногорск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1.5. Должностными лицами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 уполномоченными осуществлять муниципальный жилищный контроль от имени Администрации ЗАТО г. Железногорск, являются: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первый заместитель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по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жилищно-коммунальному хозяйству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жилищного контроля, в должностные обязанности которого входит осуществление полномочий по муниципальному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>жилищному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контролю, в том числе проведение профилактических мероприятий и контрольных мероприятий (далее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–д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>олжностное лицо контрольного органа).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 уполномоченными на принятие решения о проведении контрольных мероприятий (далее – уполномоченное должностное лицо), являются: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1)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Железногорск,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первый заместитель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по </w:t>
      </w:r>
      <w:r w:rsidR="00AE0AFF" w:rsidRPr="00E14298">
        <w:rPr>
          <w:rFonts w:ascii="Times New Roman" w:eastAsiaTheme="minorHAnsi" w:hAnsi="Times New Roman"/>
          <w:sz w:val="28"/>
          <w:szCs w:val="28"/>
        </w:rPr>
        <w:t xml:space="preserve"> жилищно-коммунальному хозяйству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1.6. 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</w:t>
      </w:r>
      <w:hyperlink r:id="rId14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215AE" w:rsidRPr="00E14298" w:rsidRDefault="00A66403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1.7. </w:t>
      </w:r>
      <w:r w:rsidR="009215AE" w:rsidRPr="00E14298">
        <w:rPr>
          <w:rFonts w:ascii="Times New Roman" w:hAnsi="Times New Roman"/>
          <w:sz w:val="28"/>
          <w:szCs w:val="28"/>
        </w:rPr>
        <w:t>Объектами муниципального жилищного контроля (далее – объекты контроля) являются: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1)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2)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215AE" w:rsidRPr="00E14298" w:rsidRDefault="009215AE" w:rsidP="009215A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3)</w:t>
      </w:r>
      <w:r w:rsidRPr="00E14298">
        <w:rPr>
          <w:rFonts w:ascii="Times New Roman" w:hAnsi="Times New Roman"/>
          <w:sz w:val="28"/>
          <w:szCs w:val="28"/>
          <w:lang w:val="en-US"/>
        </w:rPr>
        <w:t> </w:t>
      </w:r>
      <w:r w:rsidRPr="00E14298">
        <w:rPr>
          <w:rFonts w:ascii="Times New Roman" w:hAnsi="Times New Roman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Администрация осуществляет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 в порядке, определенном Правительством Российской Федерации.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1.8.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Документы, оформляемые при осуществлении муниципального жилищного контроля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должностными лицами, уполномоченными осуществлять муниципальный жилищный контроль,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а также специалистами, привлекаемыми к проведению контрольных (надзорных) мероприятий, составляются и подписываются</w:t>
      </w:r>
      <w:r w:rsidRPr="00E14298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1.9.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Pr="00E14298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A66403" w:rsidRPr="00E14298" w:rsidRDefault="00A66403" w:rsidP="00A6640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2.1.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Муниципальный жилищный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2.2. Контрольный орган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средний риск;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умеренный риск;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низкий риск.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2.3. </w:t>
      </w:r>
      <w:r w:rsidRPr="00E14298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риска, установленными в </w:t>
      </w:r>
      <w:hyperlink r:id="rId15" w:anchor="/document/402888581/entry/1001" w:history="1">
        <w:r w:rsidRPr="00E14298">
          <w:rPr>
            <w:rStyle w:val="af4"/>
            <w:color w:val="auto"/>
            <w:sz w:val="28"/>
            <w:szCs w:val="28"/>
            <w:u w:val="none"/>
          </w:rPr>
          <w:t>приложении № 1</w:t>
        </w:r>
      </w:hyperlink>
      <w:r w:rsidRPr="00E14298">
        <w:rPr>
          <w:sz w:val="28"/>
          <w:szCs w:val="28"/>
        </w:rPr>
        <w:t> к настоящему Положению.</w:t>
      </w:r>
    </w:p>
    <w:p w:rsidR="00A66403" w:rsidRPr="00E14298" w:rsidRDefault="002C1584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403" w:rsidRPr="00E14298">
        <w:rPr>
          <w:rFonts w:ascii="Times New Roman" w:hAnsi="Times New Roman" w:cs="Times New Roman"/>
          <w:sz w:val="28"/>
          <w:szCs w:val="28"/>
        </w:rPr>
        <w:t>осуществляет категорирование объектов контроля в порядке, определенном статьей 24 Федерального закона</w:t>
      </w:r>
      <w:r w:rsidR="00A66403" w:rsidRPr="00E14298">
        <w:rPr>
          <w:rFonts w:eastAsiaTheme="minorHAnsi"/>
          <w:sz w:val="28"/>
          <w:szCs w:val="28"/>
        </w:rPr>
        <w:t xml:space="preserve"> </w:t>
      </w:r>
      <w:r w:rsidR="00A66403" w:rsidRPr="00E14298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принимается путем подписания соответствующих сведений в Едином реестре видов контроля в соответствии с Правилами формирования и ведения единого реестра видов контроля, утвержденными Правительством Российской Федерации.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2.4. В случае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4298">
        <w:rPr>
          <w:sz w:val="28"/>
          <w:szCs w:val="28"/>
        </w:rPr>
        <w:t xml:space="preserve">2.5. При отнесении объектов контроля к категориям риска </w:t>
      </w:r>
      <w:r w:rsidRPr="00E14298">
        <w:rPr>
          <w:sz w:val="28"/>
          <w:szCs w:val="28"/>
          <w:shd w:val="clear" w:color="auto" w:fill="FFFFFF"/>
        </w:rPr>
        <w:t>контрольным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Pr="00E14298">
        <w:rPr>
          <w:sz w:val="28"/>
          <w:szCs w:val="28"/>
        </w:rPr>
        <w:t xml:space="preserve">в том числе: в ходе профилактических мероприятий и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 xml:space="preserve">мероприятий; </w:t>
      </w:r>
      <w:r w:rsidRPr="00E1429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Pr="00E14298">
        <w:rPr>
          <w:sz w:val="28"/>
          <w:szCs w:val="28"/>
        </w:rPr>
        <w:t xml:space="preserve"> </w:t>
      </w:r>
      <w:r w:rsidRPr="00E14298">
        <w:rPr>
          <w:sz w:val="28"/>
          <w:szCs w:val="28"/>
          <w:shd w:val="clear" w:color="auto" w:fill="FFFFFF"/>
        </w:rPr>
        <w:t xml:space="preserve">из обращений контролируемых лиц, иных граждан и организаций, из сообщений средств массовой информации; </w:t>
      </w:r>
      <w:r w:rsidR="002C1584" w:rsidRPr="00E14298">
        <w:rPr>
          <w:sz w:val="28"/>
          <w:szCs w:val="28"/>
          <w:shd w:val="clear" w:color="auto" w:fill="FFFFFF"/>
        </w:rPr>
        <w:t xml:space="preserve">из </w:t>
      </w:r>
      <w:r w:rsidRPr="00E14298">
        <w:rPr>
          <w:sz w:val="28"/>
          <w:szCs w:val="28"/>
          <w:shd w:val="clear" w:color="auto" w:fill="FFFFFF"/>
        </w:rPr>
        <w:t>сведени</w:t>
      </w:r>
      <w:r w:rsidR="002C1584" w:rsidRPr="00E14298">
        <w:rPr>
          <w:sz w:val="28"/>
          <w:szCs w:val="28"/>
          <w:shd w:val="clear" w:color="auto" w:fill="FFFFFF"/>
        </w:rPr>
        <w:t>й</w:t>
      </w:r>
      <w:r w:rsidRPr="00E14298">
        <w:rPr>
          <w:sz w:val="28"/>
          <w:szCs w:val="28"/>
          <w:shd w:val="clear" w:color="auto" w:fill="FFFFFF"/>
        </w:rPr>
        <w:t>, содержащи</w:t>
      </w:r>
      <w:r w:rsidR="002C1584" w:rsidRPr="00E14298">
        <w:rPr>
          <w:sz w:val="28"/>
          <w:szCs w:val="28"/>
          <w:shd w:val="clear" w:color="auto" w:fill="FFFFFF"/>
        </w:rPr>
        <w:t>х</w:t>
      </w:r>
      <w:r w:rsidRPr="00E14298">
        <w:rPr>
          <w:sz w:val="28"/>
          <w:szCs w:val="28"/>
          <w:shd w:val="clear" w:color="auto" w:fill="FFFFFF"/>
        </w:rPr>
        <w:t>ся в информационных ресурсах, и ины</w:t>
      </w:r>
      <w:r w:rsidR="002C1584" w:rsidRPr="00E14298">
        <w:rPr>
          <w:sz w:val="28"/>
          <w:szCs w:val="28"/>
          <w:shd w:val="clear" w:color="auto" w:fill="FFFFFF"/>
        </w:rPr>
        <w:t>х</w:t>
      </w:r>
      <w:r w:rsidRPr="00E14298">
        <w:rPr>
          <w:sz w:val="28"/>
          <w:szCs w:val="28"/>
          <w:shd w:val="clear" w:color="auto" w:fill="FFFFFF"/>
        </w:rPr>
        <w:t xml:space="preserve"> сведени</w:t>
      </w:r>
      <w:r w:rsidR="002C1584" w:rsidRPr="00E14298">
        <w:rPr>
          <w:sz w:val="28"/>
          <w:szCs w:val="28"/>
          <w:shd w:val="clear" w:color="auto" w:fill="FFFFFF"/>
        </w:rPr>
        <w:t>й</w:t>
      </w:r>
      <w:r w:rsidRPr="00E14298">
        <w:rPr>
          <w:sz w:val="28"/>
          <w:szCs w:val="28"/>
          <w:shd w:val="clear" w:color="auto" w:fill="FFFFFF"/>
        </w:rPr>
        <w:t xml:space="preserve"> об объектах муниципального жилищного контроля.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4298">
        <w:rPr>
          <w:sz w:val="28"/>
          <w:szCs w:val="28"/>
          <w:shd w:val="clear" w:color="auto" w:fill="FFFFFF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2.6. Администрация в течение пяти рабочих дней со дня поступления сведений о соответствии объекта контроля критериям риска иной категории </w:t>
      </w:r>
      <w:r w:rsidRPr="00E14298">
        <w:rPr>
          <w:sz w:val="28"/>
          <w:szCs w:val="28"/>
        </w:rPr>
        <w:lastRenderedPageBreak/>
        <w:t>риска либо об изменении критериев риска должна принять решение об изменении категории риска указанного объекта контроля.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2.7. Контролируемое лицо,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E14298">
        <w:rPr>
          <w:sz w:val="28"/>
          <w:szCs w:val="28"/>
          <w:shd w:val="clear" w:color="auto" w:fill="FFFFFF"/>
        </w:rPr>
        <w:t>в том числе с использованием </w:t>
      </w:r>
      <w:hyperlink r:id="rId16" w:tgtFrame="_blank" w:history="1">
        <w:r w:rsidRPr="00E1429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Pr="00E1429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> </w:t>
      </w:r>
      <w:r w:rsidRPr="00E14298">
        <w:rPr>
          <w:sz w:val="28"/>
          <w:szCs w:val="28"/>
        </w:rPr>
        <w:t xml:space="preserve"> вправе подать в Администрацию заявление </w:t>
      </w:r>
      <w:r w:rsidRPr="00E14298">
        <w:rPr>
          <w:sz w:val="28"/>
          <w:szCs w:val="28"/>
          <w:shd w:val="clear" w:color="auto" w:fill="FFFFFF"/>
        </w:rPr>
        <w:t>об изменении категории риска принадлежащих ему объектов контроля в случае их соответствия критериям риска для отнесения к иной категории риска.</w:t>
      </w:r>
    </w:p>
    <w:p w:rsidR="00A66403" w:rsidRPr="00E14298" w:rsidRDefault="00A66403" w:rsidP="00A664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внепланового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по муниципальному </w:t>
      </w:r>
      <w:r w:rsidR="000F3272" w:rsidRPr="00E14298">
        <w:rPr>
          <w:rFonts w:ascii="Times New Roman" w:eastAsiaTheme="minorHAnsi" w:hAnsi="Times New Roman"/>
          <w:sz w:val="28"/>
          <w:szCs w:val="28"/>
        </w:rPr>
        <w:t>жилищному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контролю, </w:t>
      </w:r>
      <w:r w:rsidRPr="00E14298">
        <w:rPr>
          <w:rFonts w:ascii="Times New Roman" w:hAnsi="Times New Roman"/>
          <w:sz w:val="28"/>
          <w:szCs w:val="28"/>
        </w:rPr>
        <w:t>установленные в </w:t>
      </w:r>
      <w:hyperlink r:id="rId17" w:anchor="/document/402888581/entry/1001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Pr="00E14298">
        <w:rPr>
          <w:rFonts w:ascii="Times New Roman" w:hAnsi="Times New Roman"/>
          <w:sz w:val="28"/>
          <w:szCs w:val="28"/>
        </w:rPr>
        <w:t> к настоящему Положению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3. Профилактика рисков причинения вреда (ущерба) охраняемым законом ценностям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3.1.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способов их соблюдения.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(далее - Программа профилактики рисков причинения вреда)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ежегодно утверждается Администрацией в порядке, утвержденном Правительством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 рисков причинения вреда.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При проведении профилактических мероприятий контрольный орган осуществляет взаимодействие с гражданами, организациями только в случаях, установленных </w:t>
      </w:r>
      <w:r w:rsidRPr="00E1429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E14298">
        <w:rPr>
          <w:rFonts w:eastAsiaTheme="minorHAnsi"/>
          <w:sz w:val="28"/>
          <w:szCs w:val="28"/>
        </w:rPr>
        <w:t xml:space="preserve"> </w:t>
      </w:r>
      <w:r w:rsidRPr="00E1429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иное не установлено </w:t>
      </w:r>
      <w:r w:rsidRPr="00E1429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 w:cs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профилактические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3.4. При осуществлении муниципального жилищного контроля могут проводиться следующие виды профилактических мероприятий: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консультирование;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профилактический визит.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3.5. И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контролируемых лиц и иных заинтересованных лиц по вопросам соблюдения обязательных требований осуществляется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Администрацией посредством размещения соответствующих сведений на официальном сайте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 в сети «Интернет» </w:t>
      </w:r>
      <w:r w:rsidRPr="00E14298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Pr="00E14298">
        <w:rPr>
          <w:rFonts w:ascii="Times New Roman" w:eastAsiaTheme="minorHAnsi" w:hAnsi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66403" w:rsidRPr="00E14298" w:rsidRDefault="00A66403" w:rsidP="00A66403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0F3272"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сведения, предусмотренные </w:t>
      </w:r>
      <w:hyperlink r:id="rId18" w:history="1">
        <w:r w:rsidRPr="00E14298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3.6.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Администрация объявляет контролируемому лицу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Предостережение объявляется уполномоченным должностным лицом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и направляется контролируемому лицу</w:t>
      </w:r>
      <w:r w:rsidRPr="00E14298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законодательством, не позднее 30 дней со дня получения указанных сведений.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Предостережение должно содержать указание на соответствующие обязательные требования, предусматривающ</w:t>
      </w:r>
      <w:r w:rsidR="00D22547" w:rsidRPr="00E142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F3272" w:rsidRPr="00E142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(бездействия) контролируемого лица, которые могут привести или приводят к нарушению обязательных требований.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предостережения контролируемым лицом в течение 20 рабочих дней </w:t>
      </w:r>
      <w:r w:rsidRPr="00E14298">
        <w:rPr>
          <w:rFonts w:ascii="Times New Roman" w:eastAsiaTheme="minorHAnsi" w:hAnsi="Times New Roman"/>
          <w:sz w:val="28"/>
          <w:szCs w:val="28"/>
        </w:rPr>
        <w:t>со дня получения им предостережения</w:t>
      </w:r>
      <w:r w:rsidRPr="00E14298">
        <w:rPr>
          <w:rFonts w:ascii="Times New Roman" w:hAnsi="Times New Roman" w:cs="Times New Roman"/>
          <w:sz w:val="28"/>
          <w:szCs w:val="28"/>
        </w:rPr>
        <w:t xml:space="preserve"> </w:t>
      </w:r>
      <w:r w:rsidRPr="00E14298">
        <w:rPr>
          <w:rFonts w:ascii="Times New Roman" w:hAnsi="Times New Roman" w:cs="Times New Roman"/>
          <w:sz w:val="28"/>
          <w:szCs w:val="28"/>
        </w:rPr>
        <w:lastRenderedPageBreak/>
        <w:t>может быть подано в Администрацию возражение, в котором указываются: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предпринимателя, гражданина;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юридического лица, индивидуального предпринимателя;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3) дата и номер предостережения;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5)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способ направления контролируемому лицу ответа на возражения, адрес электронной почты или почтовый адрес, по которым должен быть направлен ответ.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Возражение направляется в Администрацию 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По итогам рассмотрения возражения Администрация принимает решение:</w:t>
      </w:r>
      <w:r w:rsidRPr="00E14298">
        <w:rPr>
          <w:rFonts w:ascii="Times New Roman" w:hAnsi="Times New Roman"/>
          <w:sz w:val="28"/>
          <w:szCs w:val="28"/>
        </w:rPr>
        <w:t xml:space="preserve">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Ответ на возражение направляется контролируемому лицу в течение 20 рабочих дней со дня получения возражения. Ответ направляется </w:t>
      </w:r>
      <w:r w:rsidRPr="00E14298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3F1E9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3.7. Консультирование осуществляется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по обращениям контролируемых лиц и их представителей по вопросам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жилищного контроля. Консультирование осуществляется без взимания платы.</w:t>
      </w:r>
      <w:r w:rsidRPr="00E14298">
        <w:rPr>
          <w:rFonts w:ascii="Times New Roman" w:hAnsi="Times New Roman"/>
          <w:sz w:val="28"/>
          <w:szCs w:val="28"/>
          <w:shd w:val="clear" w:color="auto" w:fill="F3F1E9"/>
        </w:rPr>
        <w:t xml:space="preserve">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, на личном приеме либо в ходе проведения профилактического мероприятия, контрольного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Pr="00E14298">
        <w:rPr>
          <w:rFonts w:ascii="Times New Roman" w:eastAsiaTheme="minorHAnsi" w:hAnsi="Times New Roman"/>
          <w:sz w:val="28"/>
          <w:szCs w:val="28"/>
        </w:rPr>
        <w:t>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2) порядок осуществления профилактических, контрольных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E14298">
        <w:rPr>
          <w:rFonts w:ascii="Times New Roman" w:hAnsi="Times New Roman" w:cs="Times New Roman"/>
          <w:sz w:val="28"/>
          <w:szCs w:val="28"/>
        </w:rPr>
        <w:t>мероприятий, установленных настоящим Положением;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</w:t>
      </w:r>
      <w:r w:rsidRPr="00E14298">
        <w:rPr>
          <w:rFonts w:ascii="Times New Roman" w:hAnsi="Times New Roman" w:cs="Times New Roman"/>
          <w:sz w:val="28"/>
          <w:szCs w:val="28"/>
        </w:rPr>
        <w:lastRenderedPageBreak/>
        <w:t>отдельных положениях), содержащих обязательные требования, оценка соблюдения которых осуществляется Администрацией в рамках муниципального жилищного контроля;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5) получение информации о нормативных правовых актах (их отдельных положениях), </w:t>
      </w:r>
      <w:r w:rsidRPr="00E14298">
        <w:rPr>
          <w:rFonts w:ascii="Times New Roman" w:eastAsiaTheme="minorHAnsi" w:hAnsi="Times New Roman"/>
          <w:sz w:val="28"/>
          <w:szCs w:val="28"/>
        </w:rPr>
        <w:t>регулирующих порядок организации и осуществления муниципального жилищного контроля;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6) </w:t>
      </w:r>
      <w:r w:rsidRPr="00E14298">
        <w:rPr>
          <w:rFonts w:ascii="Times New Roman" w:hAnsi="Times New Roman"/>
          <w:sz w:val="28"/>
          <w:szCs w:val="28"/>
        </w:rPr>
        <w:t xml:space="preserve">получение информации </w:t>
      </w:r>
      <w:r w:rsidRPr="00E14298">
        <w:rPr>
          <w:rFonts w:ascii="Times New Roman" w:eastAsiaTheme="minorHAnsi" w:hAnsi="Times New Roman"/>
          <w:sz w:val="28"/>
          <w:szCs w:val="28"/>
        </w:rPr>
        <w:t>о месте нахождения, графике работы, справочных телефонах, официальном сайте, адресе электронной почты Администрации</w:t>
      </w:r>
      <w:r w:rsidRPr="00E14298">
        <w:rPr>
          <w:rFonts w:ascii="Times New Roman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Личный прием контролируемых лиц и их представителей проводится должностными лицами контрольного органа. Информация о месте приема, а также об установленных для приема днях и часах размещается на официальном сайте Администрации. Консультирование на личном приеме не должно превышать 15 минут.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 контрольного органа с привлечением средств массовой информации - радио, телевидения.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в сроки, установленные Федеральным </w:t>
      </w:r>
      <w:hyperlink r:id="rId19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разъяснения, подписанного уполномоченным должностным лицом.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Администрация осуществляет учет консультирований путем внесения соответствующих записей в журнал учета консультирований.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>3.8.</w:t>
      </w:r>
      <w:r w:rsidRPr="00E14298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деятельности контролируемого лица либо путем использования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или мобильного приложения «Инспектор».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29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контрольного органа осуществляет ознакомление с объектом контроля, сбор</w:t>
      </w:r>
      <w:proofErr w:type="gramEnd"/>
      <w:r w:rsidRPr="00E14298">
        <w:rPr>
          <w:sz w:val="28"/>
          <w:szCs w:val="28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3.9. Обязательный профилактический визит проводится: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1) в отношении объектов контроля, отнесенных к категории среднего или умеренного риска, с периодичностью, установленной постановлением Правительства Российской Федерации;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2) в случаях, установленных действующим законодательством.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В рамках обязательного профилактического визита при необходимости проводится осмотр, истребование необходимых документов, инструментальное обследование.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Федеральным законом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20" w:anchor="/document/74449814/entry/88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88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298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</w:t>
      </w:r>
      <w:r w:rsidR="00DF105C" w:rsidRPr="00E14298">
        <w:rPr>
          <w:sz w:val="28"/>
          <w:szCs w:val="28"/>
        </w:rPr>
        <w:t>,</w:t>
      </w:r>
      <w:r w:rsidRPr="00E14298">
        <w:rPr>
          <w:sz w:val="28"/>
          <w:szCs w:val="28"/>
        </w:rPr>
        <w:t xml:space="preserve"> </w:t>
      </w:r>
      <w:r w:rsidRPr="00E14298">
        <w:rPr>
          <w:sz w:val="28"/>
          <w:szCs w:val="28"/>
        </w:rPr>
        <w:lastRenderedPageBreak/>
        <w:t>должностн</w:t>
      </w:r>
      <w:r w:rsidR="00DF105C" w:rsidRPr="00E14298">
        <w:rPr>
          <w:sz w:val="28"/>
          <w:szCs w:val="28"/>
        </w:rPr>
        <w:t>ым</w:t>
      </w:r>
      <w:r w:rsidRPr="00E14298">
        <w:rPr>
          <w:sz w:val="28"/>
          <w:szCs w:val="28"/>
        </w:rPr>
        <w:t xml:space="preserve"> лицо</w:t>
      </w:r>
      <w:r w:rsidR="00DF105C" w:rsidRPr="00E14298">
        <w:rPr>
          <w:sz w:val="28"/>
          <w:szCs w:val="28"/>
        </w:rPr>
        <w:t>м</w:t>
      </w:r>
      <w:r w:rsidRPr="00E14298">
        <w:rPr>
          <w:sz w:val="28"/>
          <w:szCs w:val="28"/>
        </w:rPr>
        <w:t xml:space="preserve"> контрольного органа составляется акт о невозможности проведения обязательного профилактического визита в порядке, предусмотренном </w:t>
      </w:r>
      <w:hyperlink r:id="rId21" w:anchor="/document/74449814/entry/6510" w:history="1">
        <w:r w:rsidRPr="00E14298">
          <w:rPr>
            <w:rStyle w:val="af4"/>
            <w:color w:val="auto"/>
            <w:sz w:val="28"/>
            <w:szCs w:val="28"/>
            <w:u w:val="none"/>
          </w:rPr>
          <w:t>частью 10 статьи 65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</w:t>
      </w:r>
      <w:r w:rsidR="00DF105C" w:rsidRPr="00E14298">
        <w:rPr>
          <w:rFonts w:eastAsiaTheme="minorHAnsi"/>
          <w:sz w:val="28"/>
          <w:szCs w:val="28"/>
        </w:rPr>
        <w:t xml:space="preserve">               </w:t>
      </w:r>
      <w:r w:rsidRPr="00E14298">
        <w:rPr>
          <w:rFonts w:eastAsiaTheme="minorHAnsi"/>
          <w:sz w:val="28"/>
          <w:szCs w:val="28"/>
        </w:rPr>
        <w:t xml:space="preserve">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для контрольных (надзорных) мероприятий.</w:t>
      </w:r>
      <w:proofErr w:type="gramEnd"/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proofErr w:type="gramStart"/>
      <w:r w:rsidRPr="00E14298">
        <w:rPr>
          <w:sz w:val="28"/>
          <w:szCs w:val="28"/>
        </w:rPr>
        <w:t>с даты составления</w:t>
      </w:r>
      <w:proofErr w:type="gramEnd"/>
      <w:r w:rsidRPr="00E14298">
        <w:rPr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2" w:anchor="/document/74449814/entry/9010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90.1</w:t>
        </w:r>
      </w:hyperlink>
      <w:r w:rsidRPr="00E14298">
        <w:rPr>
          <w:sz w:val="28"/>
          <w:szCs w:val="28"/>
        </w:rPr>
        <w:t> 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3.10. </w:t>
      </w:r>
      <w:r w:rsidR="00C32730" w:rsidRPr="00E14298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Профилактический визит по инициативе контролируемого лица проводится в порядке, определенном статьей 52.2 Федерального закона</w:t>
      </w:r>
      <w:r w:rsidRPr="00E14298">
        <w:rPr>
          <w:rFonts w:eastAsiaTheme="minorHAnsi"/>
          <w:sz w:val="28"/>
          <w:szCs w:val="28"/>
        </w:rPr>
        <w:t xml:space="preserve"> от 31.07.2020 № 248-ФЗ</w:t>
      </w:r>
      <w:r w:rsidRPr="00E14298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4. Осуществление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4.1. </w:t>
      </w:r>
      <w:r w:rsidRPr="00E14298">
        <w:rPr>
          <w:rFonts w:ascii="Times New Roman" w:hAnsi="Times New Roman"/>
          <w:sz w:val="28"/>
          <w:szCs w:val="28"/>
        </w:rPr>
        <w:t>Муниципальный жилищный контроль осуществляется путем проведения контрольных 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</w:rPr>
        <w:t>мероприятий при взаимодействии с контролируемым лицом и контрольных 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</w:rPr>
        <w:t>мероприятий без взаимодействия с контролируемым лицом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4.2. В рамках осуществления муниципального жилищного контроля при взаимодействии с контролируемым лицом могут проводиться следующие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мероприятия: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рейдовый осмотр;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инспекционный визит;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документарная проверка;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выездная проверка.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4.3. Без взаимодействия с контролируемым лицом могут проводиться следующие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4.4. Муниципальный жилищный контроль осуществляется без проведения плановых контрольных (надзорных) мероприятий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4.5. Внеплановые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проводятся при наличии оснований, предусмотренных </w:t>
      </w:r>
      <w:hyperlink r:id="rId23" w:history="1">
        <w:r w:rsidRPr="00E14298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Pr="00E14298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E14298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E14298">
          <w:rPr>
            <w:rFonts w:ascii="Times New Roman" w:eastAsiaTheme="minorHAnsi" w:hAnsi="Times New Roman"/>
            <w:sz w:val="28"/>
            <w:szCs w:val="28"/>
          </w:rPr>
          <w:t>5, 7, 9 части 1 статьи 57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4.6. Для проведения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мероприятия) в порядке, установленном действующим законодательством. 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 решении о проведении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E14298">
        <w:rPr>
          <w:rFonts w:ascii="Times New Roman" w:hAnsi="Times New Roman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403" w:rsidRPr="00E14298" w:rsidRDefault="00A66403" w:rsidP="00A66403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4.7. </w:t>
      </w:r>
      <w:r w:rsidRPr="00E14298">
        <w:rPr>
          <w:sz w:val="28"/>
          <w:szCs w:val="28"/>
          <w:shd w:val="clear" w:color="auto" w:fill="FFFFFF"/>
        </w:rPr>
        <w:t xml:space="preserve">Контрольное </w:t>
      </w:r>
      <w:r w:rsidRPr="00E14298">
        <w:rPr>
          <w:sz w:val="28"/>
          <w:szCs w:val="28"/>
        </w:rPr>
        <w:t xml:space="preserve">(надзорное) </w:t>
      </w:r>
      <w:r w:rsidRPr="00E14298">
        <w:rPr>
          <w:sz w:val="28"/>
          <w:szCs w:val="28"/>
          <w:shd w:val="clear" w:color="auto" w:fill="FFFFFF"/>
        </w:rPr>
        <w:t>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27" w:anchor="/document/12191208/entry/5000" w:history="1">
        <w:r w:rsidRPr="00E14298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E14298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4.8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контрольного органа.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Par167"/>
      <w:bookmarkEnd w:id="0"/>
      <w:r w:rsidRPr="00E14298">
        <w:rPr>
          <w:rFonts w:ascii="Times New Roman" w:eastAsiaTheme="minorHAnsi" w:hAnsi="Times New Roman"/>
          <w:sz w:val="28"/>
          <w:szCs w:val="28"/>
        </w:rPr>
        <w:t xml:space="preserve">4.9.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Pr="00E14298">
        <w:rPr>
          <w:rFonts w:ascii="Times New Roman" w:hAnsi="Times New Roman"/>
          <w:sz w:val="28"/>
          <w:szCs w:val="28"/>
        </w:rPr>
        <w:t>(надзорного)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Положением для каждого конкретного вида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мероприятий.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4.10.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Pr="00E14298">
        <w:rPr>
          <w:rFonts w:ascii="Times New Roman" w:hAnsi="Times New Roman"/>
          <w:sz w:val="28"/>
          <w:szCs w:val="28"/>
        </w:rPr>
        <w:t>(надзорные)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действия проводятся в порядке, установленном Федеральным </w:t>
      </w:r>
      <w:hyperlink r:id="rId28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215AE" w:rsidRPr="00E14298" w:rsidRDefault="00A66403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Pr="00E14298">
        <w:rPr>
          <w:rFonts w:ascii="Times New Roman" w:hAnsi="Times New Roman"/>
          <w:sz w:val="28"/>
          <w:szCs w:val="28"/>
        </w:rPr>
        <w:t>(надзорных)</w:t>
      </w:r>
      <w:r w:rsidRPr="00E14298">
        <w:rPr>
          <w:sz w:val="28"/>
          <w:szCs w:val="28"/>
        </w:rPr>
        <w:t xml:space="preserve">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4.11.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Рейдовый осмотр проводится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71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Рейдовый осмотр может быть проведен с использованием средств дистанционного взаимодействия, в том числе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а также с использованием мобильного приложения «Инспектор».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осмотр;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опрос;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2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4298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E14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Инспекционный визит проводится по месту нахождения объекта контроля.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E14298">
        <w:rPr>
          <w:sz w:val="28"/>
          <w:szCs w:val="28"/>
        </w:rPr>
        <w:t>видео-конференц-связи</w:t>
      </w:r>
      <w:proofErr w:type="spellEnd"/>
      <w:r w:rsidRPr="00E14298">
        <w:rPr>
          <w:sz w:val="28"/>
          <w:szCs w:val="28"/>
        </w:rPr>
        <w:t>, а также с использованием мобильного приложения «Инспектор».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Инспекционный визит проводится без предварительного уведомления контролируемого лица.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действия: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осмотр;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 - опрос;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получение письменных объяснений;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75"/>
      <w:bookmarkEnd w:id="1"/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3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контрольного органа 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72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C6276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82"/>
      <w:bookmarkEnd w:id="2"/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4</w:t>
      </w:r>
      <w:r w:rsidRPr="00E14298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 и (или) использующим его, в целях оценки соблюдения таким лицом обязательных требований, а также оценки выполнения решений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Выездная проверка проводится </w:t>
      </w:r>
      <w:r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73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, а также с использованием мобильного приложения «Инспектор».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в порядке, установленном </w:t>
      </w:r>
      <w:r w:rsidRPr="00E1429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(надзорные)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осмотр;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опрос;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- инструментальное обследование.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5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путем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от 31.07.2020                         № 248-ФЗ </w:t>
      </w:r>
      <w:r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1) решение о проведении внепланового контрольного (надзорного) мероприятия в соответствии со </w:t>
      </w:r>
      <w:hyperlink r:id="rId29" w:anchor="/document/74449814/entry/60" w:history="1">
        <w:r w:rsidRPr="00E14298">
          <w:rPr>
            <w:rStyle w:val="af4"/>
            <w:color w:val="auto"/>
            <w:sz w:val="28"/>
            <w:szCs w:val="28"/>
            <w:u w:val="none"/>
          </w:rPr>
          <w:t>статьей 60</w:t>
        </w:r>
      </w:hyperlink>
      <w:r w:rsidRPr="00E14298">
        <w:rPr>
          <w:sz w:val="28"/>
          <w:szCs w:val="28"/>
        </w:rPr>
        <w:t> </w:t>
      </w:r>
      <w:r w:rsidRPr="00E14298">
        <w:rPr>
          <w:rFonts w:eastAsiaTheme="minorHAnsi"/>
          <w:sz w:val="28"/>
          <w:szCs w:val="28"/>
        </w:rPr>
        <w:t xml:space="preserve">Федерального закона от 31.07.2020               </w:t>
      </w:r>
      <w:r w:rsidRPr="00E14298">
        <w:rPr>
          <w:rFonts w:eastAsiaTheme="minorHAnsi"/>
          <w:sz w:val="28"/>
          <w:szCs w:val="28"/>
        </w:rPr>
        <w:lastRenderedPageBreak/>
        <w:t>№ 248-ФЗ «О государственном контроле (надзоре) и муниципальном контроле в Российской Федерации»</w:t>
      </w:r>
      <w:r w:rsidRPr="00E14298">
        <w:rPr>
          <w:sz w:val="28"/>
          <w:szCs w:val="28"/>
        </w:rPr>
        <w:t>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2) решение об объявлении предостережения;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E14298">
        <w:rPr>
          <w:sz w:val="28"/>
          <w:szCs w:val="28"/>
        </w:rPr>
        <w:t>3) решение о выдаче предписания об устранении выявленных нарушений</w:t>
      </w:r>
      <w:r w:rsidRPr="00E14298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E14298">
        <w:rPr>
          <w:sz w:val="28"/>
          <w:szCs w:val="28"/>
        </w:rPr>
        <w:t xml:space="preserve"> в порядке, предусмотренном  </w:t>
      </w:r>
      <w:hyperlink r:id="rId30" w:anchor="/document/74449814/entry/900201" w:history="1">
        <w:r w:rsidRPr="00E14298">
          <w:rPr>
            <w:rStyle w:val="af4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E14298">
        <w:rPr>
          <w:sz w:val="28"/>
          <w:szCs w:val="28"/>
        </w:rPr>
        <w:t>, статьей 90.1 </w:t>
      </w:r>
      <w:r w:rsidRPr="00E14298">
        <w:rPr>
          <w:rFonts w:eastAsiaTheme="minorHAnsi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наблюдения за соблюдением обязательных требований (мониторинга безопасности) </w:t>
      </w:r>
      <w:r w:rsidRPr="00E14298">
        <w:rPr>
          <w:rFonts w:ascii="Times New Roman" w:hAnsi="Times New Roman" w:cs="Times New Roman"/>
          <w:sz w:val="28"/>
          <w:szCs w:val="28"/>
        </w:rPr>
        <w:t xml:space="preserve">устанавливается в задании уполномоченного должностного лица на его проведение. </w:t>
      </w:r>
    </w:p>
    <w:p w:rsidR="00A66403" w:rsidRPr="00E14298" w:rsidRDefault="00C6276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6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="00A66403" w:rsidRPr="00E14298">
        <w:rPr>
          <w:rFonts w:ascii="Times New Roman" w:hAnsi="Times New Roman"/>
          <w:sz w:val="28"/>
          <w:szCs w:val="28"/>
        </w:rPr>
        <w:t xml:space="preserve">в порядке, установленном статьей 75 Федерального закона 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="00A66403" w:rsidRPr="00E14298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9215AE" w:rsidRPr="00E14298" w:rsidRDefault="009215AE" w:rsidP="009215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могут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E14298">
        <w:rPr>
          <w:rFonts w:ascii="Times New Roman" w:eastAsiaTheme="minorHAnsi" w:hAnsi="Times New Roman"/>
          <w:sz w:val="28"/>
          <w:szCs w:val="28"/>
        </w:rPr>
        <w:t>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осмотр;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Срок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выездного обследования </w:t>
      </w:r>
      <w:r w:rsidRPr="00E14298">
        <w:rPr>
          <w:rFonts w:ascii="Times New Roman" w:hAnsi="Times New Roman"/>
          <w:sz w:val="28"/>
          <w:szCs w:val="28"/>
        </w:rPr>
        <w:t>устанавливается в задании уполномоченного должностного лица на его проведение.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7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 </w:t>
      </w:r>
      <w:hyperlink r:id="rId31" w:anchor="/document/12191208/entry/5000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A66403" w:rsidRPr="00E14298" w:rsidRDefault="00C6276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8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>В случае</w:t>
      </w:r>
      <w:proofErr w:type="gramStart"/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если проведение контрольного (надзорного) мероприятия оказалось невозможным в связи с отсутствием контролируемого лица по месту нахождения объекта контроля,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</w:t>
      </w:r>
      <w:r w:rsidR="00A66403" w:rsidRPr="00E14298">
        <w:rPr>
          <w:rFonts w:ascii="Times New Roman" w:hAnsi="Times New Roman"/>
          <w:sz w:val="28"/>
          <w:szCs w:val="28"/>
        </w:rPr>
        <w:t>должностное лицо контрольного органа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лицом. В этом случае </w:t>
      </w:r>
      <w:r w:rsidR="00A66403" w:rsidRPr="00E14298">
        <w:rPr>
          <w:rFonts w:ascii="Times New Roman" w:hAnsi="Times New Roman"/>
          <w:sz w:val="28"/>
          <w:szCs w:val="28"/>
        </w:rPr>
        <w:t>должностное лицо контрольного органа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(надзорные) действия в рамках указанного контрольного (надзорного) мероприятия в любое время до </w:t>
      </w:r>
      <w:r w:rsidR="00A66403" w:rsidRPr="00E1429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завершения проведения контрольного (надзорного) мероприятия, предусматривающего взаимодействие с контролируемым лицом.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4.1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9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Pr="00E14298">
        <w:rPr>
          <w:rFonts w:ascii="Times New Roman" w:hAnsi="Times New Roman"/>
          <w:sz w:val="28"/>
          <w:szCs w:val="28"/>
        </w:rPr>
        <w:t xml:space="preserve">пункте </w:t>
      </w:r>
      <w:r w:rsidR="002E7C9C" w:rsidRPr="00E14298">
        <w:rPr>
          <w:rFonts w:ascii="Times New Roman" w:hAnsi="Times New Roman"/>
          <w:sz w:val="28"/>
          <w:szCs w:val="28"/>
        </w:rPr>
        <w:t>4.1</w:t>
      </w:r>
      <w:r w:rsidR="009215AE" w:rsidRPr="00E14298">
        <w:rPr>
          <w:rFonts w:ascii="Times New Roman" w:hAnsi="Times New Roman"/>
          <w:sz w:val="28"/>
          <w:szCs w:val="28"/>
        </w:rPr>
        <w:t>8</w:t>
      </w:r>
      <w:r w:rsidRPr="00E14298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уполномоченное должностное лицо вправе не позднее трех месяцев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с даты составления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A66403" w:rsidRPr="00E14298" w:rsidRDefault="009215AE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4.20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 xml:space="preserve">.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</w:t>
      </w:r>
      <w:r w:rsidR="002E7C9C" w:rsidRPr="00E14298">
        <w:rPr>
          <w:rFonts w:ascii="Times New Roman" w:hAnsi="Times New Roman" w:cs="Times New Roman"/>
          <w:sz w:val="28"/>
          <w:szCs w:val="28"/>
        </w:rPr>
        <w:t xml:space="preserve">юридическое лицо,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A66403" w:rsidRPr="00E14298">
        <w:rPr>
          <w:rFonts w:ascii="Times New Roman" w:eastAsiaTheme="minorHAnsi" w:hAnsi="Times New Roman"/>
          <w:sz w:val="28"/>
          <w:szCs w:val="28"/>
        </w:rPr>
        <w:t>от 31.07.2020 № 248-ФЗ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контрольный орган информацию о невозможности присутствия при проведении контрольного </w:t>
      </w:r>
      <w:r w:rsidR="00A66403"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="00A66403" w:rsidRPr="00E14298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нахождение на стационарном лечении в медицинском учреждении, на амбулаторном лечении;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нахождение за пределами Российской Федерации;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административный арест;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Информация лица должна содержать: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а) описание обстоятельств и их продолжительность;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мероприятия; 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4.2</w:t>
      </w:r>
      <w:r w:rsidR="009215AE" w:rsidRPr="00E14298">
        <w:rPr>
          <w:rFonts w:ascii="Times New Roman" w:eastAsiaTheme="minorHAnsi" w:hAnsi="Times New Roman"/>
          <w:sz w:val="28"/>
          <w:szCs w:val="28"/>
        </w:rPr>
        <w:t>1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E14298">
        <w:rPr>
          <w:rFonts w:ascii="Times New Roman" w:hAnsi="Times New Roman"/>
          <w:sz w:val="28"/>
          <w:szCs w:val="28"/>
        </w:rPr>
        <w:t>должностным лицом контрольного органа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>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1) сведений, отнесенных законодательством Российской Федерации к государственной тайне;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и место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принимается должностным лицом, уполномоченным на проведение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мероприятия, самостоятельно.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обязательном порядке фотосъемка или видеозапись осуществляются в случаях, установленных </w:t>
      </w:r>
      <w:r w:rsidRPr="00E1429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14298">
        <w:rPr>
          <w:rFonts w:ascii="Times New Roman" w:eastAsiaTheme="minorHAnsi" w:hAnsi="Times New Roman"/>
          <w:sz w:val="28"/>
          <w:szCs w:val="28"/>
        </w:rPr>
        <w:t>от 31.07.2020  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Инструментальное обследование в ходе проведения контрольных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замеров температур воздуха, конструкций, линейных измерений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, выполняемых должностными лицами контрольного органа, уполномоченными на проведение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действия.</w:t>
      </w:r>
    </w:p>
    <w:p w:rsidR="00A66403" w:rsidRPr="00E14298" w:rsidRDefault="00A66403" w:rsidP="00A6640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</w:t>
      </w:r>
    </w:p>
    <w:p w:rsidR="00A66403" w:rsidRPr="00E14298" w:rsidRDefault="00A66403" w:rsidP="00A6640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5.1.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проведения контрольного (надзорного) 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 составляется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контрольного (надзорного) мероприятия (далее также - акт). 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A66403" w:rsidRPr="00E14298" w:rsidRDefault="00A66403" w:rsidP="00A66403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5.2. Оформление результатов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мероприятия и ознакомление контролируемого лица с результатами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(надзорного)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мероприятия осуществляется в порядке, установленном Федеральным </w:t>
      </w:r>
      <w:hyperlink r:id="rId32" w:history="1">
        <w:r w:rsidRPr="00E14298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5.3. В случае выявления при проведении контрольного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(надзорного)  </w:t>
      </w:r>
      <w:r w:rsidRPr="00E14298">
        <w:rPr>
          <w:rFonts w:ascii="Times New Roman" w:eastAsiaTheme="minorHAnsi" w:hAnsi="Times New Roman"/>
          <w:sz w:val="28"/>
          <w:szCs w:val="28"/>
        </w:rPr>
        <w:t>мероприятия нарушений обязательных требований контролируемым лицом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,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контрольный орган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 пределах полномочий, предусмотренных законодательством Российской Федерации, 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Pr="00E14298">
        <w:rPr>
          <w:rFonts w:ascii="Times New Roman" w:hAnsi="Times New Roman"/>
          <w:sz w:val="28"/>
          <w:szCs w:val="28"/>
        </w:rPr>
        <w:t xml:space="preserve"> в порядке, определенном статьей 90.1 Федерального закона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4298">
        <w:rPr>
          <w:rFonts w:ascii="Times New Roman" w:eastAsiaTheme="minorHAnsi" w:hAnsi="Times New Roman"/>
          <w:sz w:val="28"/>
          <w:szCs w:val="28"/>
        </w:rPr>
        <w:t>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2)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меры по осуществлению </w:t>
      </w:r>
      <w:proofErr w:type="gramStart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E14298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устранением выявленных нарушений обязательных требований</w:t>
      </w:r>
      <w:r w:rsidRPr="00E14298">
        <w:rPr>
          <w:rFonts w:ascii="Times New Roman" w:eastAsiaTheme="minorHAnsi" w:hAnsi="Times New Roman"/>
          <w:sz w:val="28"/>
          <w:szCs w:val="28"/>
        </w:rPr>
        <w:t>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3) принять иные меры, предусмотренные </w:t>
      </w:r>
      <w:r w:rsidRPr="00E14298">
        <w:rPr>
          <w:rFonts w:ascii="Times New Roman" w:hAnsi="Times New Roman"/>
          <w:sz w:val="28"/>
          <w:szCs w:val="28"/>
        </w:rPr>
        <w:t>Федеральным законом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E14298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и Жилищным кодексом Российской Федерации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5.4. </w:t>
      </w:r>
      <w:r w:rsidRPr="00E14298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A66403" w:rsidRPr="00E14298" w:rsidRDefault="00A66403" w:rsidP="00A66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298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Pr="00E142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(надзорного) </w:t>
      </w:r>
      <w:r w:rsidRPr="00E14298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взаимодействия, проводимого в целях оценки исполнения ранее выданного предписания.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6. Обжалование решений контрольного органа,</w:t>
      </w:r>
    </w:p>
    <w:p w:rsidR="00A66403" w:rsidRPr="00E14298" w:rsidRDefault="00A66403" w:rsidP="00A6640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действий (бездействия) его должностных лиц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6.1. Решения и действия (бездействие) должностных лиц контрольного органа могут быть обжалованы в порядке, установленном законодательством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E14298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его должностных лиц осуществляется в соответствии </w:t>
      </w:r>
      <w:hyperlink r:id="rId33" w:history="1">
        <w:r w:rsidRPr="00E14298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Pr="00E1429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lastRenderedPageBreak/>
        <w:t xml:space="preserve">6.3. 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в </w:t>
      </w:r>
      <w:hyperlink w:anchor="Par246" w:history="1">
        <w:r w:rsidRPr="00E14298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Pr="00E14298">
        <w:rPr>
          <w:rFonts w:ascii="Times New Roman" w:hAnsi="Times New Roman"/>
          <w:sz w:val="28"/>
          <w:szCs w:val="28"/>
        </w:rPr>
        <w:t xml:space="preserve"> 6.8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6.4. Судебное обжалование решений контрольного органа, действий (бездействия) его должностных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лиц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6.5.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44"/>
      <w:bookmarkEnd w:id="3"/>
      <w:r w:rsidRPr="00E14298">
        <w:rPr>
          <w:rFonts w:ascii="Times New Roman" w:eastAsiaTheme="minorHAnsi" w:hAnsi="Times New Roman"/>
          <w:sz w:val="28"/>
          <w:szCs w:val="28"/>
        </w:rPr>
        <w:t xml:space="preserve">6.6.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6.7.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6"/>
      <w:bookmarkEnd w:id="4"/>
      <w:r w:rsidRPr="00E14298">
        <w:rPr>
          <w:rFonts w:ascii="Times New Roman" w:eastAsiaTheme="minorHAnsi" w:hAnsi="Times New Roman"/>
          <w:sz w:val="28"/>
          <w:szCs w:val="28"/>
        </w:rPr>
        <w:t>6.8.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ar250"/>
      <w:bookmarkEnd w:id="5"/>
      <w:r w:rsidRPr="00E14298">
        <w:rPr>
          <w:sz w:val="28"/>
          <w:szCs w:val="28"/>
        </w:rPr>
        <w:t xml:space="preserve">1) решений о проведении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2) актов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3) действий (бездействия) должностных лиц контрольного органа в рамках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 и обязательных профилактических визитов;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298">
        <w:rPr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</w:t>
      </w:r>
      <w:r w:rsidRPr="00E14298">
        <w:rPr>
          <w:sz w:val="28"/>
          <w:szCs w:val="28"/>
          <w:shd w:val="clear" w:color="auto" w:fill="FFFFFF"/>
        </w:rPr>
        <w:t xml:space="preserve">(надзорных) </w:t>
      </w:r>
      <w:r w:rsidRPr="00E14298">
        <w:rPr>
          <w:sz w:val="28"/>
          <w:szCs w:val="28"/>
        </w:rPr>
        <w:t>мероприятий, предусмотренных</w:t>
      </w:r>
      <w:r w:rsidRPr="00E14298">
        <w:rPr>
          <w:rFonts w:eastAsiaTheme="minorHAnsi"/>
          <w:sz w:val="28"/>
          <w:szCs w:val="28"/>
        </w:rPr>
        <w:t xml:space="preserve"> Федерального закона от 31.07.2020 № 248-ФЗ «О </w:t>
      </w:r>
      <w:r w:rsidRPr="00E14298">
        <w:rPr>
          <w:rFonts w:eastAsiaTheme="minorHAnsi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Федерации»,</w:t>
      </w:r>
      <w:r w:rsidRPr="00E14298">
        <w:rPr>
          <w:sz w:val="28"/>
          <w:szCs w:val="28"/>
        </w:rPr>
        <w:t xml:space="preserve"> в отношении контролируемых лиц или объектов контроля.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 6.9. Жалоба может быть подана в сроки, установленные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E14298">
        <w:rPr>
          <w:rFonts w:ascii="Times New Roman" w:hAnsi="Times New Roman"/>
          <w:sz w:val="28"/>
          <w:szCs w:val="28"/>
        </w:rPr>
        <w:t>контрольным органом</w:t>
      </w:r>
      <w:r w:rsidRPr="00E14298">
        <w:rPr>
          <w:rFonts w:ascii="Times New Roman" w:eastAsiaTheme="minorHAnsi" w:hAnsi="Times New Roman"/>
          <w:sz w:val="28"/>
          <w:szCs w:val="28"/>
        </w:rPr>
        <w:t>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254"/>
      <w:bookmarkEnd w:id="6"/>
      <w:r w:rsidRPr="00E14298">
        <w:rPr>
          <w:rFonts w:ascii="Times New Roman" w:hAnsi="Times New Roman"/>
          <w:sz w:val="28"/>
          <w:szCs w:val="28"/>
        </w:rPr>
        <w:t xml:space="preserve">6.11. </w:t>
      </w:r>
      <w:r w:rsidRPr="00E14298">
        <w:rPr>
          <w:rFonts w:ascii="Times New Roman" w:eastAsiaTheme="minorHAnsi" w:hAnsi="Times New Roman"/>
          <w:sz w:val="28"/>
          <w:szCs w:val="28"/>
        </w:rPr>
        <w:t>Жалоба должна содержать сведения, установленные статьей 41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6.12. Решение об отказе в рассмотрении жалобы принимается в случаях и в порядке, предусмотренных статьей 42 Федерального закона от 31.07.2020                                              № 248-ФЗ «О государственном контроле (надзоре) и муниципальном контроле в Российской Федерации.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6.13. Жалоба рассматривается в порядке, установленном статьей 43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6.14. По итогам рассмотрения жалобы руководитель контрольного органа принимает одно из следующих решений: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6.15.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  </w:t>
      </w:r>
    </w:p>
    <w:p w:rsidR="00EB66EC" w:rsidRPr="00E14298" w:rsidRDefault="00EB66EC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B66EC" w:rsidRPr="00E14298" w:rsidRDefault="00A66403" w:rsidP="00EB66E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 xml:space="preserve">7. Оценка результативности и эффективности </w:t>
      </w:r>
    </w:p>
    <w:p w:rsidR="00A66403" w:rsidRPr="00E14298" w:rsidRDefault="00A66403" w:rsidP="00EB66E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деятельности контрольного органа при осуществлении муниципального жилищного контроля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7.1. Оценка результативности и эффективности деятельности Администрации и ее должностных лиц при осуществлении муниципального </w:t>
      </w: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жилищного контроля осуществляется на основе системы показателей результативности и эффективности деятельности Администрации.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В систему показателей результативности и эффективности деятельности Администрации при осуществлении муниципального жилищного контроля входят: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1) ключевые показатели муниципального жилищного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Администрация;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 жилищного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утверждаются Советом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ЗАТО г. Железногорск.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7.2. Администрация ежегодно осуществляют подготовку доклада о муниципальном </w:t>
      </w:r>
      <w:r w:rsidR="00EB66EC" w:rsidRPr="00E14298">
        <w:rPr>
          <w:rFonts w:ascii="Times New Roman" w:eastAsiaTheme="minorHAnsi" w:hAnsi="Times New Roman"/>
          <w:sz w:val="28"/>
          <w:szCs w:val="28"/>
        </w:rPr>
        <w:t>жилищном</w:t>
      </w:r>
      <w:r w:rsidRPr="00E14298">
        <w:rPr>
          <w:rFonts w:ascii="Times New Roman" w:eastAsiaTheme="minorHAnsi" w:hAnsi="Times New Roman"/>
          <w:sz w:val="28"/>
          <w:szCs w:val="28"/>
        </w:rPr>
        <w:t xml:space="preserve"> контроле с указанием сведений о достижении ключевых показателей и сведений об индикативных показателях муниципального жилищного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>8. Заключительные положения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66403" w:rsidRPr="00E14298" w:rsidRDefault="00A66403" w:rsidP="00A664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E14298">
        <w:rPr>
          <w:rFonts w:eastAsiaTheme="minorHAnsi"/>
          <w:sz w:val="28"/>
          <w:szCs w:val="28"/>
        </w:rPr>
        <w:t xml:space="preserve">8.1. До 31 декабря 2025 года подготовка Администрацией в ходе осуществления муниципального жилищного контроля документов, информирование контролируемых лиц о совершаемых должностными лицами </w:t>
      </w:r>
      <w:proofErr w:type="gramStart"/>
      <w:r w:rsidRPr="00E14298">
        <w:rPr>
          <w:rFonts w:eastAsiaTheme="minorHAnsi"/>
          <w:sz w:val="28"/>
          <w:szCs w:val="28"/>
        </w:rPr>
        <w:t>Администрации</w:t>
      </w:r>
      <w:proofErr w:type="gramEnd"/>
      <w:r w:rsidRPr="00E14298">
        <w:rPr>
          <w:rFonts w:eastAsiaTheme="minorHAnsi"/>
          <w:sz w:val="28"/>
          <w:szCs w:val="28"/>
        </w:rPr>
        <w:t xml:space="preserve">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8.2.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>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</w:t>
      </w:r>
      <w:proofErr w:type="gramEnd"/>
      <w:r w:rsidRPr="00E1429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14298">
        <w:rPr>
          <w:rFonts w:ascii="Times New Roman" w:eastAsiaTheme="minorHAnsi" w:hAnsi="Times New Roman"/>
          <w:sz w:val="28"/>
          <w:szCs w:val="28"/>
        </w:rPr>
        <w:t xml:space="preserve">числе действующего от имени юридического лица (руководителя либо </w:t>
      </w:r>
      <w:r w:rsidRPr="00E14298">
        <w:rPr>
          <w:rFonts w:ascii="Times New Roman" w:eastAsiaTheme="minorHAnsi" w:hAnsi="Times New Roman"/>
          <w:sz w:val="28"/>
          <w:szCs w:val="28"/>
        </w:rPr>
        <w:lastRenderedPageBreak/>
        <w:t>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  <w:proofErr w:type="gramEnd"/>
    </w:p>
    <w:p w:rsidR="00A66403" w:rsidRPr="00E14298" w:rsidRDefault="00A66403" w:rsidP="00A6640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4298">
        <w:rPr>
          <w:rFonts w:ascii="Times New Roman" w:eastAsiaTheme="minorHAnsi" w:hAnsi="Times New Roman"/>
          <w:sz w:val="28"/>
          <w:szCs w:val="28"/>
        </w:rPr>
        <w:t xml:space="preserve">8.3. </w:t>
      </w:r>
      <w:r w:rsidRPr="00E1429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4" w:tgtFrame="_blank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5" w:anchor="/document/403681894/entry/112" w:history="1">
        <w:r w:rsidRPr="00E1429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E1429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08006B" w:rsidRPr="00E14298" w:rsidRDefault="0008006B" w:rsidP="0008006B">
      <w:pPr>
        <w:shd w:val="clear" w:color="auto" w:fill="FFFFFF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br w:type="page"/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к положению о муниципальном жилищном контроле на территории </w:t>
      </w:r>
    </w:p>
    <w:p w:rsidR="007F7254" w:rsidRPr="00E14298" w:rsidRDefault="007F7254" w:rsidP="007F7254">
      <w:pPr>
        <w:ind w:left="6096"/>
        <w:contextualSpacing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ЗАТО Железногорск</w:t>
      </w:r>
    </w:p>
    <w:p w:rsidR="007F7254" w:rsidRPr="00E14298" w:rsidRDefault="007F7254" w:rsidP="007F72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54" w:rsidRPr="00E14298" w:rsidRDefault="007F7254" w:rsidP="007F725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7" w:name="P409"/>
      <w:bookmarkEnd w:id="7"/>
      <w:r w:rsidRPr="00E14298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жилищного</w:t>
      </w:r>
    </w:p>
    <w:p w:rsidR="007F7254" w:rsidRPr="00E14298" w:rsidRDefault="007F7254" w:rsidP="007F7254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контроля к категориям риска</w:t>
      </w:r>
    </w:p>
    <w:p w:rsidR="007F7254" w:rsidRPr="00E14298" w:rsidRDefault="007F7254" w:rsidP="007F72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 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более 7 объект контроля относится к категории среднего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от 5 до 7 включительно - к категории умеренного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502512" w:rsidRPr="00E14298" w:rsidRDefault="00502512" w:rsidP="005025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К = 2 </w:t>
      </w:r>
      <w:proofErr w:type="spellStart"/>
      <w:r w:rsidRPr="00E14298">
        <w:rPr>
          <w:rFonts w:ascii="Times New Roman" w:hAnsi="Times New Roman"/>
          <w:sz w:val="28"/>
          <w:szCs w:val="28"/>
        </w:rPr>
        <w:t>x</w:t>
      </w:r>
      <w:proofErr w:type="spellEnd"/>
      <w:r w:rsidRPr="00E14298">
        <w:rPr>
          <w:rFonts w:ascii="Times New Roman" w:hAnsi="Times New Roman"/>
          <w:sz w:val="28"/>
          <w:szCs w:val="28"/>
        </w:rPr>
        <w:t xml:space="preserve"> V1 + V2 + V3 + 2 </w:t>
      </w:r>
      <w:proofErr w:type="spellStart"/>
      <w:r w:rsidRPr="00E14298">
        <w:rPr>
          <w:rFonts w:ascii="Times New Roman" w:hAnsi="Times New Roman"/>
          <w:sz w:val="28"/>
          <w:szCs w:val="28"/>
        </w:rPr>
        <w:t>x</w:t>
      </w:r>
      <w:proofErr w:type="spellEnd"/>
      <w:r w:rsidRPr="00E14298">
        <w:rPr>
          <w:rFonts w:ascii="Times New Roman" w:hAnsi="Times New Roman"/>
          <w:sz w:val="28"/>
          <w:szCs w:val="28"/>
        </w:rPr>
        <w:t xml:space="preserve"> V4, где:</w:t>
      </w:r>
    </w:p>
    <w:p w:rsidR="00502512" w:rsidRPr="00E14298" w:rsidRDefault="00502512" w:rsidP="0050251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>К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36" w:history="1">
        <w:r w:rsidRPr="00E14298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правонарушениях, </w:t>
      </w:r>
      <w:proofErr w:type="gramStart"/>
      <w:r w:rsidRPr="00E14298">
        <w:rPr>
          <w:rFonts w:ascii="Times New Roman" w:hAnsi="Times New Roman"/>
          <w:sz w:val="28"/>
          <w:szCs w:val="28"/>
        </w:rPr>
        <w:t>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37" w:history="1">
        <w:r w:rsidRPr="00E14298">
          <w:rPr>
            <w:rFonts w:ascii="Times New Roman" w:hAnsi="Times New Roman"/>
            <w:sz w:val="28"/>
            <w:szCs w:val="28"/>
          </w:rPr>
          <w:t>статьей 19.7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</w:t>
      </w:r>
      <w:hyperlink r:id="rId38" w:history="1">
        <w:r w:rsidRPr="00E14298">
          <w:rPr>
            <w:rFonts w:ascii="Times New Roman" w:hAnsi="Times New Roman"/>
            <w:sz w:val="28"/>
            <w:szCs w:val="28"/>
          </w:rPr>
          <w:t>статьями 7.21</w:t>
        </w:r>
      </w:hyperlink>
      <w:r w:rsidRPr="00E14298">
        <w:rPr>
          <w:rFonts w:ascii="Times New Roman" w:hAnsi="Times New Roman"/>
          <w:sz w:val="28"/>
          <w:szCs w:val="28"/>
        </w:rPr>
        <w:t xml:space="preserve"> - </w:t>
      </w:r>
      <w:hyperlink r:id="rId39" w:history="1">
        <w:r w:rsidRPr="00E14298">
          <w:rPr>
            <w:rFonts w:ascii="Times New Roman" w:hAnsi="Times New Roman"/>
            <w:sz w:val="28"/>
            <w:szCs w:val="28"/>
          </w:rPr>
          <w:t>7.23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материалам контрольных мероприятий, составленны</w:t>
      </w:r>
      <w:r w:rsidR="00DE0BFB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администрацией;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lastRenderedPageBreak/>
        <w:t xml:space="preserve"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</w:t>
      </w:r>
      <w:hyperlink r:id="rId40" w:history="1">
        <w:r w:rsidRPr="00E14298">
          <w:rPr>
            <w:rFonts w:ascii="Times New Roman" w:hAnsi="Times New Roman"/>
            <w:sz w:val="28"/>
            <w:szCs w:val="28"/>
          </w:rPr>
          <w:t>частью 1 статьи 19.5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0B3977" w:rsidRPr="00E14298">
        <w:rPr>
          <w:rFonts w:ascii="Times New Roman" w:hAnsi="Times New Roman"/>
          <w:sz w:val="28"/>
          <w:szCs w:val="28"/>
        </w:rPr>
        <w:t>м</w:t>
      </w:r>
      <w:r w:rsidRPr="00E14298">
        <w:rPr>
          <w:rFonts w:ascii="Times New Roman" w:hAnsi="Times New Roman"/>
          <w:sz w:val="28"/>
          <w:szCs w:val="28"/>
        </w:rPr>
        <w:t xml:space="preserve"> администрацией.</w:t>
      </w:r>
      <w:proofErr w:type="gramEnd"/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4298">
        <w:rPr>
          <w:rFonts w:ascii="Times New Roman" w:hAnsi="Times New Roman"/>
          <w:sz w:val="28"/>
          <w:szCs w:val="28"/>
        </w:rPr>
        <w:t>С учетом вероятности нарушения обязательных требований объекты муниципального жилищного контроля, подлежащие отнесению к категории низкого риска, подлежат отнесению к категориям среднего риска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наказания</w:t>
      </w:r>
      <w:r w:rsidR="00C863EA" w:rsidRPr="00E14298">
        <w:rPr>
          <w:rFonts w:ascii="Times New Roman" w:hAnsi="Times New Roman"/>
          <w:sz w:val="28"/>
          <w:szCs w:val="28"/>
        </w:rPr>
        <w:t>,</w:t>
      </w:r>
      <w:r w:rsidRPr="00E1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4298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E14298">
        <w:rPr>
          <w:rFonts w:ascii="Times New Roman" w:hAnsi="Times New Roman"/>
          <w:sz w:val="28"/>
          <w:szCs w:val="28"/>
        </w:rPr>
        <w:t xml:space="preserve"> с: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а) нарушением жилищного законодательства в отношении муниципального жилищного фонда, ответственность за которое предусмотрена </w:t>
      </w:r>
      <w:hyperlink r:id="rId41" w:history="1">
        <w:r w:rsidRPr="00E14298">
          <w:rPr>
            <w:rFonts w:ascii="Times New Roman" w:hAnsi="Times New Roman"/>
            <w:sz w:val="28"/>
            <w:szCs w:val="28"/>
          </w:rPr>
          <w:t>главой 7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</w:t>
      </w:r>
      <w:hyperlink r:id="rId42" w:history="1">
        <w:r w:rsidRPr="00E14298">
          <w:rPr>
            <w:rFonts w:ascii="Times New Roman" w:hAnsi="Times New Roman"/>
            <w:sz w:val="28"/>
            <w:szCs w:val="28"/>
          </w:rPr>
          <w:t>статьей 19.4.1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502512" w:rsidRPr="00E14298" w:rsidRDefault="00502512" w:rsidP="005025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hAnsi="Times New Roman"/>
          <w:sz w:val="28"/>
          <w:szCs w:val="28"/>
        </w:rPr>
        <w:t xml:space="preserve">в) невыполнением в срок законного предписания органа муниципального контроля, ответственность за которое предусмотрена </w:t>
      </w:r>
      <w:hyperlink r:id="rId43" w:history="1">
        <w:r w:rsidRPr="00E14298">
          <w:rPr>
            <w:rFonts w:ascii="Times New Roman" w:hAnsi="Times New Roman"/>
            <w:sz w:val="28"/>
            <w:szCs w:val="28"/>
          </w:rPr>
          <w:t>статьей 19.5</w:t>
        </w:r>
      </w:hyperlink>
      <w:r w:rsidRPr="00E142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F7254" w:rsidRPr="00E14298" w:rsidRDefault="007F7254" w:rsidP="007F725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br w:type="page"/>
      </w:r>
    </w:p>
    <w:p w:rsidR="007F7254" w:rsidRPr="00E14298" w:rsidRDefault="007F7254">
      <w:pPr>
        <w:rPr>
          <w:rFonts w:ascii="Times New Roman" w:hAnsi="Times New Roman"/>
          <w:sz w:val="24"/>
          <w:szCs w:val="24"/>
        </w:rPr>
      </w:pPr>
    </w:p>
    <w:p w:rsidR="00D072C9" w:rsidRPr="00E14298" w:rsidRDefault="00D072C9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Приложение № 2</w:t>
      </w:r>
    </w:p>
    <w:p w:rsidR="0086232A" w:rsidRPr="00E14298" w:rsidRDefault="0086232A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к положению о  муниципальном </w:t>
      </w:r>
      <w:r w:rsidR="003364F7" w:rsidRPr="00E14298">
        <w:rPr>
          <w:rFonts w:ascii="Times New Roman" w:hAnsi="Times New Roman"/>
          <w:sz w:val="24"/>
          <w:szCs w:val="24"/>
        </w:rPr>
        <w:t xml:space="preserve">жилищном </w:t>
      </w:r>
      <w:r w:rsidR="00D072C9" w:rsidRPr="00E14298">
        <w:rPr>
          <w:rFonts w:ascii="Times New Roman" w:hAnsi="Times New Roman"/>
          <w:sz w:val="24"/>
          <w:szCs w:val="24"/>
        </w:rPr>
        <w:t>контроле</w:t>
      </w:r>
      <w:r w:rsidRPr="00E14298">
        <w:rPr>
          <w:rFonts w:ascii="Times New Roman" w:hAnsi="Times New Roman"/>
          <w:sz w:val="24"/>
          <w:szCs w:val="24"/>
        </w:rPr>
        <w:t> на </w:t>
      </w:r>
      <w:r w:rsidR="003364F7" w:rsidRPr="00E14298">
        <w:rPr>
          <w:rFonts w:ascii="Times New Roman" w:hAnsi="Times New Roman"/>
          <w:sz w:val="24"/>
          <w:szCs w:val="24"/>
        </w:rPr>
        <w:t>территории </w:t>
      </w:r>
    </w:p>
    <w:p w:rsidR="00D072C9" w:rsidRPr="00E14298" w:rsidRDefault="009426A7" w:rsidP="0086232A">
      <w:pPr>
        <w:ind w:left="6237"/>
        <w:contextualSpacing/>
        <w:jc w:val="both"/>
        <w:rPr>
          <w:rFonts w:ascii="Times New Roman" w:hAnsi="Times New Roman"/>
          <w:sz w:val="24"/>
          <w:szCs w:val="24"/>
        </w:rPr>
      </w:pPr>
      <w:r w:rsidRPr="00E14298">
        <w:rPr>
          <w:rFonts w:ascii="Times New Roman" w:hAnsi="Times New Roman"/>
          <w:sz w:val="24"/>
          <w:szCs w:val="24"/>
        </w:rPr>
        <w:t>ЗАТО Железногорск</w:t>
      </w:r>
    </w:p>
    <w:p w:rsidR="00D072C9" w:rsidRPr="00E14298" w:rsidRDefault="00D072C9" w:rsidP="00D072C9">
      <w:pPr>
        <w:pStyle w:val="Standard"/>
        <w:tabs>
          <w:tab w:val="left" w:pos="1189"/>
        </w:tabs>
        <w:jc w:val="center"/>
        <w:rPr>
          <w:rFonts w:cs="Arial"/>
          <w:sz w:val="28"/>
          <w:szCs w:val="28"/>
          <w:lang w:val="ru-RU"/>
        </w:rPr>
      </w:pPr>
    </w:p>
    <w:p w:rsidR="00E27311" w:rsidRPr="00E14298" w:rsidRDefault="00E27311" w:rsidP="00E2731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E27311" w:rsidRPr="00E14298" w:rsidRDefault="00E27311" w:rsidP="00E2731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4298">
        <w:rPr>
          <w:rFonts w:ascii="Times New Roman" w:eastAsiaTheme="minorHAnsi" w:hAnsi="Times New Roman"/>
          <w:bCs/>
          <w:sz w:val="28"/>
          <w:szCs w:val="28"/>
        </w:rPr>
        <w:t>индикаторов риска нарушения обязательных требований по муниципальному жилищному контролю</w:t>
      </w:r>
    </w:p>
    <w:p w:rsidR="00D072C9" w:rsidRPr="00E14298" w:rsidRDefault="00D072C9" w:rsidP="00D072C9">
      <w:pPr>
        <w:pStyle w:val="Standard"/>
        <w:tabs>
          <w:tab w:val="left" w:pos="1189"/>
        </w:tabs>
        <w:jc w:val="center"/>
        <w:rPr>
          <w:rFonts w:cs="Arial"/>
          <w:sz w:val="28"/>
          <w:szCs w:val="28"/>
          <w:shd w:val="clear" w:color="auto" w:fill="FFFFFF"/>
          <w:lang w:val="ru-RU"/>
        </w:rPr>
      </w:pPr>
    </w:p>
    <w:p w:rsidR="00C72FB6" w:rsidRPr="00E14298" w:rsidRDefault="00C72FB6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</w:t>
      </w:r>
      <w:r w:rsidR="00D71D9F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Получение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а)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порядку осуществления перевода жилого помещения в нежилое помещение и нежилого помещения в жилое в многоквартирном доме; 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б)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порядку осуществления перепланировки и (или) переустройства помещений в многоквартирном доме;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в) к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предоставлению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коммунальных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услуг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с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обственникам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и пользователям помещений в многоквартирных домах и жилых домов;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г) к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обеспечению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доступности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для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 инвалидов</w:t>
      </w:r>
      <w:r w:rsidR="003364F7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помещений 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 многоквартирных домах;</w:t>
      </w:r>
    </w:p>
    <w:p w:rsidR="00C72FB6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д)</w:t>
      </w:r>
      <w:r w:rsidRPr="00E14298">
        <w:t> </w:t>
      </w:r>
      <w:r w:rsidR="00B35855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к </w:t>
      </w:r>
      <w:r w:rsidR="00C72FB6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D072C9" w:rsidRPr="00E14298" w:rsidRDefault="00AC2A8C" w:rsidP="00CD35E0">
      <w:pPr>
        <w:pStyle w:val="Standard"/>
        <w:tabs>
          <w:tab w:val="left" w:pos="1189"/>
        </w:tabs>
        <w:ind w:firstLine="567"/>
        <w:jc w:val="both"/>
        <w:rPr>
          <w:rFonts w:cs="Arial"/>
          <w:sz w:val="28"/>
          <w:szCs w:val="28"/>
          <w:shd w:val="clear" w:color="auto" w:fill="FFFFFF"/>
          <w:lang w:val="ru-RU"/>
        </w:rPr>
      </w:pPr>
      <w:r w:rsidRPr="00E14298">
        <w:rPr>
          <w:rFonts w:eastAsia="Calibri"/>
          <w:bCs/>
          <w:sz w:val="28"/>
          <w:szCs w:val="28"/>
          <w:lang w:val="ru-RU" w:eastAsia="en-US"/>
        </w:rPr>
        <w:t>е)</w:t>
      </w:r>
      <w:r w:rsidRPr="00E14298">
        <w:rPr>
          <w:lang w:val="ru-RU"/>
        </w:rPr>
        <w:t> </w:t>
      </w:r>
      <w:r w:rsidR="00B35855" w:rsidRPr="00E14298">
        <w:rPr>
          <w:rFonts w:eastAsia="Calibri"/>
          <w:bCs/>
          <w:sz w:val="28"/>
          <w:szCs w:val="28"/>
          <w:lang w:val="ru-RU" w:eastAsia="en-US"/>
        </w:rPr>
        <w:t>к </w:t>
      </w:r>
      <w:r w:rsidR="00C72FB6" w:rsidRPr="00E14298">
        <w:rPr>
          <w:rFonts w:eastAsia="Calibri"/>
          <w:bCs/>
          <w:sz w:val="28"/>
          <w:szCs w:val="28"/>
          <w:lang w:val="ru-RU" w:eastAsia="en-US"/>
        </w:rPr>
        <w:t>обеспечению безопасности при использовании и содержании внутридомового и внутриквартирного газового оборудования.</w:t>
      </w:r>
    </w:p>
    <w:p w:rsidR="00D072C9" w:rsidRPr="00E14298" w:rsidRDefault="00AC2A8C" w:rsidP="00CD35E0">
      <w:pPr>
        <w:pStyle w:val="Standard"/>
        <w:tabs>
          <w:tab w:val="left" w:pos="1189"/>
        </w:tabs>
        <w:ind w:firstLine="567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E14298">
        <w:rPr>
          <w:rFonts w:eastAsia="Calibri"/>
          <w:bCs/>
          <w:sz w:val="28"/>
          <w:szCs w:val="28"/>
          <w:lang w:val="ru-RU" w:eastAsia="en-US"/>
        </w:rPr>
        <w:t xml:space="preserve">Наличие индикатора риска, предусмотренного </w:t>
      </w:r>
      <w:proofErr w:type="spellStart"/>
      <w:r w:rsidRPr="00E14298">
        <w:rPr>
          <w:rFonts w:eastAsia="Calibri"/>
          <w:bCs/>
          <w:sz w:val="28"/>
          <w:szCs w:val="28"/>
          <w:lang w:val="ru-RU" w:eastAsia="en-US"/>
        </w:rPr>
        <w:t>пп</w:t>
      </w:r>
      <w:proofErr w:type="spellEnd"/>
      <w:r w:rsidRPr="00E14298">
        <w:rPr>
          <w:rFonts w:eastAsia="Calibri"/>
          <w:bCs/>
          <w:sz w:val="28"/>
          <w:szCs w:val="28"/>
          <w:lang w:val="ru-RU" w:eastAsia="en-US"/>
        </w:rPr>
        <w:t xml:space="preserve">. «е» </w:t>
      </w:r>
      <w:r w:rsidR="00C32730" w:rsidRPr="00E14298">
        <w:rPr>
          <w:rFonts w:eastAsia="Calibri"/>
          <w:bCs/>
          <w:sz w:val="28"/>
          <w:szCs w:val="28"/>
          <w:lang w:val="ru-RU" w:eastAsia="en-US"/>
        </w:rPr>
        <w:t>настоящего пункта</w:t>
      </w:r>
      <w:r w:rsidRPr="00E14298">
        <w:rPr>
          <w:rFonts w:eastAsia="Calibri"/>
          <w:bCs/>
          <w:sz w:val="28"/>
          <w:szCs w:val="28"/>
          <w:lang w:val="ru-RU" w:eastAsia="en-US"/>
        </w:rPr>
        <w:t xml:space="preserve">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2A8C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proofErr w:type="gramStart"/>
      <w:r w:rsidR="00D71D9F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Получение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</w:t>
      </w:r>
      <w:r w:rsidR="00C32730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й, указанных в пункте 1 настоящего Перечня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</w:t>
      </w:r>
      <w:proofErr w:type="gramEnd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течение года до поступления данного обращения, информации контролируемому лицу </w:t>
      </w:r>
      <w:r w:rsidR="00F046BD" w:rsidRPr="00E14298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контрольным органом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объявлялись предостережения о недопустимости нарушения аналогичных обязательных требований.</w:t>
      </w:r>
    </w:p>
    <w:p w:rsidR="00AC2A8C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календарного года, поступивши</w:t>
      </w:r>
      <w:r w:rsidR="0008006B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х в адрес Администрации ЗАТО г</w:t>
      </w:r>
      <w:proofErr w:type="gramStart"/>
      <w:r w:rsidR="0008006B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proofErr w:type="gramEnd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елезногорск от граждан или организаций, являющих</w:t>
      </w:r>
      <w:r w:rsidR="00F046BD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ся собственниками помещений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 многоквартирном доме, граждан, являющихся пользователями помещений</w:t>
      </w:r>
      <w:r w:rsidR="00F046BD"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 в  многоквартирном  доме,  информации  </w:t>
      </w: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органов государственной власти, органов местного самоуправления,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434E95" w:rsidRPr="00E14298" w:rsidRDefault="00AC2A8C" w:rsidP="00CD35E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</w:t>
      </w:r>
      <w:proofErr w:type="gramStart"/>
      <w:r w:rsidRPr="00E14298">
        <w:rPr>
          <w:rFonts w:ascii="Times New Roman" w:eastAsia="Calibri" w:hAnsi="Times New Roman"/>
          <w:bCs/>
          <w:sz w:val="28"/>
          <w:szCs w:val="28"/>
          <w:lang w:eastAsia="en-US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sectPr w:rsidR="00434E95" w:rsidRPr="00E14298" w:rsidSect="00C32730">
      <w:headerReference w:type="default" r:id="rId44"/>
      <w:headerReference w:type="first" r:id="rId45"/>
      <w:pgSz w:w="11906" w:h="16838"/>
      <w:pgMar w:top="1134" w:right="850" w:bottom="709" w:left="1701" w:header="42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BF" w:rsidRDefault="00FA11BF" w:rsidP="00CB462C">
      <w:r>
        <w:separator/>
      </w:r>
    </w:p>
  </w:endnote>
  <w:endnote w:type="continuationSeparator" w:id="0">
    <w:p w:rsidR="00FA11BF" w:rsidRDefault="00FA11BF" w:rsidP="00CB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BF" w:rsidRDefault="00FA11BF" w:rsidP="00CB462C">
      <w:r>
        <w:separator/>
      </w:r>
    </w:p>
  </w:footnote>
  <w:footnote w:type="continuationSeparator" w:id="0">
    <w:p w:rsidR="00FA11BF" w:rsidRDefault="00FA11BF" w:rsidP="00CB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1BF" w:rsidRDefault="00FA11BF">
    <w:pPr>
      <w:pStyle w:val="a7"/>
      <w:jc w:val="center"/>
    </w:pPr>
  </w:p>
  <w:p w:rsidR="00FA11BF" w:rsidRDefault="00FA11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8497"/>
      <w:docPartObj>
        <w:docPartGallery w:val="Page Numbers (Top of Page)"/>
        <w:docPartUnique/>
      </w:docPartObj>
    </w:sdtPr>
    <w:sdtContent>
      <w:p w:rsidR="00FA11BF" w:rsidRDefault="00ED36C2">
        <w:pPr>
          <w:pStyle w:val="a7"/>
          <w:jc w:val="center"/>
        </w:pPr>
        <w:fldSimple w:instr=" PAGE   \* MERGEFORMAT ">
          <w:r w:rsidR="00357B8F">
            <w:rPr>
              <w:noProof/>
            </w:rPr>
            <w:t>3</w:t>
          </w:r>
        </w:fldSimple>
      </w:p>
    </w:sdtContent>
  </w:sdt>
  <w:p w:rsidR="00FA11BF" w:rsidRDefault="00FA11BF" w:rsidP="00486055">
    <w:pPr>
      <w:pStyle w:val="a7"/>
      <w:tabs>
        <w:tab w:val="clear" w:pos="4536"/>
        <w:tab w:val="clear" w:pos="9072"/>
        <w:tab w:val="left" w:pos="356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8498"/>
      <w:docPartObj>
        <w:docPartGallery w:val="Page Numbers (Top of Page)"/>
        <w:docPartUnique/>
      </w:docPartObj>
    </w:sdtPr>
    <w:sdtContent>
      <w:p w:rsidR="00FA11BF" w:rsidRDefault="00ED36C2">
        <w:pPr>
          <w:pStyle w:val="a7"/>
          <w:jc w:val="center"/>
        </w:pPr>
        <w:fldSimple w:instr=" PAGE   \* MERGEFORMAT ">
          <w:r w:rsidR="00357B8F">
            <w:rPr>
              <w:noProof/>
            </w:rPr>
            <w:t>2</w:t>
          </w:r>
        </w:fldSimple>
      </w:p>
    </w:sdtContent>
  </w:sdt>
  <w:p w:rsidR="00FA11BF" w:rsidRDefault="00FA11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3425F"/>
    <w:multiLevelType w:val="hybridMultilevel"/>
    <w:tmpl w:val="1ADCADF8"/>
    <w:lvl w:ilvl="0" w:tplc="AFC24136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5AC"/>
    <w:multiLevelType w:val="hybridMultilevel"/>
    <w:tmpl w:val="D332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123D4"/>
    <w:multiLevelType w:val="hybridMultilevel"/>
    <w:tmpl w:val="37C85366"/>
    <w:lvl w:ilvl="0" w:tplc="24948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A64"/>
    <w:multiLevelType w:val="hybridMultilevel"/>
    <w:tmpl w:val="5EA6674E"/>
    <w:lvl w:ilvl="0" w:tplc="4FF83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8"/>
  </w:num>
  <w:num w:numId="5">
    <w:abstractNumId w:val="12"/>
  </w:num>
  <w:num w:numId="6">
    <w:abstractNumId w:val="7"/>
  </w:num>
  <w:num w:numId="7">
    <w:abstractNumId w:val="20"/>
  </w:num>
  <w:num w:numId="8">
    <w:abstractNumId w:val="36"/>
  </w:num>
  <w:num w:numId="9">
    <w:abstractNumId w:val="32"/>
  </w:num>
  <w:num w:numId="10">
    <w:abstractNumId w:val="31"/>
  </w:num>
  <w:num w:numId="11">
    <w:abstractNumId w:val="0"/>
  </w:num>
  <w:num w:numId="12">
    <w:abstractNumId w:val="26"/>
  </w:num>
  <w:num w:numId="13">
    <w:abstractNumId w:val="3"/>
  </w:num>
  <w:num w:numId="14">
    <w:abstractNumId w:val="27"/>
  </w:num>
  <w:num w:numId="15">
    <w:abstractNumId w:val="30"/>
  </w:num>
  <w:num w:numId="16">
    <w:abstractNumId w:val="35"/>
  </w:num>
  <w:num w:numId="17">
    <w:abstractNumId w:val="34"/>
  </w:num>
  <w:num w:numId="18">
    <w:abstractNumId w:val="9"/>
  </w:num>
  <w:num w:numId="19">
    <w:abstractNumId w:val="13"/>
  </w:num>
  <w:num w:numId="20">
    <w:abstractNumId w:val="4"/>
  </w:num>
  <w:num w:numId="21">
    <w:abstractNumId w:val="8"/>
  </w:num>
  <w:num w:numId="22">
    <w:abstractNumId w:val="28"/>
  </w:num>
  <w:num w:numId="23">
    <w:abstractNumId w:val="16"/>
  </w:num>
  <w:num w:numId="24">
    <w:abstractNumId w:val="1"/>
  </w:num>
  <w:num w:numId="25">
    <w:abstractNumId w:val="29"/>
  </w:num>
  <w:num w:numId="26">
    <w:abstractNumId w:val="23"/>
  </w:num>
  <w:num w:numId="27">
    <w:abstractNumId w:val="10"/>
  </w:num>
  <w:num w:numId="28">
    <w:abstractNumId w:val="17"/>
  </w:num>
  <w:num w:numId="29">
    <w:abstractNumId w:val="2"/>
  </w:num>
  <w:num w:numId="30">
    <w:abstractNumId w:val="19"/>
  </w:num>
  <w:num w:numId="31">
    <w:abstractNumId w:val="25"/>
  </w:num>
  <w:num w:numId="32">
    <w:abstractNumId w:val="33"/>
  </w:num>
  <w:num w:numId="33">
    <w:abstractNumId w:val="14"/>
  </w:num>
  <w:num w:numId="34">
    <w:abstractNumId w:val="5"/>
  </w:num>
  <w:num w:numId="35">
    <w:abstractNumId w:val="15"/>
  </w:num>
  <w:num w:numId="36">
    <w:abstractNumId w:val="6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055AC"/>
    <w:rsid w:val="0000143B"/>
    <w:rsid w:val="00003FE4"/>
    <w:rsid w:val="000055AC"/>
    <w:rsid w:val="000128C8"/>
    <w:rsid w:val="00021D5A"/>
    <w:rsid w:val="00027BF5"/>
    <w:rsid w:val="00052AA7"/>
    <w:rsid w:val="0008006B"/>
    <w:rsid w:val="00093098"/>
    <w:rsid w:val="00097D68"/>
    <w:rsid w:val="000B10F3"/>
    <w:rsid w:val="000B3977"/>
    <w:rsid w:val="000B6167"/>
    <w:rsid w:val="000C0393"/>
    <w:rsid w:val="000C2373"/>
    <w:rsid w:val="000C4330"/>
    <w:rsid w:val="000D38B8"/>
    <w:rsid w:val="000D46DE"/>
    <w:rsid w:val="000D5A35"/>
    <w:rsid w:val="000E020A"/>
    <w:rsid w:val="000E6539"/>
    <w:rsid w:val="000F3272"/>
    <w:rsid w:val="000F5315"/>
    <w:rsid w:val="00103840"/>
    <w:rsid w:val="00103960"/>
    <w:rsid w:val="00110D36"/>
    <w:rsid w:val="00113E9F"/>
    <w:rsid w:val="00115937"/>
    <w:rsid w:val="00125114"/>
    <w:rsid w:val="001313E1"/>
    <w:rsid w:val="00136F86"/>
    <w:rsid w:val="0014213B"/>
    <w:rsid w:val="001445D7"/>
    <w:rsid w:val="00151D18"/>
    <w:rsid w:val="00152931"/>
    <w:rsid w:val="00152F9A"/>
    <w:rsid w:val="00170123"/>
    <w:rsid w:val="00177989"/>
    <w:rsid w:val="001818B0"/>
    <w:rsid w:val="0018392E"/>
    <w:rsid w:val="00185408"/>
    <w:rsid w:val="001863FC"/>
    <w:rsid w:val="00193A68"/>
    <w:rsid w:val="00194116"/>
    <w:rsid w:val="00195561"/>
    <w:rsid w:val="001A1B7D"/>
    <w:rsid w:val="001A672A"/>
    <w:rsid w:val="001B5AF8"/>
    <w:rsid w:val="001C1423"/>
    <w:rsid w:val="001D0F3D"/>
    <w:rsid w:val="001E0E3F"/>
    <w:rsid w:val="001F5484"/>
    <w:rsid w:val="001F6C83"/>
    <w:rsid w:val="0020074B"/>
    <w:rsid w:val="002078A8"/>
    <w:rsid w:val="002078FA"/>
    <w:rsid w:val="002158BA"/>
    <w:rsid w:val="00217EBE"/>
    <w:rsid w:val="00236C95"/>
    <w:rsid w:val="00237898"/>
    <w:rsid w:val="00252391"/>
    <w:rsid w:val="00256DE6"/>
    <w:rsid w:val="0026618E"/>
    <w:rsid w:val="00266820"/>
    <w:rsid w:val="002702C6"/>
    <w:rsid w:val="00274348"/>
    <w:rsid w:val="00292B92"/>
    <w:rsid w:val="00296758"/>
    <w:rsid w:val="002A4E14"/>
    <w:rsid w:val="002A7F9C"/>
    <w:rsid w:val="002C1584"/>
    <w:rsid w:val="002D2BFF"/>
    <w:rsid w:val="002E7C9C"/>
    <w:rsid w:val="002F466F"/>
    <w:rsid w:val="002F6436"/>
    <w:rsid w:val="002F7499"/>
    <w:rsid w:val="0030056C"/>
    <w:rsid w:val="00302114"/>
    <w:rsid w:val="003059FF"/>
    <w:rsid w:val="00307F0B"/>
    <w:rsid w:val="00320873"/>
    <w:rsid w:val="003301B6"/>
    <w:rsid w:val="00331BEC"/>
    <w:rsid w:val="003347F4"/>
    <w:rsid w:val="00335DFB"/>
    <w:rsid w:val="003364F7"/>
    <w:rsid w:val="003464E5"/>
    <w:rsid w:val="00357B8F"/>
    <w:rsid w:val="00362C50"/>
    <w:rsid w:val="00365BD4"/>
    <w:rsid w:val="003C4054"/>
    <w:rsid w:val="003C5E2A"/>
    <w:rsid w:val="003E1E05"/>
    <w:rsid w:val="003F0820"/>
    <w:rsid w:val="003F1B7B"/>
    <w:rsid w:val="003F5AB8"/>
    <w:rsid w:val="0040346F"/>
    <w:rsid w:val="0041237C"/>
    <w:rsid w:val="00431504"/>
    <w:rsid w:val="00434E95"/>
    <w:rsid w:val="00435092"/>
    <w:rsid w:val="0043606D"/>
    <w:rsid w:val="00437D2B"/>
    <w:rsid w:val="00442AEC"/>
    <w:rsid w:val="00451070"/>
    <w:rsid w:val="00462126"/>
    <w:rsid w:val="004655B4"/>
    <w:rsid w:val="004714C8"/>
    <w:rsid w:val="004729A3"/>
    <w:rsid w:val="00482FEF"/>
    <w:rsid w:val="004852A5"/>
    <w:rsid w:val="00486055"/>
    <w:rsid w:val="00495844"/>
    <w:rsid w:val="004A0A39"/>
    <w:rsid w:val="004A5065"/>
    <w:rsid w:val="004B415D"/>
    <w:rsid w:val="004D706B"/>
    <w:rsid w:val="004E2C69"/>
    <w:rsid w:val="004E2DE5"/>
    <w:rsid w:val="004E39F3"/>
    <w:rsid w:val="004F7AC9"/>
    <w:rsid w:val="00502512"/>
    <w:rsid w:val="0050261A"/>
    <w:rsid w:val="00503D92"/>
    <w:rsid w:val="00506FCC"/>
    <w:rsid w:val="0051668E"/>
    <w:rsid w:val="00520D5C"/>
    <w:rsid w:val="00527330"/>
    <w:rsid w:val="00530A49"/>
    <w:rsid w:val="00535698"/>
    <w:rsid w:val="00535D4D"/>
    <w:rsid w:val="00541A73"/>
    <w:rsid w:val="005500F7"/>
    <w:rsid w:val="0055100D"/>
    <w:rsid w:val="00556E6A"/>
    <w:rsid w:val="00563889"/>
    <w:rsid w:val="00566167"/>
    <w:rsid w:val="00567172"/>
    <w:rsid w:val="00582250"/>
    <w:rsid w:val="005854CD"/>
    <w:rsid w:val="005868C5"/>
    <w:rsid w:val="005A1457"/>
    <w:rsid w:val="005A1A3A"/>
    <w:rsid w:val="005A5620"/>
    <w:rsid w:val="005B0C3E"/>
    <w:rsid w:val="005C643A"/>
    <w:rsid w:val="005C7421"/>
    <w:rsid w:val="005D5E0B"/>
    <w:rsid w:val="005F0C0B"/>
    <w:rsid w:val="005F567E"/>
    <w:rsid w:val="00600D26"/>
    <w:rsid w:val="0061254B"/>
    <w:rsid w:val="00613929"/>
    <w:rsid w:val="00620B21"/>
    <w:rsid w:val="00633F54"/>
    <w:rsid w:val="0063452F"/>
    <w:rsid w:val="006631BC"/>
    <w:rsid w:val="00667382"/>
    <w:rsid w:val="0067613B"/>
    <w:rsid w:val="00681FD3"/>
    <w:rsid w:val="006836F5"/>
    <w:rsid w:val="00684096"/>
    <w:rsid w:val="006A0651"/>
    <w:rsid w:val="006B234F"/>
    <w:rsid w:val="006B3692"/>
    <w:rsid w:val="006C17A7"/>
    <w:rsid w:val="006C685D"/>
    <w:rsid w:val="006D35D3"/>
    <w:rsid w:val="006E765D"/>
    <w:rsid w:val="006F2804"/>
    <w:rsid w:val="006F6663"/>
    <w:rsid w:val="00706B1A"/>
    <w:rsid w:val="00706B28"/>
    <w:rsid w:val="00716919"/>
    <w:rsid w:val="00720A90"/>
    <w:rsid w:val="00723BDC"/>
    <w:rsid w:val="00725CA0"/>
    <w:rsid w:val="00727F21"/>
    <w:rsid w:val="007305DF"/>
    <w:rsid w:val="00751935"/>
    <w:rsid w:val="007556E5"/>
    <w:rsid w:val="00766550"/>
    <w:rsid w:val="00780A60"/>
    <w:rsid w:val="0078223D"/>
    <w:rsid w:val="0078432E"/>
    <w:rsid w:val="007973E1"/>
    <w:rsid w:val="007A244C"/>
    <w:rsid w:val="007A738F"/>
    <w:rsid w:val="007B4385"/>
    <w:rsid w:val="007B7FBB"/>
    <w:rsid w:val="007D7E02"/>
    <w:rsid w:val="007E1B5C"/>
    <w:rsid w:val="007E549A"/>
    <w:rsid w:val="007F0EB1"/>
    <w:rsid w:val="007F7254"/>
    <w:rsid w:val="008043A2"/>
    <w:rsid w:val="008077BC"/>
    <w:rsid w:val="00812C22"/>
    <w:rsid w:val="00815A40"/>
    <w:rsid w:val="00847DEE"/>
    <w:rsid w:val="0086232A"/>
    <w:rsid w:val="00864EC3"/>
    <w:rsid w:val="00866849"/>
    <w:rsid w:val="00875638"/>
    <w:rsid w:val="00880585"/>
    <w:rsid w:val="008B24CD"/>
    <w:rsid w:val="008C37C3"/>
    <w:rsid w:val="008C6F72"/>
    <w:rsid w:val="008D3ECA"/>
    <w:rsid w:val="008E0308"/>
    <w:rsid w:val="008E6064"/>
    <w:rsid w:val="008F258B"/>
    <w:rsid w:val="0090073E"/>
    <w:rsid w:val="00900E55"/>
    <w:rsid w:val="009032E1"/>
    <w:rsid w:val="0090439E"/>
    <w:rsid w:val="00904BFD"/>
    <w:rsid w:val="00907CB7"/>
    <w:rsid w:val="00917989"/>
    <w:rsid w:val="009215AE"/>
    <w:rsid w:val="00930B39"/>
    <w:rsid w:val="0093241A"/>
    <w:rsid w:val="00932F97"/>
    <w:rsid w:val="009426A7"/>
    <w:rsid w:val="00951DFB"/>
    <w:rsid w:val="00970B63"/>
    <w:rsid w:val="00994BA0"/>
    <w:rsid w:val="009A1C1D"/>
    <w:rsid w:val="009B07F0"/>
    <w:rsid w:val="009D134E"/>
    <w:rsid w:val="009D393C"/>
    <w:rsid w:val="009D6CC2"/>
    <w:rsid w:val="009E08B8"/>
    <w:rsid w:val="009E1704"/>
    <w:rsid w:val="009E5D80"/>
    <w:rsid w:val="009F5AA6"/>
    <w:rsid w:val="00A11CDA"/>
    <w:rsid w:val="00A1514E"/>
    <w:rsid w:val="00A222FC"/>
    <w:rsid w:val="00A30333"/>
    <w:rsid w:val="00A305EA"/>
    <w:rsid w:val="00A44570"/>
    <w:rsid w:val="00A55811"/>
    <w:rsid w:val="00A650C7"/>
    <w:rsid w:val="00A66403"/>
    <w:rsid w:val="00A66598"/>
    <w:rsid w:val="00A74E02"/>
    <w:rsid w:val="00A81B9C"/>
    <w:rsid w:val="00AB2E65"/>
    <w:rsid w:val="00AB2F54"/>
    <w:rsid w:val="00AC2A8C"/>
    <w:rsid w:val="00AC3881"/>
    <w:rsid w:val="00AE0AFF"/>
    <w:rsid w:val="00AE23A4"/>
    <w:rsid w:val="00AE470F"/>
    <w:rsid w:val="00B0282A"/>
    <w:rsid w:val="00B12555"/>
    <w:rsid w:val="00B2200F"/>
    <w:rsid w:val="00B227B1"/>
    <w:rsid w:val="00B32D87"/>
    <w:rsid w:val="00B35855"/>
    <w:rsid w:val="00B42293"/>
    <w:rsid w:val="00B650E7"/>
    <w:rsid w:val="00B66A51"/>
    <w:rsid w:val="00B83CC6"/>
    <w:rsid w:val="00B93DC9"/>
    <w:rsid w:val="00B96FC9"/>
    <w:rsid w:val="00BA196D"/>
    <w:rsid w:val="00BB09F7"/>
    <w:rsid w:val="00BB2D4B"/>
    <w:rsid w:val="00BC0228"/>
    <w:rsid w:val="00BC32B6"/>
    <w:rsid w:val="00BE7A74"/>
    <w:rsid w:val="00BF33C8"/>
    <w:rsid w:val="00C020E8"/>
    <w:rsid w:val="00C14701"/>
    <w:rsid w:val="00C216EF"/>
    <w:rsid w:val="00C22512"/>
    <w:rsid w:val="00C32730"/>
    <w:rsid w:val="00C336A1"/>
    <w:rsid w:val="00C40F76"/>
    <w:rsid w:val="00C53B5C"/>
    <w:rsid w:val="00C5764E"/>
    <w:rsid w:val="00C62763"/>
    <w:rsid w:val="00C72CAF"/>
    <w:rsid w:val="00C72FB6"/>
    <w:rsid w:val="00C74CD2"/>
    <w:rsid w:val="00C863EA"/>
    <w:rsid w:val="00C95085"/>
    <w:rsid w:val="00C9571C"/>
    <w:rsid w:val="00CB462C"/>
    <w:rsid w:val="00CB54EB"/>
    <w:rsid w:val="00CC04F2"/>
    <w:rsid w:val="00CC54A6"/>
    <w:rsid w:val="00CC58D2"/>
    <w:rsid w:val="00CC7A45"/>
    <w:rsid w:val="00CC7D47"/>
    <w:rsid w:val="00CD35E0"/>
    <w:rsid w:val="00CE62E0"/>
    <w:rsid w:val="00CF21F1"/>
    <w:rsid w:val="00D008F6"/>
    <w:rsid w:val="00D06952"/>
    <w:rsid w:val="00D072C9"/>
    <w:rsid w:val="00D134EC"/>
    <w:rsid w:val="00D1539F"/>
    <w:rsid w:val="00D22547"/>
    <w:rsid w:val="00D33894"/>
    <w:rsid w:val="00D44EA7"/>
    <w:rsid w:val="00D4784A"/>
    <w:rsid w:val="00D54F2F"/>
    <w:rsid w:val="00D57318"/>
    <w:rsid w:val="00D65F08"/>
    <w:rsid w:val="00D71D9F"/>
    <w:rsid w:val="00D74F5B"/>
    <w:rsid w:val="00D76BF8"/>
    <w:rsid w:val="00D877A4"/>
    <w:rsid w:val="00D9373D"/>
    <w:rsid w:val="00D94A6D"/>
    <w:rsid w:val="00D9538A"/>
    <w:rsid w:val="00DA00CF"/>
    <w:rsid w:val="00DA0939"/>
    <w:rsid w:val="00DA70E9"/>
    <w:rsid w:val="00DB79D6"/>
    <w:rsid w:val="00DC79D7"/>
    <w:rsid w:val="00DD065F"/>
    <w:rsid w:val="00DE0BFB"/>
    <w:rsid w:val="00DE3E13"/>
    <w:rsid w:val="00DF105C"/>
    <w:rsid w:val="00E03646"/>
    <w:rsid w:val="00E14298"/>
    <w:rsid w:val="00E27311"/>
    <w:rsid w:val="00E35EF1"/>
    <w:rsid w:val="00E64633"/>
    <w:rsid w:val="00E96924"/>
    <w:rsid w:val="00EA59AE"/>
    <w:rsid w:val="00EA6DB9"/>
    <w:rsid w:val="00EB66EC"/>
    <w:rsid w:val="00ED36C2"/>
    <w:rsid w:val="00ED3C3B"/>
    <w:rsid w:val="00EE369E"/>
    <w:rsid w:val="00F046BD"/>
    <w:rsid w:val="00F114A8"/>
    <w:rsid w:val="00F14B8C"/>
    <w:rsid w:val="00F20673"/>
    <w:rsid w:val="00F241CC"/>
    <w:rsid w:val="00F25E3E"/>
    <w:rsid w:val="00F27AD2"/>
    <w:rsid w:val="00F376F6"/>
    <w:rsid w:val="00F426DB"/>
    <w:rsid w:val="00F44644"/>
    <w:rsid w:val="00F45761"/>
    <w:rsid w:val="00F4738E"/>
    <w:rsid w:val="00F50887"/>
    <w:rsid w:val="00F55E3E"/>
    <w:rsid w:val="00F60CC5"/>
    <w:rsid w:val="00F626BF"/>
    <w:rsid w:val="00F7073B"/>
    <w:rsid w:val="00F90531"/>
    <w:rsid w:val="00F9120A"/>
    <w:rsid w:val="00F93D13"/>
    <w:rsid w:val="00F93DD4"/>
    <w:rsid w:val="00FA1136"/>
    <w:rsid w:val="00FA11BF"/>
    <w:rsid w:val="00FA2D3C"/>
    <w:rsid w:val="00FB3814"/>
    <w:rsid w:val="00FD413C"/>
    <w:rsid w:val="00FD5134"/>
    <w:rsid w:val="00FD6FF0"/>
    <w:rsid w:val="00FE39C5"/>
    <w:rsid w:val="00FF0987"/>
    <w:rsid w:val="00FF1014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4D4D4D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C"/>
    <w:rPr>
      <w:rFonts w:ascii="Lucida Console" w:eastAsia="Malgun Gothic" w:hAnsi="Lucida Console"/>
      <w:color w:val="auto"/>
      <w:sz w:val="16"/>
      <w:szCs w:val="20"/>
    </w:rPr>
  </w:style>
  <w:style w:type="paragraph" w:styleId="1">
    <w:name w:val="heading 1"/>
    <w:basedOn w:val="a"/>
    <w:next w:val="a"/>
    <w:link w:val="10"/>
    <w:qFormat/>
    <w:rsid w:val="000055A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F376F6"/>
    <w:pPr>
      <w:keepNext/>
      <w:jc w:val="center"/>
      <w:outlineLvl w:val="1"/>
    </w:pPr>
    <w:rPr>
      <w:rFonts w:ascii="Times New Roman" w:eastAsia="Times New Roman" w:hAnsi="Times New Roman"/>
      <w:b/>
      <w:sz w:val="24"/>
    </w:rPr>
  </w:style>
  <w:style w:type="paragraph" w:styleId="3">
    <w:name w:val="heading 3"/>
    <w:basedOn w:val="a"/>
    <w:next w:val="a"/>
    <w:link w:val="30"/>
    <w:qFormat/>
    <w:rsid w:val="000055A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5AC"/>
    <w:rPr>
      <w:rFonts w:eastAsia="Malgun Gothic"/>
      <w:b/>
      <w:color w:val="auto"/>
      <w:szCs w:val="20"/>
    </w:rPr>
  </w:style>
  <w:style w:type="character" w:customStyle="1" w:styleId="20">
    <w:name w:val="Заголовок 2 Знак"/>
    <w:basedOn w:val="a0"/>
    <w:link w:val="2"/>
    <w:rsid w:val="00F3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5AC"/>
    <w:rPr>
      <w:rFonts w:eastAsia="Malgun Gothic"/>
      <w:color w:val="auto"/>
      <w:szCs w:val="20"/>
    </w:rPr>
  </w:style>
  <w:style w:type="paragraph" w:customStyle="1" w:styleId="a3">
    <w:name w:val="Заявление"/>
    <w:basedOn w:val="a"/>
    <w:next w:val="a4"/>
    <w:rsid w:val="000055AC"/>
  </w:style>
  <w:style w:type="paragraph" w:styleId="a4">
    <w:name w:val="envelope address"/>
    <w:basedOn w:val="a"/>
    <w:uiPriority w:val="99"/>
    <w:rsid w:val="000055A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055A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055A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055A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5AC"/>
    <w:rPr>
      <w:rFonts w:ascii="Lucida Console" w:eastAsia="Malgun Gothic" w:hAnsi="Lucida Console"/>
      <w:color w:val="auto"/>
      <w:sz w:val="16"/>
      <w:szCs w:val="20"/>
    </w:rPr>
  </w:style>
  <w:style w:type="character" w:styleId="a9">
    <w:name w:val="page number"/>
    <w:basedOn w:val="a0"/>
    <w:rsid w:val="000055AC"/>
  </w:style>
  <w:style w:type="paragraph" w:styleId="aa">
    <w:name w:val="Body Text"/>
    <w:basedOn w:val="a"/>
    <w:link w:val="ab"/>
    <w:rsid w:val="000055AC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rsid w:val="000055AC"/>
    <w:rPr>
      <w:rFonts w:eastAsia="Malgun Gothic"/>
      <w:color w:val="auto"/>
      <w:szCs w:val="20"/>
    </w:rPr>
  </w:style>
  <w:style w:type="paragraph" w:styleId="21">
    <w:name w:val="Body Text 2"/>
    <w:basedOn w:val="a"/>
    <w:link w:val="22"/>
    <w:rsid w:val="000055AC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0055AC"/>
    <w:rPr>
      <w:rFonts w:eastAsia="Malgun Gothic"/>
      <w:color w:val="auto"/>
      <w:szCs w:val="20"/>
    </w:rPr>
  </w:style>
  <w:style w:type="paragraph" w:styleId="ac">
    <w:name w:val="footer"/>
    <w:basedOn w:val="a"/>
    <w:link w:val="ad"/>
    <w:uiPriority w:val="99"/>
    <w:rsid w:val="000055A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55AC"/>
    <w:rPr>
      <w:rFonts w:ascii="Lucida Console" w:eastAsia="Malgun Gothic" w:hAnsi="Lucida Console"/>
      <w:color w:val="auto"/>
      <w:sz w:val="16"/>
      <w:szCs w:val="20"/>
    </w:rPr>
  </w:style>
  <w:style w:type="paragraph" w:styleId="ae">
    <w:name w:val="Body Text Indent"/>
    <w:basedOn w:val="a"/>
    <w:link w:val="af"/>
    <w:uiPriority w:val="99"/>
    <w:rsid w:val="000055A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055AC"/>
    <w:rPr>
      <w:rFonts w:eastAsia="Malgun Gothic"/>
      <w:color w:val="auto"/>
      <w:szCs w:val="20"/>
    </w:rPr>
  </w:style>
  <w:style w:type="paragraph" w:styleId="31">
    <w:name w:val="Body Text 3"/>
    <w:basedOn w:val="a"/>
    <w:link w:val="32"/>
    <w:rsid w:val="000055A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0055AC"/>
    <w:rPr>
      <w:rFonts w:eastAsia="Malgun Gothic"/>
      <w:b/>
      <w:color w:val="auto"/>
      <w:sz w:val="16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0055AC"/>
    <w:rPr>
      <w:rFonts w:ascii="Tahoma" w:eastAsia="Malgun Gothic" w:hAnsi="Tahoma" w:cs="Tahoma"/>
      <w:color w:val="auto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0055AC"/>
    <w:rPr>
      <w:rFonts w:ascii="Tahoma" w:hAnsi="Tahoma" w:cs="Tahoma"/>
      <w:szCs w:val="16"/>
    </w:rPr>
  </w:style>
  <w:style w:type="paragraph" w:customStyle="1" w:styleId="ConsTitle">
    <w:name w:val="ConsTitle"/>
    <w:rsid w:val="000055AC"/>
    <w:pPr>
      <w:widowControl w:val="0"/>
    </w:pPr>
    <w:rPr>
      <w:rFonts w:ascii="Arial" w:eastAsia="Malgun Gothic" w:hAnsi="Arial"/>
      <w:b/>
      <w:color w:val="auto"/>
      <w:sz w:val="16"/>
      <w:szCs w:val="20"/>
    </w:rPr>
  </w:style>
  <w:style w:type="paragraph" w:styleId="af2">
    <w:name w:val="List Paragraph"/>
    <w:basedOn w:val="a"/>
    <w:link w:val="af3"/>
    <w:qFormat/>
    <w:rsid w:val="0000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0055AC"/>
    <w:rPr>
      <w:rFonts w:ascii="Calibri" w:hAnsi="Calibri"/>
      <w:color w:val="auto"/>
      <w:sz w:val="22"/>
      <w:szCs w:val="22"/>
      <w:lang w:eastAsia="en-US"/>
    </w:rPr>
  </w:style>
  <w:style w:type="paragraph" w:customStyle="1" w:styleId="ConsNormal">
    <w:name w:val="ConsNormal"/>
    <w:rsid w:val="000055AC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color w:val="auto"/>
      <w:sz w:val="20"/>
      <w:szCs w:val="20"/>
    </w:rPr>
  </w:style>
  <w:style w:type="paragraph" w:customStyle="1" w:styleId="ConsPlusTitle">
    <w:name w:val="ConsPlusTitle"/>
    <w:uiPriority w:val="99"/>
    <w:rsid w:val="000055A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color w:val="auto"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0055AC"/>
    <w:pPr>
      <w:widowControl w:val="0"/>
      <w:suppressAutoHyphens/>
      <w:spacing w:line="100" w:lineRule="atLeast"/>
    </w:pPr>
    <w:rPr>
      <w:rFonts w:ascii="Calibri" w:eastAsia="SimSun" w:hAnsi="Calibri" w:cs="font428"/>
      <w:color w:val="auto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0055AC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0055AC"/>
    <w:rPr>
      <w:color w:val="800080"/>
      <w:u w:val="single"/>
    </w:rPr>
  </w:style>
  <w:style w:type="paragraph" w:customStyle="1" w:styleId="xl98">
    <w:name w:val="xl98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0055AC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0055AC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0055AC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0055AC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0055A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0055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00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0055AC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0055AC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0055AC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0055AC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0055A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0055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00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0055A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0055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af6">
    <w:name w:val="Знак Знак Знак Знак Знак Знак Знак Знак Знак Знак Знак Знак"/>
    <w:basedOn w:val="a"/>
    <w:rsid w:val="000055AC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link w:val="af8"/>
    <w:uiPriority w:val="1"/>
    <w:qFormat/>
    <w:rsid w:val="000055A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256DE6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1">
    <w:name w:val="Указатель1"/>
    <w:basedOn w:val="a"/>
    <w:rsid w:val="000055A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005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6">
    <w:name w:val="xl96"/>
    <w:basedOn w:val="a"/>
    <w:rsid w:val="000055A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0055A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0055AC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0055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Default">
    <w:name w:val="Default"/>
    <w:rsid w:val="000055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0055AC"/>
    <w:rPr>
      <w:vertAlign w:val="superscript"/>
    </w:rPr>
  </w:style>
  <w:style w:type="paragraph" w:styleId="afa">
    <w:name w:val="Normal (Web)"/>
    <w:basedOn w:val="a"/>
    <w:uiPriority w:val="99"/>
    <w:rsid w:val="000055AC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0055AC"/>
    <w:pPr>
      <w:widowControl w:val="0"/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0055AC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0055AC"/>
    <w:rPr>
      <w:rFonts w:ascii="Calibri" w:hAnsi="Calibri"/>
      <w:color w:val="auto"/>
      <w:sz w:val="20"/>
      <w:szCs w:val="20"/>
      <w:lang w:eastAsia="en-US"/>
    </w:rPr>
  </w:style>
  <w:style w:type="paragraph" w:customStyle="1" w:styleId="xl67">
    <w:name w:val="xl67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3F1B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3F1B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3F1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CC58D2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CC5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F4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F46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F46C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FD6FF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rsid w:val="00D072C9"/>
    <w:pPr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val="en-US" w:eastAsia="zh-CN" w:bidi="hi-IN"/>
    </w:rPr>
  </w:style>
  <w:style w:type="table" w:styleId="afd">
    <w:name w:val="Table Grid"/>
    <w:basedOn w:val="a1"/>
    <w:uiPriority w:val="59"/>
    <w:rsid w:val="00256DE6"/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uiPriority w:val="99"/>
    <w:unhideWhenUsed/>
    <w:rsid w:val="00A66403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A66403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formattext">
    <w:name w:val="formattext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9">
    <w:name w:val="s_9"/>
    <w:basedOn w:val="a0"/>
    <w:rsid w:val="00A66403"/>
  </w:style>
  <w:style w:type="paragraph" w:customStyle="1" w:styleId="s3">
    <w:name w:val="s_3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7">
    <w:name w:val="s_37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ff0">
    <w:name w:val="Emphasis"/>
    <w:basedOn w:val="a0"/>
    <w:uiPriority w:val="20"/>
    <w:qFormat/>
    <w:rsid w:val="00A66403"/>
    <w:rPr>
      <w:i/>
      <w:iCs/>
    </w:rPr>
  </w:style>
  <w:style w:type="paragraph" w:customStyle="1" w:styleId="s16">
    <w:name w:val="s_16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mpty">
    <w:name w:val="empty"/>
    <w:basedOn w:val="a"/>
    <w:rsid w:val="00A664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80240" TargetMode="External"/><Relationship Id="rId18" Type="http://schemas.openxmlformats.org/officeDocument/2006/relationships/hyperlink" Target="https://login.consultant.ru/link/?req=doc&amp;base=RZB&amp;n=480240&amp;dst=100512" TargetMode="External"/><Relationship Id="rId26" Type="http://schemas.openxmlformats.org/officeDocument/2006/relationships/hyperlink" Target="https://login.consultant.ru/link/?req=doc&amp;base=RZB&amp;n=480240&amp;dst=100638" TargetMode="External"/><Relationship Id="rId39" Type="http://schemas.openxmlformats.org/officeDocument/2006/relationships/hyperlink" Target="https://login.consultant.ru/link/?req=doc&amp;base=LAW&amp;n=502642&amp;dst=1004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s://login.consultant.ru/link/?req=doc&amp;base=LAW&amp;n=502642&amp;dst=799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1068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login.consultant.ru/link/?req=doc&amp;base=RZB&amp;n=480240&amp;dst=100637" TargetMode="External"/><Relationship Id="rId33" Type="http://schemas.openxmlformats.org/officeDocument/2006/relationships/hyperlink" Target="https://login.consultant.ru/link/?req=doc&amp;base=RZB&amp;n=480240&amp;dst=100422" TargetMode="External"/><Relationship Id="rId38" Type="http://schemas.openxmlformats.org/officeDocument/2006/relationships/hyperlink" Target="https://login.consultant.ru/link/?req=doc&amp;base=LAW&amp;n=502642&amp;dst=9038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login.consultant.ru/link/?req=doc&amp;base=LAW&amp;n=502642&amp;dst=1003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22EF5AE5515DCF60E9E18DDC2E87F32292CF96075229FF51F6AC76275A2FDB95DBF623DBF27D5D8035E9A025C20C0A871C63A431t5S4F" TargetMode="External"/><Relationship Id="rId24" Type="http://schemas.openxmlformats.org/officeDocument/2006/relationships/hyperlink" Target="https://login.consultant.ru/link/?req=doc&amp;base=RZB&amp;n=480240&amp;dst=100636" TargetMode="External"/><Relationship Id="rId32" Type="http://schemas.openxmlformats.org/officeDocument/2006/relationships/hyperlink" Target="https://login.consultant.ru/link/?req=doc&amp;base=RZB&amp;n=480240" TargetMode="External"/><Relationship Id="rId37" Type="http://schemas.openxmlformats.org/officeDocument/2006/relationships/hyperlink" Target="https://login.consultant.ru/link/?req=doc&amp;base=LAW&amp;n=502642&amp;dst=101624" TargetMode="External"/><Relationship Id="rId40" Type="http://schemas.openxmlformats.org/officeDocument/2006/relationships/hyperlink" Target="https://login.consultant.ru/link/?req=doc&amp;base=LAW&amp;n=502642&amp;dst=5267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4" TargetMode="External"/><Relationship Id="rId28" Type="http://schemas.openxmlformats.org/officeDocument/2006/relationships/hyperlink" Target="https://login.consultant.ru/link/?req=doc&amp;base=RZB&amp;n=480240" TargetMode="External"/><Relationship Id="rId36" Type="http://schemas.openxmlformats.org/officeDocument/2006/relationships/hyperlink" Target="https://login.consultant.ru/link/?req=doc&amp;base=LAW&amp;n=502642&amp;dst=7996" TargetMode="External"/><Relationship Id="rId10" Type="http://schemas.openxmlformats.org/officeDocument/2006/relationships/hyperlink" Target="consultantplus://offline/ref=7A22EF5AE5515DCF60E9E18DDC2E87F32290C593055629FF51F6AC76275A2FDB95DBF620DFF4760BD97AE8FC619E1F0A871C61AD2D573409tFS9F" TargetMode="External"/><Relationship Id="rId19" Type="http://schemas.openxmlformats.org/officeDocument/2006/relationships/hyperlink" Target="https://login.consultant.ru/link/?req=doc&amp;base=RZB&amp;n=454103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8024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login.consultant.ru/link/?req=doc&amp;base=LAW&amp;n=502642&amp;dst=7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7156B-7473-44C5-AC44-00F94413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27</Pages>
  <Words>9485</Words>
  <Characters>54068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Shakirov</cp:lastModifiedBy>
  <cp:revision>20</cp:revision>
  <cp:lastPrinted>2025-05-26T08:54:00Z</cp:lastPrinted>
  <dcterms:created xsi:type="dcterms:W3CDTF">2025-05-22T03:15:00Z</dcterms:created>
  <dcterms:modified xsi:type="dcterms:W3CDTF">2025-05-29T05:26:00Z</dcterms:modified>
</cp:coreProperties>
</file>