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Pr="004E60D5" w:rsidRDefault="00BB728E" w:rsidP="00BB728E">
      <w:pPr>
        <w:pStyle w:val="a3"/>
        <w:widowControl w:val="0"/>
        <w:jc w:val="center"/>
        <w:rPr>
          <w:rFonts w:ascii="Times New Roman" w:hAnsi="Times New Roman"/>
          <w:noProof/>
        </w:rPr>
      </w:pPr>
      <w:r w:rsidRPr="004E60D5">
        <w:rPr>
          <w:rFonts w:ascii="Times New Roman" w:hAnsi="Times New Roman"/>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5"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rsidR="00BB728E" w:rsidRPr="004E60D5" w:rsidRDefault="007B1D9D" w:rsidP="00BB728E">
      <w:pPr>
        <w:pStyle w:val="31"/>
        <w:framePr w:w="9897" w:wrap="around" w:x="1435" w:y="266"/>
        <w:widowControl w:val="0"/>
        <w:rPr>
          <w:sz w:val="28"/>
          <w:szCs w:val="28"/>
        </w:rPr>
      </w:pPr>
      <w:r w:rsidRPr="004E60D5">
        <w:rPr>
          <w:sz w:val="28"/>
          <w:szCs w:val="28"/>
        </w:rPr>
        <w:t>Городской округ</w:t>
      </w:r>
      <w:r w:rsidR="00BB728E" w:rsidRPr="004E60D5">
        <w:rPr>
          <w:sz w:val="28"/>
          <w:szCs w:val="28"/>
        </w:rPr>
        <w:t xml:space="preserve"> «Закрытое административно – территориальное образование Железногорск Красноярского края»</w:t>
      </w:r>
    </w:p>
    <w:p w:rsidR="00BB728E" w:rsidRPr="004E60D5" w:rsidRDefault="00BB728E" w:rsidP="00BB728E">
      <w:pPr>
        <w:pStyle w:val="1"/>
        <w:keepNext w:val="0"/>
        <w:framePr w:w="9897" w:wrap="around" w:x="1435" w:y="266"/>
        <w:widowControl w:val="0"/>
        <w:rPr>
          <w:szCs w:val="28"/>
        </w:rPr>
      </w:pPr>
    </w:p>
    <w:p w:rsidR="00BB728E" w:rsidRPr="004E60D5" w:rsidRDefault="00BB728E" w:rsidP="00BB728E">
      <w:pPr>
        <w:pStyle w:val="1"/>
        <w:keepNext w:val="0"/>
        <w:framePr w:w="9897" w:wrap="around" w:x="1435" w:y="266"/>
        <w:widowControl w:val="0"/>
        <w:rPr>
          <w:szCs w:val="28"/>
        </w:rPr>
      </w:pPr>
      <w:r w:rsidRPr="004E60D5">
        <w:rPr>
          <w:szCs w:val="28"/>
        </w:rPr>
        <w:t>СОВЕТ ДЕПУТАТОВ ЗАТО г. ЖЕЛЕЗНОГОРСК</w:t>
      </w:r>
    </w:p>
    <w:p w:rsidR="00BB728E" w:rsidRPr="004E60D5"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4E60D5"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sidRPr="004E60D5">
        <w:rPr>
          <w:rFonts w:ascii="Times New Roman" w:hAnsi="Times New Roman"/>
          <w:b/>
          <w:sz w:val="28"/>
          <w:szCs w:val="28"/>
        </w:rPr>
        <w:t>РЕШЕНИЕ</w:t>
      </w:r>
    </w:p>
    <w:p w:rsidR="00BB728E" w:rsidRPr="004E60D5" w:rsidRDefault="0091211F" w:rsidP="0091211F">
      <w:pPr>
        <w:framePr w:w="10077" w:h="571" w:hSpace="180" w:wrap="around" w:vAnchor="text" w:hAnchor="page" w:x="1181" w:y="2947"/>
        <w:widowControl w:val="0"/>
        <w:spacing w:after="0" w:line="240" w:lineRule="auto"/>
        <w:ind w:left="567"/>
        <w:rPr>
          <w:rFonts w:ascii="Times New Roman" w:hAnsi="Times New Roman"/>
          <w:sz w:val="24"/>
          <w:szCs w:val="24"/>
        </w:rPr>
      </w:pPr>
      <w:r>
        <w:rPr>
          <w:rFonts w:ascii="Times New Roman" w:hAnsi="Times New Roman"/>
          <w:sz w:val="24"/>
          <w:szCs w:val="24"/>
        </w:rPr>
        <w:t>28 августа</w:t>
      </w:r>
      <w:r w:rsidR="00BB728E" w:rsidRPr="004E60D5">
        <w:rPr>
          <w:rFonts w:ascii="Times New Roman" w:hAnsi="Times New Roman"/>
          <w:sz w:val="24"/>
          <w:szCs w:val="24"/>
        </w:rPr>
        <w:t xml:space="preserve"> 20</w:t>
      </w:r>
      <w:r w:rsidR="00717F4C" w:rsidRPr="004E60D5">
        <w:rPr>
          <w:rFonts w:ascii="Times New Roman" w:hAnsi="Times New Roman"/>
          <w:sz w:val="24"/>
          <w:szCs w:val="24"/>
        </w:rPr>
        <w:t>2</w:t>
      </w:r>
      <w:r w:rsidR="00F91069">
        <w:rPr>
          <w:rFonts w:ascii="Times New Roman" w:hAnsi="Times New Roman"/>
          <w:sz w:val="24"/>
          <w:szCs w:val="24"/>
        </w:rPr>
        <w:t>5</w:t>
      </w:r>
      <w:r w:rsidR="00BB728E" w:rsidRPr="004E60D5">
        <w:rPr>
          <w:rFonts w:ascii="Times New Roman" w:hAnsi="Times New Roman"/>
          <w:sz w:val="24"/>
          <w:szCs w:val="24"/>
        </w:rPr>
        <w:t xml:space="preserve">                                                                                            </w:t>
      </w:r>
      <w:r>
        <w:rPr>
          <w:rFonts w:ascii="Times New Roman" w:hAnsi="Times New Roman"/>
          <w:sz w:val="24"/>
          <w:szCs w:val="24"/>
        </w:rPr>
        <w:t xml:space="preserve">              </w:t>
      </w:r>
      <w:r w:rsidR="00BB728E" w:rsidRPr="004E60D5">
        <w:rPr>
          <w:rFonts w:ascii="Times New Roman" w:hAnsi="Times New Roman"/>
          <w:sz w:val="24"/>
          <w:szCs w:val="24"/>
        </w:rPr>
        <w:t xml:space="preserve"> №</w:t>
      </w:r>
      <w:r>
        <w:rPr>
          <w:rFonts w:ascii="Times New Roman" w:hAnsi="Times New Roman"/>
          <w:sz w:val="24"/>
          <w:szCs w:val="24"/>
        </w:rPr>
        <w:t xml:space="preserve"> 55-573Р</w:t>
      </w:r>
    </w:p>
    <w:p w:rsidR="00BB728E" w:rsidRPr="004E60D5" w:rsidRDefault="00BB728E" w:rsidP="00BB728E">
      <w:pPr>
        <w:framePr w:w="10077" w:h="571" w:hSpace="180" w:wrap="around" w:vAnchor="text" w:hAnchor="page" w:x="1181" w:y="2947"/>
        <w:widowControl w:val="0"/>
        <w:spacing w:after="0" w:line="240" w:lineRule="auto"/>
        <w:jc w:val="center"/>
        <w:rPr>
          <w:rFonts w:ascii="Times New Roman" w:hAnsi="Times New Roman"/>
          <w:sz w:val="24"/>
          <w:szCs w:val="24"/>
        </w:rPr>
      </w:pPr>
      <w:r w:rsidRPr="004E60D5">
        <w:rPr>
          <w:rFonts w:ascii="Times New Roman" w:hAnsi="Times New Roman"/>
          <w:b/>
          <w:sz w:val="24"/>
          <w:szCs w:val="24"/>
        </w:rPr>
        <w:t xml:space="preserve">       г. Железногорск</w:t>
      </w:r>
    </w:p>
    <w:p w:rsidR="00BB728E" w:rsidRPr="004E60D5" w:rsidRDefault="00BB728E" w:rsidP="00BB728E">
      <w:pPr>
        <w:spacing w:after="0" w:line="240" w:lineRule="auto"/>
        <w:rPr>
          <w:rFonts w:ascii="Times New Roman" w:hAnsi="Times New Roman"/>
          <w:sz w:val="28"/>
          <w:szCs w:val="28"/>
        </w:rPr>
      </w:pPr>
    </w:p>
    <w:p w:rsidR="00BB728E" w:rsidRPr="004E60D5" w:rsidRDefault="00BB728E" w:rsidP="00BB728E">
      <w:pPr>
        <w:rPr>
          <w:rFonts w:ascii="Times New Roman" w:hAnsi="Times New Roman"/>
          <w:sz w:val="28"/>
          <w:szCs w:val="28"/>
        </w:rPr>
      </w:pPr>
    </w:p>
    <w:p w:rsidR="004E60D5" w:rsidRPr="004E60D5" w:rsidRDefault="004E60D5" w:rsidP="004E60D5">
      <w:pPr>
        <w:pStyle w:val="a7"/>
        <w:spacing w:after="0" w:line="240" w:lineRule="auto"/>
        <w:ind w:right="104"/>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 xml:space="preserve">О согласовании Плана приватизации муниципального имущества – нежилого </w:t>
      </w:r>
      <w:r w:rsidR="000237E7">
        <w:rPr>
          <w:rFonts w:ascii="Times New Roman" w:eastAsia="Times New Roman" w:hAnsi="Times New Roman"/>
          <w:sz w:val="28"/>
          <w:szCs w:val="28"/>
          <w:lang w:eastAsia="ru-RU"/>
        </w:rPr>
        <w:t>зда</w:t>
      </w:r>
      <w:r w:rsidRPr="004E60D5">
        <w:rPr>
          <w:rFonts w:ascii="Times New Roman" w:eastAsia="Times New Roman" w:hAnsi="Times New Roman"/>
          <w:sz w:val="28"/>
          <w:szCs w:val="28"/>
          <w:lang w:eastAsia="ru-RU"/>
        </w:rPr>
        <w:t xml:space="preserve">ния, расположенного по адресу: Красноярский край, ЗАТО Железногорск, </w:t>
      </w:r>
      <w:r w:rsidR="00385D9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 Железногорск, ул. </w:t>
      </w:r>
      <w:proofErr w:type="gramStart"/>
      <w:r w:rsidR="000237E7">
        <w:rPr>
          <w:rFonts w:ascii="Times New Roman" w:eastAsia="Times New Roman" w:hAnsi="Times New Roman"/>
          <w:sz w:val="28"/>
          <w:szCs w:val="28"/>
          <w:lang w:eastAsia="ru-RU"/>
        </w:rPr>
        <w:t>Привокзальная</w:t>
      </w:r>
      <w:proofErr w:type="gramEnd"/>
      <w:r w:rsidR="000237E7">
        <w:rPr>
          <w:rFonts w:ascii="Times New Roman" w:eastAsia="Times New Roman" w:hAnsi="Times New Roman"/>
          <w:sz w:val="28"/>
          <w:szCs w:val="28"/>
          <w:lang w:eastAsia="ru-RU"/>
        </w:rPr>
        <w:t>, д. 29</w:t>
      </w:r>
      <w:r w:rsidR="00385D95">
        <w:rPr>
          <w:rFonts w:ascii="Times New Roman" w:eastAsia="Times New Roman" w:hAnsi="Times New Roman"/>
          <w:sz w:val="28"/>
          <w:szCs w:val="28"/>
          <w:lang w:eastAsia="ru-RU"/>
        </w:rPr>
        <w:t xml:space="preserve"> «</w:t>
      </w:r>
      <w:r w:rsidR="000237E7">
        <w:rPr>
          <w:rFonts w:ascii="Times New Roman" w:eastAsia="Times New Roman" w:hAnsi="Times New Roman"/>
          <w:sz w:val="28"/>
          <w:szCs w:val="28"/>
          <w:lang w:eastAsia="ru-RU"/>
        </w:rPr>
        <w:t>В</w:t>
      </w:r>
      <w:r w:rsidR="00385D95">
        <w:rPr>
          <w:rFonts w:ascii="Times New Roman" w:eastAsia="Times New Roman" w:hAnsi="Times New Roman"/>
          <w:sz w:val="28"/>
          <w:szCs w:val="28"/>
          <w:lang w:eastAsia="ru-RU"/>
        </w:rPr>
        <w:t>»</w:t>
      </w:r>
    </w:p>
    <w:p w:rsidR="004E60D5" w:rsidRPr="004E60D5" w:rsidRDefault="004E60D5" w:rsidP="004E60D5">
      <w:pPr>
        <w:pStyle w:val="ConsNonformat"/>
        <w:widowControl/>
        <w:rPr>
          <w:rFonts w:ascii="Times New Roman" w:hAnsi="Times New Roman"/>
          <w:sz w:val="28"/>
          <w:szCs w:val="28"/>
        </w:rPr>
      </w:pPr>
    </w:p>
    <w:p w:rsidR="004E60D5" w:rsidRPr="004E60D5" w:rsidRDefault="004E60D5" w:rsidP="00AA2632">
      <w:pPr>
        <w:pStyle w:val="a7"/>
        <w:tabs>
          <w:tab w:val="left" w:pos="851"/>
        </w:tabs>
        <w:spacing w:after="0" w:line="240" w:lineRule="auto"/>
        <w:ind w:right="104" w:firstLine="426"/>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Руководствуясь Федеральным законом от 21.12.2001 № 178-ФЗ                            «О приватизации государственного и муниципального имущества», на основании ст.ст. 28, 50 Устава ЗАТО Железногорск, п. п.1.6.3, 3.2.4 решения городского Совета ЗАТО Железногорск Красноярского края от 29.06.2006 № 14-72Р «Об утверждении Положения о порядке и условиях приватизации муниципального имущества на территории ЗАТО Железногорск Красноярского края», Совет депутатов ЗАТО г. Железногорск</w:t>
      </w:r>
    </w:p>
    <w:p w:rsidR="004E60D5" w:rsidRPr="004E60D5" w:rsidRDefault="004E60D5" w:rsidP="004E60D5">
      <w:pPr>
        <w:pStyle w:val="a7"/>
        <w:tabs>
          <w:tab w:val="left" w:pos="851"/>
        </w:tabs>
        <w:spacing w:after="0" w:line="240" w:lineRule="auto"/>
        <w:ind w:right="104" w:firstLine="567"/>
        <w:jc w:val="both"/>
        <w:rPr>
          <w:rFonts w:ascii="Times New Roman" w:eastAsia="Times New Roman" w:hAnsi="Times New Roman"/>
          <w:sz w:val="28"/>
          <w:szCs w:val="28"/>
          <w:lang w:eastAsia="ru-RU"/>
        </w:rPr>
      </w:pPr>
    </w:p>
    <w:p w:rsidR="004E60D5" w:rsidRPr="004E60D5" w:rsidRDefault="004E60D5" w:rsidP="00E36538">
      <w:pPr>
        <w:pStyle w:val="a7"/>
        <w:tabs>
          <w:tab w:val="left" w:pos="851"/>
        </w:tabs>
        <w:spacing w:after="0" w:line="240" w:lineRule="auto"/>
        <w:ind w:right="104"/>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РЕШИЛ:</w:t>
      </w:r>
    </w:p>
    <w:p w:rsidR="004E60D5" w:rsidRPr="004E60D5" w:rsidRDefault="004E60D5" w:rsidP="004E60D5">
      <w:pPr>
        <w:pStyle w:val="a7"/>
        <w:tabs>
          <w:tab w:val="left" w:pos="851"/>
        </w:tabs>
        <w:spacing w:after="0" w:line="240" w:lineRule="auto"/>
        <w:ind w:right="104" w:firstLine="567"/>
        <w:jc w:val="both"/>
        <w:rPr>
          <w:rFonts w:ascii="Times New Roman" w:eastAsia="Times New Roman" w:hAnsi="Times New Roman"/>
          <w:sz w:val="28"/>
          <w:szCs w:val="28"/>
          <w:lang w:eastAsia="ru-RU"/>
        </w:rPr>
      </w:pPr>
    </w:p>
    <w:p w:rsidR="004E60D5" w:rsidRPr="004E60D5" w:rsidRDefault="004E60D5" w:rsidP="00AA2632">
      <w:pPr>
        <w:pStyle w:val="a7"/>
        <w:numPr>
          <w:ilvl w:val="0"/>
          <w:numId w:val="2"/>
        </w:numPr>
        <w:tabs>
          <w:tab w:val="left" w:pos="851"/>
          <w:tab w:val="left" w:pos="993"/>
        </w:tabs>
        <w:spacing w:after="0" w:line="240" w:lineRule="auto"/>
        <w:ind w:left="0" w:right="104" w:firstLine="426"/>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 xml:space="preserve">Согласовать План приватизации муниципального имущества – нежилого </w:t>
      </w:r>
      <w:r w:rsidR="000237E7">
        <w:rPr>
          <w:rFonts w:ascii="Times New Roman" w:eastAsia="Times New Roman" w:hAnsi="Times New Roman"/>
          <w:sz w:val="28"/>
          <w:szCs w:val="28"/>
          <w:lang w:eastAsia="ru-RU"/>
        </w:rPr>
        <w:t>зда</w:t>
      </w:r>
      <w:r w:rsidRPr="004E60D5">
        <w:rPr>
          <w:rFonts w:ascii="Times New Roman" w:eastAsia="Times New Roman" w:hAnsi="Times New Roman"/>
          <w:sz w:val="28"/>
          <w:szCs w:val="28"/>
          <w:lang w:eastAsia="ru-RU"/>
        </w:rPr>
        <w:t xml:space="preserve">ния, расположенного по адресу: Красноярский край, ЗАТО Железногорск, </w:t>
      </w:r>
      <w:r>
        <w:rPr>
          <w:rFonts w:ascii="Times New Roman" w:eastAsia="Times New Roman" w:hAnsi="Times New Roman"/>
          <w:sz w:val="28"/>
          <w:szCs w:val="28"/>
          <w:lang w:eastAsia="ru-RU"/>
        </w:rPr>
        <w:t xml:space="preserve">г. Железногорск, ул. </w:t>
      </w:r>
      <w:r w:rsidR="000237E7">
        <w:rPr>
          <w:rFonts w:ascii="Times New Roman" w:eastAsia="Times New Roman" w:hAnsi="Times New Roman"/>
          <w:sz w:val="28"/>
          <w:szCs w:val="28"/>
          <w:lang w:eastAsia="ru-RU"/>
        </w:rPr>
        <w:t>Привокзальная, д.29</w:t>
      </w:r>
      <w:r w:rsidR="00385D95">
        <w:rPr>
          <w:rFonts w:ascii="Times New Roman" w:eastAsia="Times New Roman" w:hAnsi="Times New Roman"/>
          <w:sz w:val="28"/>
          <w:szCs w:val="28"/>
          <w:lang w:eastAsia="ru-RU"/>
        </w:rPr>
        <w:t xml:space="preserve"> «</w:t>
      </w:r>
      <w:r w:rsidR="000237E7">
        <w:rPr>
          <w:rFonts w:ascii="Times New Roman" w:eastAsia="Times New Roman" w:hAnsi="Times New Roman"/>
          <w:sz w:val="28"/>
          <w:szCs w:val="28"/>
          <w:lang w:eastAsia="ru-RU"/>
        </w:rPr>
        <w:t>В</w:t>
      </w:r>
      <w:r w:rsidR="00385D95">
        <w:rPr>
          <w:rFonts w:ascii="Times New Roman" w:eastAsia="Times New Roman" w:hAnsi="Times New Roman"/>
          <w:sz w:val="28"/>
          <w:szCs w:val="28"/>
          <w:lang w:eastAsia="ru-RU"/>
        </w:rPr>
        <w:t>»</w:t>
      </w:r>
      <w:r w:rsidRPr="004E60D5">
        <w:rPr>
          <w:rFonts w:ascii="Times New Roman" w:eastAsia="Times New Roman" w:hAnsi="Times New Roman"/>
          <w:sz w:val="28"/>
          <w:szCs w:val="28"/>
          <w:lang w:eastAsia="ru-RU"/>
        </w:rPr>
        <w:t>, согласно приложению.</w:t>
      </w:r>
    </w:p>
    <w:p w:rsidR="004E60D5" w:rsidRPr="004E60D5" w:rsidRDefault="004E60D5" w:rsidP="00AA2632">
      <w:pPr>
        <w:pStyle w:val="a7"/>
        <w:numPr>
          <w:ilvl w:val="0"/>
          <w:numId w:val="2"/>
        </w:numPr>
        <w:tabs>
          <w:tab w:val="left" w:pos="709"/>
          <w:tab w:val="left" w:pos="993"/>
        </w:tabs>
        <w:spacing w:after="0" w:line="240" w:lineRule="auto"/>
        <w:ind w:left="0" w:right="104" w:firstLine="426"/>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 xml:space="preserve"> Контроль над исполнением настоящего решения возложить на председателя постоянной комиссии Совета </w:t>
      </w:r>
      <w:proofErr w:type="gramStart"/>
      <w:r w:rsidRPr="004E60D5">
        <w:rPr>
          <w:rFonts w:ascii="Times New Roman" w:eastAsia="Times New Roman" w:hAnsi="Times New Roman"/>
          <w:sz w:val="28"/>
          <w:szCs w:val="28"/>
          <w:lang w:eastAsia="ru-RU"/>
        </w:rPr>
        <w:t>депутатов</w:t>
      </w:r>
      <w:proofErr w:type="gramEnd"/>
      <w:r w:rsidRPr="004E60D5">
        <w:rPr>
          <w:rFonts w:ascii="Times New Roman" w:eastAsia="Times New Roman" w:hAnsi="Times New Roman"/>
          <w:sz w:val="28"/>
          <w:szCs w:val="28"/>
          <w:lang w:eastAsia="ru-RU"/>
        </w:rPr>
        <w:t xml:space="preserve"> ЗАТО г. Железногорск по вопросам экономики, собственности и ЖКХ </w:t>
      </w:r>
      <w:r w:rsidR="00AF4675">
        <w:rPr>
          <w:rFonts w:ascii="Times New Roman" w:eastAsia="Times New Roman" w:hAnsi="Times New Roman"/>
          <w:sz w:val="28"/>
          <w:szCs w:val="28"/>
          <w:lang w:eastAsia="ru-RU"/>
        </w:rPr>
        <w:t>Н</w:t>
      </w:r>
      <w:r w:rsidRPr="004E60D5">
        <w:rPr>
          <w:rFonts w:ascii="Times New Roman" w:eastAsia="Times New Roman" w:hAnsi="Times New Roman"/>
          <w:sz w:val="28"/>
          <w:szCs w:val="28"/>
          <w:lang w:eastAsia="ru-RU"/>
        </w:rPr>
        <w:t>.</w:t>
      </w:r>
      <w:r w:rsidR="00AF4675">
        <w:rPr>
          <w:rFonts w:ascii="Times New Roman" w:eastAsia="Times New Roman" w:hAnsi="Times New Roman"/>
          <w:sz w:val="28"/>
          <w:szCs w:val="28"/>
          <w:lang w:eastAsia="ru-RU"/>
        </w:rPr>
        <w:t>А</w:t>
      </w:r>
      <w:r w:rsidRPr="004E60D5">
        <w:rPr>
          <w:rFonts w:ascii="Times New Roman" w:eastAsia="Times New Roman" w:hAnsi="Times New Roman"/>
          <w:sz w:val="28"/>
          <w:szCs w:val="28"/>
          <w:lang w:eastAsia="ru-RU"/>
        </w:rPr>
        <w:t xml:space="preserve">. </w:t>
      </w:r>
      <w:r w:rsidR="00AF4675">
        <w:rPr>
          <w:rFonts w:ascii="Times New Roman" w:eastAsia="Times New Roman" w:hAnsi="Times New Roman"/>
          <w:sz w:val="28"/>
          <w:szCs w:val="28"/>
          <w:lang w:eastAsia="ru-RU"/>
        </w:rPr>
        <w:t>Травникова</w:t>
      </w:r>
      <w:r w:rsidRPr="004E60D5">
        <w:rPr>
          <w:rFonts w:ascii="Times New Roman" w:eastAsia="Times New Roman" w:hAnsi="Times New Roman"/>
          <w:sz w:val="28"/>
          <w:szCs w:val="28"/>
          <w:lang w:eastAsia="ru-RU"/>
        </w:rPr>
        <w:t>.</w:t>
      </w:r>
    </w:p>
    <w:p w:rsidR="004E60D5" w:rsidRPr="004E60D5" w:rsidRDefault="004E60D5" w:rsidP="00AA2632">
      <w:pPr>
        <w:pStyle w:val="a7"/>
        <w:numPr>
          <w:ilvl w:val="0"/>
          <w:numId w:val="2"/>
        </w:numPr>
        <w:tabs>
          <w:tab w:val="left" w:pos="851"/>
          <w:tab w:val="left" w:pos="993"/>
        </w:tabs>
        <w:spacing w:after="0" w:line="240" w:lineRule="auto"/>
        <w:ind w:left="0" w:right="104" w:firstLine="426"/>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Настоящее решение вступает в силу с момента его принятия.</w:t>
      </w:r>
    </w:p>
    <w:p w:rsidR="004E60D5" w:rsidRDefault="004E60D5" w:rsidP="004E60D5">
      <w:pPr>
        <w:pStyle w:val="a7"/>
        <w:tabs>
          <w:tab w:val="left" w:pos="851"/>
        </w:tabs>
        <w:spacing w:after="0" w:line="240" w:lineRule="auto"/>
        <w:ind w:right="104" w:firstLine="567"/>
        <w:jc w:val="both"/>
        <w:rPr>
          <w:rFonts w:ascii="Times New Roman" w:eastAsia="Times New Roman" w:hAnsi="Times New Roman"/>
          <w:sz w:val="28"/>
          <w:szCs w:val="28"/>
          <w:lang w:eastAsia="ru-RU"/>
        </w:rPr>
      </w:pPr>
    </w:p>
    <w:p w:rsidR="004E60D5" w:rsidRPr="004E60D5" w:rsidRDefault="004E60D5" w:rsidP="004E60D5">
      <w:pPr>
        <w:pStyle w:val="a7"/>
        <w:tabs>
          <w:tab w:val="left" w:pos="851"/>
        </w:tabs>
        <w:spacing w:after="0" w:line="240" w:lineRule="auto"/>
        <w:ind w:right="104" w:firstLine="567"/>
        <w:jc w:val="both"/>
        <w:rPr>
          <w:rFonts w:ascii="Times New Roman" w:eastAsia="Times New Roman" w:hAnsi="Times New Roman"/>
          <w:sz w:val="28"/>
          <w:szCs w:val="28"/>
          <w:lang w:eastAsia="ru-RU"/>
        </w:rPr>
      </w:pPr>
    </w:p>
    <w:tbl>
      <w:tblPr>
        <w:tblW w:w="9941" w:type="dxa"/>
        <w:tblLook w:val="01E0"/>
      </w:tblPr>
      <w:tblGrid>
        <w:gridCol w:w="9941"/>
      </w:tblGrid>
      <w:tr w:rsidR="004E60D5" w:rsidRPr="004E60D5" w:rsidTr="00BD6B93">
        <w:trPr>
          <w:trHeight w:val="395"/>
        </w:trPr>
        <w:tc>
          <w:tcPr>
            <w:tcW w:w="9941" w:type="dxa"/>
          </w:tcPr>
          <w:p w:rsidR="004E60D5" w:rsidRPr="004E60D5" w:rsidRDefault="004E60D5" w:rsidP="004E60D5">
            <w:pPr>
              <w:pStyle w:val="a7"/>
              <w:spacing w:after="0" w:line="240" w:lineRule="auto"/>
              <w:ind w:right="104"/>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 xml:space="preserve">Председатель Совета депутатов </w:t>
            </w:r>
          </w:p>
          <w:p w:rsidR="004E60D5" w:rsidRPr="004E60D5" w:rsidRDefault="004E60D5" w:rsidP="004E60D5">
            <w:pPr>
              <w:pStyle w:val="a7"/>
              <w:spacing w:after="0" w:line="240" w:lineRule="auto"/>
              <w:ind w:right="104"/>
              <w:jc w:val="both"/>
              <w:rPr>
                <w:rFonts w:ascii="Times New Roman" w:eastAsia="Times New Roman" w:hAnsi="Times New Roman"/>
                <w:sz w:val="28"/>
                <w:szCs w:val="28"/>
                <w:lang w:eastAsia="ru-RU"/>
              </w:rPr>
            </w:pPr>
            <w:r w:rsidRPr="004E60D5">
              <w:rPr>
                <w:rFonts w:ascii="Times New Roman" w:eastAsia="Times New Roman" w:hAnsi="Times New Roman"/>
                <w:sz w:val="28"/>
                <w:szCs w:val="28"/>
                <w:lang w:eastAsia="ru-RU"/>
              </w:rPr>
              <w:t xml:space="preserve">ЗАТО г. Железногорск                                                                  С.Д. Проскурнин </w:t>
            </w:r>
          </w:p>
          <w:p w:rsidR="004E60D5" w:rsidRPr="004E60D5" w:rsidRDefault="004E60D5" w:rsidP="004E60D5">
            <w:pPr>
              <w:pStyle w:val="a7"/>
              <w:spacing w:after="0" w:line="240" w:lineRule="auto"/>
              <w:ind w:right="104" w:firstLine="708"/>
              <w:jc w:val="both"/>
              <w:rPr>
                <w:rFonts w:ascii="Times New Roman" w:eastAsia="Times New Roman" w:hAnsi="Times New Roman"/>
                <w:sz w:val="28"/>
                <w:szCs w:val="28"/>
                <w:lang w:eastAsia="ru-RU"/>
              </w:rPr>
            </w:pPr>
          </w:p>
        </w:tc>
      </w:tr>
    </w:tbl>
    <w:p w:rsidR="0006598E" w:rsidRDefault="00ED2C4F">
      <w:pPr>
        <w:rPr>
          <w:rFonts w:ascii="Times New Roman" w:hAnsi="Times New Roman"/>
          <w:sz w:val="28"/>
          <w:szCs w:val="28"/>
        </w:rPr>
      </w:pPr>
    </w:p>
    <w:p w:rsidR="00307FD2" w:rsidRPr="00307FD2" w:rsidRDefault="00307FD2" w:rsidP="00307FD2">
      <w:pPr>
        <w:pStyle w:val="2"/>
        <w:spacing w:before="0" w:line="240" w:lineRule="auto"/>
        <w:ind w:left="5387"/>
        <w:rPr>
          <w:rFonts w:ascii="Times New Roman" w:hAnsi="Times New Roman" w:cs="Times New Roman"/>
          <w:b w:val="0"/>
          <w:bCs w:val="0"/>
          <w:color w:val="auto"/>
          <w:sz w:val="28"/>
          <w:szCs w:val="28"/>
        </w:rPr>
      </w:pPr>
      <w:r w:rsidRPr="00307FD2">
        <w:rPr>
          <w:rFonts w:ascii="Times New Roman" w:hAnsi="Times New Roman" w:cs="Times New Roman"/>
          <w:b w:val="0"/>
          <w:color w:val="auto"/>
          <w:sz w:val="28"/>
          <w:szCs w:val="28"/>
        </w:rPr>
        <w:lastRenderedPageBreak/>
        <w:t xml:space="preserve">Приложение </w:t>
      </w:r>
    </w:p>
    <w:p w:rsidR="00307FD2" w:rsidRPr="00307FD2" w:rsidRDefault="00307FD2" w:rsidP="00307FD2">
      <w:pPr>
        <w:spacing w:after="0" w:line="240" w:lineRule="auto"/>
        <w:ind w:firstLine="5387"/>
        <w:rPr>
          <w:rFonts w:ascii="Times New Roman" w:hAnsi="Times New Roman"/>
          <w:sz w:val="28"/>
          <w:szCs w:val="28"/>
        </w:rPr>
      </w:pPr>
      <w:r w:rsidRPr="00307FD2">
        <w:rPr>
          <w:rFonts w:ascii="Times New Roman" w:hAnsi="Times New Roman"/>
          <w:sz w:val="28"/>
          <w:szCs w:val="28"/>
        </w:rPr>
        <w:t>к  решению Совета депутатов</w:t>
      </w:r>
    </w:p>
    <w:p w:rsidR="00307FD2" w:rsidRPr="00307FD2" w:rsidRDefault="00307FD2" w:rsidP="00307FD2">
      <w:pPr>
        <w:spacing w:after="0" w:line="240" w:lineRule="auto"/>
        <w:ind w:firstLine="5387"/>
        <w:rPr>
          <w:rFonts w:ascii="Times New Roman" w:hAnsi="Times New Roman"/>
          <w:sz w:val="28"/>
          <w:szCs w:val="28"/>
        </w:rPr>
      </w:pPr>
      <w:r w:rsidRPr="00307FD2">
        <w:rPr>
          <w:rFonts w:ascii="Times New Roman" w:hAnsi="Times New Roman"/>
          <w:sz w:val="28"/>
          <w:szCs w:val="28"/>
        </w:rPr>
        <w:t>ЗАТО  г</w:t>
      </w:r>
      <w:proofErr w:type="gramStart"/>
      <w:r w:rsidRPr="00307FD2">
        <w:rPr>
          <w:rFonts w:ascii="Times New Roman" w:hAnsi="Times New Roman"/>
          <w:sz w:val="28"/>
          <w:szCs w:val="28"/>
        </w:rPr>
        <w:t>.Ж</w:t>
      </w:r>
      <w:proofErr w:type="gramEnd"/>
      <w:r w:rsidRPr="00307FD2">
        <w:rPr>
          <w:rFonts w:ascii="Times New Roman" w:hAnsi="Times New Roman"/>
          <w:sz w:val="28"/>
          <w:szCs w:val="28"/>
        </w:rPr>
        <w:t>елезногорск</w:t>
      </w:r>
    </w:p>
    <w:p w:rsidR="00307FD2" w:rsidRPr="00307FD2" w:rsidRDefault="00307FD2" w:rsidP="00307FD2">
      <w:pPr>
        <w:pStyle w:val="2"/>
        <w:spacing w:before="0" w:line="240" w:lineRule="auto"/>
        <w:ind w:firstLine="5387"/>
        <w:rPr>
          <w:rFonts w:ascii="Times New Roman" w:hAnsi="Times New Roman" w:cs="Times New Roman"/>
          <w:b w:val="0"/>
          <w:bCs w:val="0"/>
          <w:color w:val="auto"/>
          <w:sz w:val="28"/>
          <w:szCs w:val="28"/>
        </w:rPr>
      </w:pPr>
      <w:r w:rsidRPr="00307FD2">
        <w:rPr>
          <w:rFonts w:ascii="Times New Roman" w:hAnsi="Times New Roman" w:cs="Times New Roman"/>
          <w:b w:val="0"/>
          <w:color w:val="auto"/>
          <w:sz w:val="28"/>
          <w:szCs w:val="28"/>
        </w:rPr>
        <w:t xml:space="preserve">от </w:t>
      </w:r>
      <w:r>
        <w:rPr>
          <w:rFonts w:ascii="Times New Roman" w:hAnsi="Times New Roman" w:cs="Times New Roman"/>
          <w:b w:val="0"/>
          <w:color w:val="auto"/>
          <w:sz w:val="28"/>
          <w:szCs w:val="28"/>
        </w:rPr>
        <w:t xml:space="preserve">28 августа </w:t>
      </w:r>
      <w:r w:rsidRPr="00307FD2">
        <w:rPr>
          <w:rFonts w:ascii="Times New Roman" w:hAnsi="Times New Roman" w:cs="Times New Roman"/>
          <w:b w:val="0"/>
          <w:color w:val="auto"/>
          <w:sz w:val="28"/>
          <w:szCs w:val="28"/>
        </w:rPr>
        <w:t>2025</w:t>
      </w:r>
      <w:r w:rsidRPr="00307FD2">
        <w:rPr>
          <w:rFonts w:ascii="Times New Roman" w:hAnsi="Times New Roman" w:cs="Times New Roman"/>
          <w:color w:val="auto"/>
          <w:sz w:val="28"/>
          <w:szCs w:val="28"/>
        </w:rPr>
        <w:t xml:space="preserve"> </w:t>
      </w:r>
      <w:r w:rsidRPr="00307FD2">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55- 573Р</w:t>
      </w:r>
    </w:p>
    <w:p w:rsidR="00307FD2" w:rsidRPr="00307FD2" w:rsidRDefault="00307FD2" w:rsidP="00307FD2">
      <w:pPr>
        <w:pStyle w:val="2"/>
        <w:spacing w:before="0" w:line="240" w:lineRule="auto"/>
        <w:rPr>
          <w:rFonts w:ascii="Times New Roman" w:hAnsi="Times New Roman" w:cs="Times New Roman"/>
          <w:color w:val="auto"/>
          <w:sz w:val="28"/>
          <w:szCs w:val="28"/>
        </w:rPr>
      </w:pPr>
    </w:p>
    <w:p w:rsidR="00307FD2" w:rsidRPr="00307FD2" w:rsidRDefault="00307FD2" w:rsidP="00307FD2">
      <w:pPr>
        <w:spacing w:line="240" w:lineRule="auto"/>
        <w:jc w:val="right"/>
        <w:rPr>
          <w:rFonts w:ascii="Times New Roman" w:hAnsi="Times New Roman"/>
          <w:sz w:val="28"/>
          <w:szCs w:val="28"/>
        </w:rPr>
      </w:pPr>
    </w:p>
    <w:p w:rsidR="00307FD2" w:rsidRPr="00866BE1" w:rsidRDefault="00307FD2" w:rsidP="00866BE1">
      <w:pPr>
        <w:pStyle w:val="3"/>
        <w:spacing w:before="0" w:line="240" w:lineRule="auto"/>
        <w:ind w:firstLine="709"/>
        <w:jc w:val="center"/>
        <w:rPr>
          <w:rFonts w:ascii="Times New Roman" w:hAnsi="Times New Roman" w:cs="Times New Roman"/>
          <w:b w:val="0"/>
          <w:color w:val="auto"/>
          <w:sz w:val="28"/>
          <w:szCs w:val="28"/>
        </w:rPr>
      </w:pPr>
      <w:r w:rsidRPr="00866BE1">
        <w:rPr>
          <w:rFonts w:ascii="Times New Roman" w:hAnsi="Times New Roman" w:cs="Times New Roman"/>
          <w:b w:val="0"/>
          <w:color w:val="auto"/>
          <w:sz w:val="28"/>
          <w:szCs w:val="28"/>
        </w:rPr>
        <w:t>ПЛАН ПРИВАТИЗАЦИИ</w:t>
      </w:r>
    </w:p>
    <w:p w:rsidR="00307FD2" w:rsidRPr="00866BE1" w:rsidRDefault="00307FD2" w:rsidP="00866BE1">
      <w:pPr>
        <w:spacing w:after="0" w:line="240" w:lineRule="auto"/>
        <w:ind w:firstLine="709"/>
        <w:jc w:val="center"/>
        <w:rPr>
          <w:rFonts w:ascii="Times New Roman" w:hAnsi="Times New Roman"/>
          <w:sz w:val="28"/>
          <w:szCs w:val="28"/>
        </w:rPr>
      </w:pPr>
      <w:r w:rsidRPr="00866BE1">
        <w:rPr>
          <w:rFonts w:ascii="Times New Roman" w:hAnsi="Times New Roman"/>
          <w:sz w:val="28"/>
          <w:szCs w:val="28"/>
        </w:rPr>
        <w:t xml:space="preserve">муниципального имущества – нежилого здания, расположенного по адресу: Красноярский край, ЗАТО Железногорск, </w:t>
      </w:r>
      <w:proofErr w:type="gramStart"/>
      <w:r w:rsidRPr="00866BE1">
        <w:rPr>
          <w:rFonts w:ascii="Times New Roman" w:hAnsi="Times New Roman"/>
          <w:sz w:val="28"/>
          <w:szCs w:val="28"/>
        </w:rPr>
        <w:t>г</w:t>
      </w:r>
      <w:proofErr w:type="gramEnd"/>
      <w:r w:rsidRPr="00866BE1">
        <w:rPr>
          <w:rFonts w:ascii="Times New Roman" w:hAnsi="Times New Roman"/>
          <w:sz w:val="28"/>
          <w:szCs w:val="28"/>
        </w:rPr>
        <w:t>. Железногорск,</w:t>
      </w:r>
    </w:p>
    <w:p w:rsidR="00307FD2" w:rsidRPr="00866BE1" w:rsidRDefault="00307FD2" w:rsidP="00866BE1">
      <w:pPr>
        <w:spacing w:after="0" w:line="240" w:lineRule="auto"/>
        <w:ind w:firstLine="709"/>
        <w:jc w:val="center"/>
        <w:rPr>
          <w:rFonts w:ascii="Times New Roman" w:hAnsi="Times New Roman"/>
          <w:sz w:val="28"/>
          <w:szCs w:val="28"/>
        </w:rPr>
      </w:pPr>
      <w:r w:rsidRPr="00866BE1">
        <w:rPr>
          <w:rFonts w:ascii="Times New Roman" w:hAnsi="Times New Roman"/>
          <w:sz w:val="28"/>
          <w:szCs w:val="28"/>
        </w:rPr>
        <w:t>ул. Привокзальная, д. 29 «В»</w:t>
      </w:r>
    </w:p>
    <w:p w:rsidR="00307FD2" w:rsidRPr="00307FD2" w:rsidRDefault="00307FD2" w:rsidP="00307FD2">
      <w:pPr>
        <w:pStyle w:val="2"/>
        <w:spacing w:before="0"/>
        <w:ind w:firstLine="709"/>
        <w:jc w:val="center"/>
        <w:rPr>
          <w:rFonts w:ascii="Times New Roman" w:hAnsi="Times New Roman" w:cs="Times New Roman"/>
          <w:sz w:val="28"/>
          <w:szCs w:val="28"/>
        </w:rPr>
      </w:pPr>
      <w:r w:rsidRPr="00307FD2">
        <w:rPr>
          <w:rFonts w:ascii="Times New Roman" w:hAnsi="Times New Roman" w:cs="Times New Roman"/>
          <w:b w:val="0"/>
          <w:sz w:val="28"/>
          <w:szCs w:val="28"/>
        </w:rPr>
        <w:t xml:space="preserve">                                                                                                                              </w:t>
      </w:r>
    </w:p>
    <w:p w:rsidR="00307FD2" w:rsidRPr="00307FD2" w:rsidRDefault="00307FD2" w:rsidP="00307FD2">
      <w:pPr>
        <w:numPr>
          <w:ilvl w:val="0"/>
          <w:numId w:val="3"/>
        </w:numPr>
        <w:spacing w:after="0" w:line="240" w:lineRule="auto"/>
        <w:ind w:left="0" w:firstLine="709"/>
        <w:jc w:val="center"/>
        <w:rPr>
          <w:rFonts w:ascii="Times New Roman" w:hAnsi="Times New Roman"/>
          <w:sz w:val="28"/>
          <w:szCs w:val="28"/>
        </w:rPr>
      </w:pPr>
      <w:r w:rsidRPr="00307FD2">
        <w:rPr>
          <w:rFonts w:ascii="Times New Roman" w:hAnsi="Times New Roman"/>
          <w:sz w:val="28"/>
          <w:szCs w:val="28"/>
        </w:rPr>
        <w:t>Основные характеристики объекта</w:t>
      </w:r>
    </w:p>
    <w:p w:rsidR="00866BE1" w:rsidRDefault="00866BE1" w:rsidP="00866BE1">
      <w:pPr>
        <w:spacing w:after="0"/>
        <w:ind w:firstLine="284"/>
        <w:jc w:val="both"/>
        <w:rPr>
          <w:rFonts w:ascii="Times New Roman" w:hAnsi="Times New Roman"/>
          <w:sz w:val="28"/>
          <w:szCs w:val="28"/>
        </w:rPr>
      </w:pP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1.1. Наименование объекта – нежилое здание;</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 xml:space="preserve">1.2. </w:t>
      </w:r>
      <w:proofErr w:type="gramStart"/>
      <w:r w:rsidRPr="00307FD2">
        <w:rPr>
          <w:rFonts w:ascii="Times New Roman" w:hAnsi="Times New Roman"/>
          <w:sz w:val="28"/>
          <w:szCs w:val="28"/>
        </w:rPr>
        <w:t xml:space="preserve">Адрес объекта – Красноярский край, ЗАТО Железногорск, </w:t>
      </w:r>
      <w:r w:rsidR="00866BE1">
        <w:rPr>
          <w:rFonts w:ascii="Times New Roman" w:hAnsi="Times New Roman"/>
          <w:sz w:val="28"/>
          <w:szCs w:val="28"/>
        </w:rPr>
        <w:t xml:space="preserve">                    </w:t>
      </w:r>
      <w:r w:rsidRPr="00307FD2">
        <w:rPr>
          <w:rFonts w:ascii="Times New Roman" w:hAnsi="Times New Roman"/>
          <w:sz w:val="28"/>
          <w:szCs w:val="28"/>
        </w:rPr>
        <w:t>г. Железногорск, ул. Привокзальная, д. 29 «В»;</w:t>
      </w:r>
      <w:proofErr w:type="gramEnd"/>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1.3. Год ввода в эксплуатацию – 1961 г.;</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1.4. Площадь – 783,2 кв</w:t>
      </w:r>
      <w:proofErr w:type="gramStart"/>
      <w:r w:rsidRPr="00307FD2">
        <w:rPr>
          <w:rFonts w:ascii="Times New Roman" w:hAnsi="Times New Roman"/>
          <w:sz w:val="28"/>
          <w:szCs w:val="28"/>
        </w:rPr>
        <w:t>.м</w:t>
      </w:r>
      <w:proofErr w:type="gramEnd"/>
      <w:r w:rsidRPr="00307FD2">
        <w:rPr>
          <w:rFonts w:ascii="Times New Roman" w:hAnsi="Times New Roman"/>
          <w:sz w:val="28"/>
          <w:szCs w:val="28"/>
        </w:rPr>
        <w:t>етров;</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1.5. Назначение – нежилое;</w:t>
      </w:r>
    </w:p>
    <w:p w:rsidR="00307FD2" w:rsidRPr="00307FD2" w:rsidRDefault="00307FD2" w:rsidP="00866BE1">
      <w:pPr>
        <w:numPr>
          <w:ilvl w:val="1"/>
          <w:numId w:val="5"/>
        </w:numPr>
        <w:tabs>
          <w:tab w:val="left" w:pos="142"/>
          <w:tab w:val="left" w:pos="993"/>
          <w:tab w:val="left" w:pos="1276"/>
        </w:tabs>
        <w:spacing w:after="0" w:line="240" w:lineRule="auto"/>
        <w:ind w:left="142" w:firstLine="142"/>
        <w:jc w:val="both"/>
        <w:rPr>
          <w:rFonts w:ascii="Times New Roman" w:hAnsi="Times New Roman"/>
          <w:sz w:val="28"/>
          <w:szCs w:val="28"/>
        </w:rPr>
      </w:pPr>
      <w:r w:rsidRPr="00307FD2">
        <w:rPr>
          <w:rFonts w:ascii="Times New Roman" w:hAnsi="Times New Roman"/>
          <w:sz w:val="28"/>
          <w:szCs w:val="28"/>
        </w:rPr>
        <w:t>Цена первоначального предложения объекта с учетом НДС –               4 200 000,00 рублей;</w:t>
      </w:r>
    </w:p>
    <w:p w:rsidR="00307FD2" w:rsidRPr="00307FD2" w:rsidRDefault="00307FD2" w:rsidP="00866BE1">
      <w:pPr>
        <w:spacing w:after="0"/>
        <w:ind w:left="284" w:firstLine="284"/>
        <w:jc w:val="both"/>
        <w:rPr>
          <w:rFonts w:ascii="Times New Roman" w:hAnsi="Times New Roman"/>
          <w:sz w:val="28"/>
          <w:szCs w:val="28"/>
        </w:rPr>
      </w:pPr>
      <w:r w:rsidRPr="00307FD2">
        <w:rPr>
          <w:rFonts w:ascii="Times New Roman" w:hAnsi="Times New Roman"/>
          <w:sz w:val="28"/>
          <w:szCs w:val="28"/>
        </w:rPr>
        <w:t>Расходы по приватизации, всего –   3 000,00 рублей;</w:t>
      </w:r>
    </w:p>
    <w:p w:rsidR="00307FD2" w:rsidRPr="00307FD2" w:rsidRDefault="00307FD2" w:rsidP="00866BE1">
      <w:pPr>
        <w:spacing w:after="0"/>
        <w:ind w:left="284" w:firstLine="284"/>
        <w:jc w:val="both"/>
        <w:rPr>
          <w:rFonts w:ascii="Times New Roman" w:hAnsi="Times New Roman"/>
          <w:sz w:val="28"/>
          <w:szCs w:val="28"/>
        </w:rPr>
      </w:pPr>
      <w:r w:rsidRPr="00307FD2">
        <w:rPr>
          <w:rFonts w:ascii="Times New Roman" w:hAnsi="Times New Roman"/>
          <w:sz w:val="28"/>
          <w:szCs w:val="28"/>
        </w:rPr>
        <w:t>в т.ч.:  техническая инвентаризация – 0,00 рублей;</w:t>
      </w:r>
    </w:p>
    <w:p w:rsidR="00307FD2" w:rsidRPr="00307FD2" w:rsidRDefault="00307FD2" w:rsidP="00866BE1">
      <w:pPr>
        <w:spacing w:after="0"/>
        <w:ind w:left="284" w:firstLine="284"/>
        <w:jc w:val="both"/>
        <w:rPr>
          <w:rFonts w:ascii="Times New Roman" w:hAnsi="Times New Roman"/>
          <w:sz w:val="28"/>
          <w:szCs w:val="28"/>
        </w:rPr>
      </w:pPr>
      <w:r w:rsidRPr="00307FD2">
        <w:rPr>
          <w:rFonts w:ascii="Times New Roman" w:hAnsi="Times New Roman"/>
          <w:sz w:val="28"/>
          <w:szCs w:val="28"/>
        </w:rPr>
        <w:t xml:space="preserve">             оценка рыночной стоимости –  3 000,00 рублей;    </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1.7. Цена отсечения – 2 100 000,00 рублей;</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1.8. Задаток –  420 000,00 рублей;</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1.9. Шаг понижения – 420 000,00 рублей;</w:t>
      </w:r>
    </w:p>
    <w:p w:rsidR="00307FD2" w:rsidRPr="00307FD2" w:rsidRDefault="00307FD2" w:rsidP="00866BE1">
      <w:pPr>
        <w:spacing w:after="0"/>
        <w:ind w:firstLine="284"/>
        <w:jc w:val="both"/>
        <w:rPr>
          <w:rFonts w:ascii="Times New Roman" w:hAnsi="Times New Roman"/>
          <w:sz w:val="28"/>
          <w:szCs w:val="28"/>
        </w:rPr>
      </w:pPr>
      <w:r w:rsidRPr="00307FD2">
        <w:rPr>
          <w:rFonts w:ascii="Times New Roman" w:hAnsi="Times New Roman"/>
          <w:sz w:val="28"/>
          <w:szCs w:val="28"/>
        </w:rPr>
        <w:t>1.10. Шаг аукциона – 50 000,00 рублей.</w:t>
      </w:r>
    </w:p>
    <w:p w:rsidR="00307FD2" w:rsidRPr="00307FD2" w:rsidRDefault="00307FD2" w:rsidP="00866BE1">
      <w:pPr>
        <w:spacing w:after="0"/>
        <w:ind w:left="360"/>
        <w:jc w:val="center"/>
        <w:rPr>
          <w:rFonts w:ascii="Times New Roman" w:hAnsi="Times New Roman"/>
          <w:sz w:val="28"/>
          <w:szCs w:val="28"/>
        </w:rPr>
      </w:pPr>
    </w:p>
    <w:p w:rsidR="00307FD2" w:rsidRDefault="00307FD2" w:rsidP="00307FD2">
      <w:pPr>
        <w:numPr>
          <w:ilvl w:val="0"/>
          <w:numId w:val="5"/>
        </w:numPr>
        <w:spacing w:after="0" w:line="240" w:lineRule="auto"/>
        <w:ind w:left="426" w:firstLine="425"/>
        <w:jc w:val="center"/>
        <w:rPr>
          <w:rFonts w:ascii="Times New Roman" w:hAnsi="Times New Roman"/>
          <w:sz w:val="28"/>
          <w:szCs w:val="28"/>
        </w:rPr>
      </w:pPr>
      <w:r w:rsidRPr="00307FD2">
        <w:rPr>
          <w:rFonts w:ascii="Times New Roman" w:hAnsi="Times New Roman"/>
          <w:sz w:val="28"/>
          <w:szCs w:val="28"/>
        </w:rPr>
        <w:t>Условия и порядок приватизации</w:t>
      </w:r>
    </w:p>
    <w:p w:rsidR="005717BF" w:rsidRPr="00307FD2" w:rsidRDefault="005717BF" w:rsidP="005717BF">
      <w:pPr>
        <w:spacing w:after="0" w:line="240" w:lineRule="auto"/>
        <w:ind w:left="851"/>
        <w:rPr>
          <w:rFonts w:ascii="Times New Roman" w:hAnsi="Times New Roman"/>
          <w:sz w:val="28"/>
          <w:szCs w:val="28"/>
        </w:rPr>
      </w:pPr>
    </w:p>
    <w:p w:rsidR="00307FD2" w:rsidRPr="00307FD2" w:rsidRDefault="00307FD2" w:rsidP="00ED2C4F">
      <w:pPr>
        <w:spacing w:after="0" w:line="240" w:lineRule="auto"/>
        <w:ind w:firstLine="284"/>
        <w:jc w:val="both"/>
        <w:rPr>
          <w:rFonts w:ascii="Times New Roman" w:hAnsi="Times New Roman"/>
          <w:sz w:val="28"/>
          <w:szCs w:val="28"/>
        </w:rPr>
      </w:pPr>
      <w:r w:rsidRPr="00307FD2">
        <w:rPr>
          <w:rFonts w:ascii="Times New Roman" w:hAnsi="Times New Roman"/>
          <w:bCs/>
          <w:sz w:val="28"/>
          <w:szCs w:val="28"/>
        </w:rPr>
        <w:t>2.1.</w:t>
      </w:r>
      <w:r w:rsidRPr="00307FD2">
        <w:rPr>
          <w:rFonts w:ascii="Times New Roman" w:hAnsi="Times New Roman"/>
          <w:b/>
          <w:bCs/>
          <w:sz w:val="28"/>
          <w:szCs w:val="28"/>
        </w:rPr>
        <w:t xml:space="preserve"> </w:t>
      </w:r>
      <w:r w:rsidRPr="00307FD2">
        <w:rPr>
          <w:rFonts w:ascii="Times New Roman" w:hAnsi="Times New Roman"/>
          <w:sz w:val="28"/>
          <w:szCs w:val="28"/>
        </w:rPr>
        <w:t xml:space="preserve">Способ приватизации – </w:t>
      </w:r>
      <w:r w:rsidRPr="00307FD2">
        <w:rPr>
          <w:rFonts w:ascii="Times New Roman" w:hAnsi="Times New Roman"/>
          <w:bCs/>
          <w:sz w:val="28"/>
          <w:szCs w:val="28"/>
        </w:rPr>
        <w:t>продажа посредством публичного предложения в электронной форме</w:t>
      </w:r>
      <w:r w:rsidRPr="00307FD2">
        <w:rPr>
          <w:rFonts w:ascii="Times New Roman" w:hAnsi="Times New Roman"/>
          <w:sz w:val="28"/>
          <w:szCs w:val="28"/>
        </w:rPr>
        <w:t>.</w:t>
      </w:r>
    </w:p>
    <w:p w:rsidR="00307FD2" w:rsidRPr="00307FD2" w:rsidRDefault="00307FD2" w:rsidP="00ED2C4F">
      <w:pPr>
        <w:numPr>
          <w:ilvl w:val="1"/>
          <w:numId w:val="4"/>
        </w:numPr>
        <w:tabs>
          <w:tab w:val="clear" w:pos="900"/>
          <w:tab w:val="num" w:pos="426"/>
          <w:tab w:val="left" w:pos="851"/>
          <w:tab w:val="left"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Форма подачи предложения о цене приватизируемого имущества - открытая в ходе торгов.</w:t>
      </w:r>
    </w:p>
    <w:p w:rsidR="00307FD2" w:rsidRPr="00307FD2" w:rsidRDefault="00307FD2" w:rsidP="00307FD2">
      <w:pPr>
        <w:numPr>
          <w:ilvl w:val="1"/>
          <w:numId w:val="4"/>
        </w:numPr>
        <w:tabs>
          <w:tab w:val="clear" w:pos="900"/>
          <w:tab w:val="num" w:pos="284"/>
          <w:tab w:val="left"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307FD2" w:rsidRPr="00307FD2" w:rsidRDefault="00307FD2" w:rsidP="00307FD2">
      <w:pPr>
        <w:numPr>
          <w:ilvl w:val="2"/>
          <w:numId w:val="4"/>
        </w:numPr>
        <w:tabs>
          <w:tab w:val="clear" w:pos="1288"/>
          <w:tab w:val="num" w:pos="426"/>
          <w:tab w:val="left" w:pos="1134"/>
        </w:tabs>
        <w:spacing w:after="0" w:line="240" w:lineRule="auto"/>
        <w:ind w:left="0" w:firstLine="284"/>
        <w:jc w:val="both"/>
        <w:rPr>
          <w:rFonts w:ascii="Times New Roman" w:hAnsi="Times New Roman"/>
          <w:sz w:val="28"/>
          <w:szCs w:val="28"/>
        </w:rPr>
      </w:pPr>
      <w:proofErr w:type="gramStart"/>
      <w:r w:rsidRPr="00307FD2">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w:t>
      </w:r>
      <w:r w:rsidRPr="00307FD2">
        <w:rPr>
          <w:rFonts w:ascii="Times New Roman" w:hAnsi="Times New Roman"/>
          <w:sz w:val="28"/>
          <w:szCs w:val="28"/>
        </w:rPr>
        <w:lastRenderedPageBreak/>
        <w:t xml:space="preserve">документов, </w:t>
      </w:r>
      <w:r w:rsidRPr="00307FD2">
        <w:rPr>
          <w:rFonts w:ascii="Times New Roman" w:hAnsi="Times New Roman"/>
          <w:bCs/>
          <w:color w:val="000000"/>
          <w:sz w:val="28"/>
          <w:szCs w:val="28"/>
        </w:rPr>
        <w:t>заверенных электронной подписью</w:t>
      </w:r>
      <w:r w:rsidRPr="00307FD2">
        <w:rPr>
          <w:rFonts w:ascii="Times New Roman" w:hAnsi="Times New Roman"/>
          <w:b/>
          <w:bCs/>
          <w:color w:val="000000"/>
          <w:sz w:val="28"/>
          <w:szCs w:val="28"/>
        </w:rPr>
        <w:t xml:space="preserve"> </w:t>
      </w:r>
      <w:r w:rsidRPr="00307FD2">
        <w:rPr>
          <w:rFonts w:ascii="Times New Roman" w:hAnsi="Times New Roman"/>
          <w:bCs/>
          <w:color w:val="000000"/>
          <w:sz w:val="28"/>
          <w:szCs w:val="28"/>
        </w:rPr>
        <w:t xml:space="preserve">претендента либо лица, имеющего право действовать от имени претендента, </w:t>
      </w:r>
      <w:r w:rsidRPr="00307FD2">
        <w:rPr>
          <w:rFonts w:ascii="Times New Roman" w:hAnsi="Times New Roman"/>
          <w:sz w:val="28"/>
          <w:szCs w:val="28"/>
        </w:rPr>
        <w:t>в сроки и порядке, указанные в информационном сообщении.</w:t>
      </w:r>
      <w:proofErr w:type="gramEnd"/>
    </w:p>
    <w:p w:rsidR="00307FD2" w:rsidRPr="00307FD2" w:rsidRDefault="00307FD2" w:rsidP="00307FD2">
      <w:pPr>
        <w:numPr>
          <w:ilvl w:val="2"/>
          <w:numId w:val="4"/>
        </w:numPr>
        <w:tabs>
          <w:tab w:val="clear" w:pos="1288"/>
          <w:tab w:val="num" w:pos="426"/>
          <w:tab w:val="left" w:pos="1134"/>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307FD2" w:rsidRPr="00307FD2" w:rsidRDefault="00307FD2" w:rsidP="00307FD2">
      <w:pPr>
        <w:numPr>
          <w:ilvl w:val="2"/>
          <w:numId w:val="4"/>
        </w:numPr>
        <w:tabs>
          <w:tab w:val="clear" w:pos="1288"/>
          <w:tab w:val="num" w:pos="426"/>
          <w:tab w:val="num" w:pos="1134"/>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Шаг понижения – 420 000 (четыреста двадцать тысяч) рублей 00 копеек.</w:t>
      </w:r>
    </w:p>
    <w:p w:rsidR="00307FD2" w:rsidRPr="00307FD2" w:rsidRDefault="00307FD2" w:rsidP="00307FD2">
      <w:pPr>
        <w:numPr>
          <w:ilvl w:val="2"/>
          <w:numId w:val="4"/>
        </w:numPr>
        <w:tabs>
          <w:tab w:val="clear" w:pos="1288"/>
          <w:tab w:val="num" w:pos="709"/>
          <w:tab w:val="left" w:pos="1134"/>
        </w:tabs>
        <w:spacing w:after="0" w:line="240" w:lineRule="auto"/>
        <w:ind w:left="0" w:firstLine="284"/>
        <w:jc w:val="both"/>
        <w:rPr>
          <w:rFonts w:ascii="Times New Roman" w:hAnsi="Times New Roman"/>
          <w:spacing w:val="-1"/>
          <w:sz w:val="28"/>
          <w:szCs w:val="28"/>
        </w:rPr>
      </w:pPr>
      <w:r w:rsidRPr="00307FD2">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307FD2">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307FD2">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307FD2">
        <w:rPr>
          <w:rFonts w:ascii="Times New Roman" w:hAnsi="Times New Roman"/>
          <w:sz w:val="28"/>
          <w:szCs w:val="28"/>
        </w:rPr>
        <w:t>случае</w:t>
      </w:r>
      <w:proofErr w:type="gramEnd"/>
      <w:r w:rsidRPr="00307FD2">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307FD2" w:rsidRPr="00307FD2" w:rsidRDefault="00307FD2" w:rsidP="00307FD2">
      <w:pPr>
        <w:numPr>
          <w:ilvl w:val="2"/>
          <w:numId w:val="4"/>
        </w:numPr>
        <w:tabs>
          <w:tab w:val="clear" w:pos="1288"/>
          <w:tab w:val="num" w:pos="709"/>
          <w:tab w:val="left" w:pos="1134"/>
        </w:tabs>
        <w:spacing w:after="0" w:line="240" w:lineRule="auto"/>
        <w:ind w:left="0" w:firstLine="284"/>
        <w:jc w:val="both"/>
        <w:rPr>
          <w:rFonts w:ascii="Times New Roman" w:hAnsi="Times New Roman"/>
          <w:spacing w:val="-1"/>
          <w:sz w:val="28"/>
          <w:szCs w:val="28"/>
        </w:rPr>
      </w:pPr>
      <w:r w:rsidRPr="00307FD2">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307FD2" w:rsidRPr="00307FD2" w:rsidRDefault="00307FD2" w:rsidP="00307FD2">
      <w:pPr>
        <w:numPr>
          <w:ilvl w:val="2"/>
          <w:numId w:val="4"/>
        </w:numPr>
        <w:tabs>
          <w:tab w:val="clear" w:pos="1288"/>
          <w:tab w:val="num" w:pos="1134"/>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307FD2">
        <w:rPr>
          <w:rFonts w:ascii="Times New Roman" w:hAnsi="Times New Roman"/>
          <w:sz w:val="28"/>
          <w:szCs w:val="28"/>
        </w:rPr>
        <w:t>с даты проведения</w:t>
      </w:r>
      <w:proofErr w:type="gramEnd"/>
      <w:r w:rsidRPr="00307FD2">
        <w:rPr>
          <w:rFonts w:ascii="Times New Roman" w:hAnsi="Times New Roman"/>
          <w:sz w:val="28"/>
          <w:szCs w:val="28"/>
        </w:rPr>
        <w:t xml:space="preserve"> продажи</w:t>
      </w:r>
    </w:p>
    <w:p w:rsidR="00307FD2" w:rsidRPr="00307FD2" w:rsidRDefault="00307FD2" w:rsidP="00307FD2">
      <w:pPr>
        <w:numPr>
          <w:ilvl w:val="1"/>
          <w:numId w:val="4"/>
        </w:numPr>
        <w:tabs>
          <w:tab w:val="clear" w:pos="900"/>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Порядок оплаты.</w:t>
      </w:r>
    </w:p>
    <w:p w:rsidR="00307FD2" w:rsidRPr="00307FD2" w:rsidRDefault="00307FD2" w:rsidP="00307FD2">
      <w:pPr>
        <w:numPr>
          <w:ilvl w:val="2"/>
          <w:numId w:val="4"/>
        </w:numPr>
        <w:tabs>
          <w:tab w:val="clear" w:pos="1288"/>
          <w:tab w:val="num" w:pos="426"/>
          <w:tab w:val="left"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Перечисление денежных сре</w:t>
      </w:r>
      <w:proofErr w:type="gramStart"/>
      <w:r w:rsidRPr="00307FD2">
        <w:rPr>
          <w:rFonts w:ascii="Times New Roman" w:hAnsi="Times New Roman"/>
          <w:sz w:val="28"/>
          <w:szCs w:val="28"/>
        </w:rPr>
        <w:t>дств в сч</w:t>
      </w:r>
      <w:proofErr w:type="gramEnd"/>
      <w:r w:rsidRPr="00307FD2">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307FD2" w:rsidRPr="00307FD2" w:rsidRDefault="00307FD2" w:rsidP="00307FD2">
      <w:pPr>
        <w:numPr>
          <w:ilvl w:val="2"/>
          <w:numId w:val="4"/>
        </w:numPr>
        <w:tabs>
          <w:tab w:val="clear" w:pos="1288"/>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307FD2" w:rsidRPr="00307FD2" w:rsidRDefault="00307FD2" w:rsidP="00307FD2">
      <w:pPr>
        <w:numPr>
          <w:ilvl w:val="1"/>
          <w:numId w:val="4"/>
        </w:numPr>
        <w:tabs>
          <w:tab w:val="clear" w:pos="900"/>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Передача имущества победителю продажи и оформление прав собственности.</w:t>
      </w:r>
    </w:p>
    <w:p w:rsidR="00307FD2" w:rsidRPr="00307FD2" w:rsidRDefault="00307FD2" w:rsidP="00307FD2">
      <w:pPr>
        <w:numPr>
          <w:ilvl w:val="2"/>
          <w:numId w:val="4"/>
        </w:numPr>
        <w:tabs>
          <w:tab w:val="clear" w:pos="1288"/>
          <w:tab w:val="num" w:pos="426"/>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lastRenderedPageBreak/>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307FD2" w:rsidRPr="00307FD2" w:rsidRDefault="00307FD2" w:rsidP="00307FD2">
      <w:pPr>
        <w:numPr>
          <w:ilvl w:val="2"/>
          <w:numId w:val="4"/>
        </w:numPr>
        <w:tabs>
          <w:tab w:val="clear" w:pos="1288"/>
          <w:tab w:val="num" w:pos="426"/>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307FD2" w:rsidRPr="00307FD2" w:rsidRDefault="00307FD2" w:rsidP="00307FD2">
      <w:pPr>
        <w:numPr>
          <w:ilvl w:val="2"/>
          <w:numId w:val="4"/>
        </w:numPr>
        <w:tabs>
          <w:tab w:val="clear" w:pos="1288"/>
          <w:tab w:val="num" w:pos="426"/>
          <w:tab w:val="num" w:pos="993"/>
        </w:tabs>
        <w:spacing w:after="0" w:line="240" w:lineRule="auto"/>
        <w:ind w:left="0" w:firstLine="284"/>
        <w:jc w:val="both"/>
        <w:rPr>
          <w:rFonts w:ascii="Times New Roman" w:hAnsi="Times New Roman"/>
          <w:sz w:val="28"/>
          <w:szCs w:val="28"/>
        </w:rPr>
      </w:pPr>
      <w:r w:rsidRPr="00307FD2">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91211F" w:rsidRPr="00307FD2" w:rsidRDefault="0091211F">
      <w:pPr>
        <w:rPr>
          <w:rFonts w:ascii="Times New Roman" w:hAnsi="Times New Roman"/>
          <w:sz w:val="28"/>
          <w:szCs w:val="28"/>
        </w:rPr>
      </w:pPr>
    </w:p>
    <w:p w:rsidR="0091211F" w:rsidRPr="00307FD2" w:rsidRDefault="0091211F">
      <w:pPr>
        <w:rPr>
          <w:rFonts w:ascii="Times New Roman" w:hAnsi="Times New Roman"/>
          <w:sz w:val="28"/>
          <w:szCs w:val="28"/>
        </w:rPr>
      </w:pPr>
    </w:p>
    <w:sectPr w:rsidR="0091211F" w:rsidRPr="00307FD2" w:rsidSect="00307FD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F7D6821"/>
    <w:multiLevelType w:val="multilevel"/>
    <w:tmpl w:val="1C2E841E"/>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
    <w:nsid w:val="44CF0308"/>
    <w:multiLevelType w:val="hybridMultilevel"/>
    <w:tmpl w:val="3AD2DFE8"/>
    <w:lvl w:ilvl="0" w:tplc="F04409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66A1198"/>
    <w:multiLevelType w:val="multilevel"/>
    <w:tmpl w:val="B604415E"/>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71257624"/>
    <w:multiLevelType w:val="hybridMultilevel"/>
    <w:tmpl w:val="965A6DD6"/>
    <w:lvl w:ilvl="0" w:tplc="45A4332C">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728E"/>
    <w:rsid w:val="00010A0F"/>
    <w:rsid w:val="000237E7"/>
    <w:rsid w:val="000278A1"/>
    <w:rsid w:val="00076A08"/>
    <w:rsid w:val="0009380B"/>
    <w:rsid w:val="00125AF9"/>
    <w:rsid w:val="00292863"/>
    <w:rsid w:val="00307FD2"/>
    <w:rsid w:val="00385D95"/>
    <w:rsid w:val="0045498A"/>
    <w:rsid w:val="004D334B"/>
    <w:rsid w:val="004E60D5"/>
    <w:rsid w:val="0052394E"/>
    <w:rsid w:val="005514C0"/>
    <w:rsid w:val="005717BF"/>
    <w:rsid w:val="005E4DF0"/>
    <w:rsid w:val="00630BC0"/>
    <w:rsid w:val="00690C39"/>
    <w:rsid w:val="00717F4C"/>
    <w:rsid w:val="007B1D9D"/>
    <w:rsid w:val="007B37CF"/>
    <w:rsid w:val="00866BE1"/>
    <w:rsid w:val="00886FDA"/>
    <w:rsid w:val="0091211F"/>
    <w:rsid w:val="009E3937"/>
    <w:rsid w:val="00AA2632"/>
    <w:rsid w:val="00AB6283"/>
    <w:rsid w:val="00AF16CC"/>
    <w:rsid w:val="00AF4675"/>
    <w:rsid w:val="00BB1ED0"/>
    <w:rsid w:val="00BB49DE"/>
    <w:rsid w:val="00BB728E"/>
    <w:rsid w:val="00C443B2"/>
    <w:rsid w:val="00CE1F36"/>
    <w:rsid w:val="00DB7E00"/>
    <w:rsid w:val="00E36538"/>
    <w:rsid w:val="00E553F9"/>
    <w:rsid w:val="00ED2C4F"/>
    <w:rsid w:val="00F825A9"/>
    <w:rsid w:val="00F91069"/>
    <w:rsid w:val="00FE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307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7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2">
    <w:name w:val="Основной текст 3 Знак"/>
    <w:basedOn w:val="a0"/>
    <w:link w:val="31"/>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w:basedOn w:val="a"/>
    <w:link w:val="a8"/>
    <w:semiHidden/>
    <w:unhideWhenUsed/>
    <w:rsid w:val="004E60D5"/>
    <w:pPr>
      <w:spacing w:after="120"/>
    </w:pPr>
  </w:style>
  <w:style w:type="character" w:customStyle="1" w:styleId="a8">
    <w:name w:val="Основной текст Знак"/>
    <w:basedOn w:val="a0"/>
    <w:link w:val="a7"/>
    <w:uiPriority w:val="99"/>
    <w:semiHidden/>
    <w:rsid w:val="004E60D5"/>
    <w:rPr>
      <w:rFonts w:ascii="Calibri" w:eastAsia="Calibri" w:hAnsi="Calibri" w:cs="Times New Roman"/>
    </w:rPr>
  </w:style>
  <w:style w:type="paragraph" w:styleId="a9">
    <w:name w:val="Body Text Indent"/>
    <w:basedOn w:val="a"/>
    <w:link w:val="aa"/>
    <w:uiPriority w:val="99"/>
    <w:semiHidden/>
    <w:unhideWhenUsed/>
    <w:rsid w:val="004E60D5"/>
    <w:pPr>
      <w:spacing w:after="120"/>
      <w:ind w:left="283"/>
    </w:pPr>
  </w:style>
  <w:style w:type="character" w:customStyle="1" w:styleId="aa">
    <w:name w:val="Основной текст с отступом Знак"/>
    <w:basedOn w:val="a0"/>
    <w:link w:val="a9"/>
    <w:uiPriority w:val="99"/>
    <w:semiHidden/>
    <w:rsid w:val="004E60D5"/>
    <w:rPr>
      <w:rFonts w:ascii="Calibri" w:eastAsia="Calibri" w:hAnsi="Calibri" w:cs="Times New Roman"/>
    </w:rPr>
  </w:style>
  <w:style w:type="paragraph" w:customStyle="1" w:styleId="ConsNonformat">
    <w:name w:val="ConsNonformat"/>
    <w:rsid w:val="004E60D5"/>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List Paragraph"/>
    <w:basedOn w:val="a"/>
    <w:uiPriority w:val="34"/>
    <w:qFormat/>
    <w:rsid w:val="004E60D5"/>
    <w:pPr>
      <w:spacing w:after="0" w:line="240" w:lineRule="auto"/>
      <w:ind w:left="720"/>
      <w:contextualSpacing/>
    </w:pPr>
    <w:rPr>
      <w:rFonts w:ascii="Times New Roman" w:eastAsia="Times New Roman" w:hAnsi="Times New Roman"/>
      <w:sz w:val="20"/>
      <w:szCs w:val="20"/>
      <w:lang w:eastAsia="ru-RU"/>
    </w:rPr>
  </w:style>
  <w:style w:type="character" w:customStyle="1" w:styleId="20">
    <w:name w:val="Заголовок 2 Знак"/>
    <w:basedOn w:val="a0"/>
    <w:link w:val="2"/>
    <w:uiPriority w:val="9"/>
    <w:semiHidden/>
    <w:rsid w:val="00307F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7FD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dokuchaeva</cp:lastModifiedBy>
  <cp:revision>33</cp:revision>
  <cp:lastPrinted>2025-03-11T02:48:00Z</cp:lastPrinted>
  <dcterms:created xsi:type="dcterms:W3CDTF">2024-04-03T06:54:00Z</dcterms:created>
  <dcterms:modified xsi:type="dcterms:W3CDTF">2025-08-28T07:00:00Z</dcterms:modified>
</cp:coreProperties>
</file>